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1A6444" w14:textId="11F0D844" w:rsidR="00E55078" w:rsidRPr="00E15748" w:rsidRDefault="00E55078" w:rsidP="00E15748">
      <w:pPr>
        <w:pStyle w:val="Standard"/>
        <w:spacing w:line="276" w:lineRule="auto"/>
        <w:ind w:right="363"/>
        <w:jc w:val="center"/>
        <w:rPr>
          <w:rFonts w:ascii="Calibri" w:hAnsi="Calibri" w:cs="Calibri"/>
          <w:b/>
          <w:sz w:val="22"/>
          <w:szCs w:val="22"/>
        </w:rPr>
      </w:pPr>
      <w:r w:rsidRPr="00E15748">
        <w:rPr>
          <w:rFonts w:ascii="Calibri" w:hAnsi="Calibri" w:cs="Calibri"/>
          <w:b/>
          <w:sz w:val="22"/>
          <w:szCs w:val="22"/>
        </w:rPr>
        <w:t>UMOWA nr  ……./202</w:t>
      </w:r>
      <w:r w:rsidR="00AA48A1" w:rsidRPr="00E15748">
        <w:rPr>
          <w:rFonts w:ascii="Calibri" w:hAnsi="Calibri" w:cs="Calibri"/>
          <w:b/>
          <w:sz w:val="22"/>
          <w:szCs w:val="22"/>
        </w:rPr>
        <w:t>5</w:t>
      </w:r>
      <w:r w:rsidRPr="00E15748">
        <w:rPr>
          <w:rFonts w:ascii="Calibri" w:hAnsi="Calibri" w:cs="Calibri"/>
          <w:b/>
          <w:sz w:val="22"/>
          <w:szCs w:val="22"/>
        </w:rPr>
        <w:t>/ZP/</w:t>
      </w:r>
      <w:r w:rsidR="00043AF0" w:rsidRPr="00E15748">
        <w:rPr>
          <w:rFonts w:ascii="Calibri" w:hAnsi="Calibri" w:cs="Calibri"/>
          <w:b/>
          <w:sz w:val="22"/>
          <w:szCs w:val="22"/>
        </w:rPr>
        <w:t>R</w:t>
      </w:r>
      <w:r w:rsidR="003358C2" w:rsidRPr="00E15748">
        <w:rPr>
          <w:rFonts w:ascii="Calibri" w:hAnsi="Calibri" w:cs="Calibri"/>
          <w:b/>
          <w:sz w:val="22"/>
          <w:szCs w:val="22"/>
        </w:rPr>
        <w:t>.</w:t>
      </w:r>
      <w:r w:rsidR="00044889" w:rsidRPr="00E15748">
        <w:rPr>
          <w:rFonts w:ascii="Calibri" w:hAnsi="Calibri" w:cs="Calibri"/>
          <w:b/>
          <w:sz w:val="22"/>
          <w:szCs w:val="22"/>
        </w:rPr>
        <w:t>KN</w:t>
      </w:r>
      <w:r w:rsidR="00A05750" w:rsidRPr="00E15748">
        <w:rPr>
          <w:rFonts w:ascii="Calibri" w:hAnsi="Calibri" w:cs="Calibri"/>
          <w:b/>
          <w:sz w:val="22"/>
          <w:szCs w:val="22"/>
        </w:rPr>
        <w:t xml:space="preserve"> </w:t>
      </w:r>
      <w:r w:rsidR="003F469E">
        <w:rPr>
          <w:rFonts w:ascii="Calibri" w:hAnsi="Calibri" w:cs="Calibri"/>
          <w:b/>
          <w:sz w:val="22"/>
          <w:szCs w:val="22"/>
        </w:rPr>
        <w:t>(wzór)</w:t>
      </w:r>
    </w:p>
    <w:p w14:paraId="60852645" w14:textId="77777777" w:rsidR="00E55078" w:rsidRPr="00E15748" w:rsidRDefault="00E55078" w:rsidP="00E15748">
      <w:pPr>
        <w:pStyle w:val="Style5"/>
        <w:widowControl/>
        <w:spacing w:line="276" w:lineRule="auto"/>
        <w:ind w:right="14"/>
        <w:jc w:val="left"/>
        <w:rPr>
          <w:rFonts w:ascii="Calibri" w:hAnsi="Calibri" w:cs="Calibri"/>
          <w:sz w:val="22"/>
          <w:szCs w:val="22"/>
        </w:rPr>
      </w:pPr>
    </w:p>
    <w:p w14:paraId="6F1A18C9" w14:textId="11F1FDED" w:rsidR="00E55078" w:rsidRPr="00E15748" w:rsidRDefault="00E55078" w:rsidP="00E15748">
      <w:pPr>
        <w:pStyle w:val="Style5"/>
        <w:widowControl/>
        <w:spacing w:line="276" w:lineRule="auto"/>
        <w:ind w:right="14"/>
        <w:jc w:val="left"/>
        <w:rPr>
          <w:rFonts w:ascii="Calibri" w:hAnsi="Calibri" w:cs="Calibri"/>
          <w:sz w:val="22"/>
          <w:szCs w:val="22"/>
        </w:rPr>
      </w:pPr>
      <w:r w:rsidRPr="00E15748">
        <w:rPr>
          <w:rFonts w:ascii="Calibri" w:hAnsi="Calibri" w:cs="Calibri"/>
          <w:sz w:val="22"/>
          <w:szCs w:val="22"/>
        </w:rPr>
        <w:t xml:space="preserve">zawarta w dniu </w:t>
      </w:r>
      <w:r w:rsidR="00AA48A1" w:rsidRPr="00E15748">
        <w:rPr>
          <w:rFonts w:ascii="Calibri" w:hAnsi="Calibri" w:cs="Calibri"/>
          <w:b/>
          <w:bCs/>
          <w:sz w:val="22"/>
          <w:szCs w:val="22"/>
        </w:rPr>
        <w:t>……………….</w:t>
      </w:r>
      <w:r w:rsidRPr="00E15748">
        <w:rPr>
          <w:rFonts w:ascii="Calibri" w:hAnsi="Calibri" w:cs="Calibri"/>
          <w:b/>
          <w:bCs/>
          <w:sz w:val="22"/>
          <w:szCs w:val="22"/>
        </w:rPr>
        <w:t xml:space="preserve"> roku</w:t>
      </w:r>
      <w:r w:rsidRPr="00E15748">
        <w:rPr>
          <w:rFonts w:ascii="Calibri" w:hAnsi="Calibri" w:cs="Calibri"/>
          <w:sz w:val="22"/>
          <w:szCs w:val="22"/>
        </w:rPr>
        <w:t xml:space="preserve"> w Chorzelach pomiędzy</w:t>
      </w:r>
    </w:p>
    <w:p w14:paraId="5735D14D" w14:textId="77777777" w:rsidR="00E55078" w:rsidRPr="00E15748" w:rsidRDefault="00E55078" w:rsidP="00E15748">
      <w:pPr>
        <w:pStyle w:val="Style5"/>
        <w:widowControl/>
        <w:spacing w:line="276" w:lineRule="auto"/>
        <w:ind w:right="14"/>
        <w:jc w:val="left"/>
        <w:rPr>
          <w:rFonts w:ascii="Calibri" w:hAnsi="Calibri" w:cs="Calibri"/>
          <w:sz w:val="22"/>
          <w:szCs w:val="22"/>
        </w:rPr>
      </w:pPr>
    </w:p>
    <w:p w14:paraId="46AB6198" w14:textId="77777777" w:rsidR="00E55078" w:rsidRPr="00E15748" w:rsidRDefault="00E55078" w:rsidP="002D7DE4">
      <w:pPr>
        <w:pStyle w:val="Style5"/>
        <w:widowControl/>
        <w:spacing w:before="10" w:line="360" w:lineRule="auto"/>
        <w:ind w:right="14"/>
        <w:jc w:val="left"/>
        <w:rPr>
          <w:rFonts w:ascii="Calibri" w:hAnsi="Calibri" w:cs="Calibri"/>
          <w:sz w:val="22"/>
          <w:szCs w:val="22"/>
        </w:rPr>
      </w:pPr>
      <w:r w:rsidRPr="00E15748">
        <w:rPr>
          <w:rStyle w:val="FontStyle12"/>
          <w:rFonts w:ascii="Calibri" w:hAnsi="Calibri" w:cs="Calibri"/>
          <w:color w:val="auto"/>
          <w:sz w:val="22"/>
          <w:szCs w:val="22"/>
        </w:rPr>
        <w:t>GMINĄ CHORZELE, ul. Stanisława Komosińskiego 1, 06-330 Chorzele,</w:t>
      </w:r>
    </w:p>
    <w:p w14:paraId="37CBF044" w14:textId="77777777" w:rsidR="00E55078" w:rsidRPr="00E15748" w:rsidRDefault="00E55078" w:rsidP="002D7DE4">
      <w:pPr>
        <w:pStyle w:val="Style5"/>
        <w:widowControl/>
        <w:spacing w:before="10" w:line="360" w:lineRule="auto"/>
        <w:ind w:right="14"/>
        <w:jc w:val="left"/>
        <w:rPr>
          <w:rFonts w:ascii="Calibri" w:hAnsi="Calibri" w:cs="Calibri"/>
          <w:sz w:val="22"/>
          <w:szCs w:val="22"/>
        </w:rPr>
      </w:pPr>
      <w:r w:rsidRPr="00E15748">
        <w:rPr>
          <w:rStyle w:val="FontStyle12"/>
          <w:rFonts w:ascii="Calibri" w:hAnsi="Calibri" w:cs="Calibri"/>
          <w:color w:val="auto"/>
          <w:sz w:val="22"/>
          <w:szCs w:val="22"/>
        </w:rPr>
        <w:t xml:space="preserve">NIP </w:t>
      </w:r>
      <w:r w:rsidRPr="00E15748">
        <w:rPr>
          <w:rFonts w:ascii="Calibri" w:hAnsi="Calibri" w:cs="Calibri"/>
          <w:b/>
          <w:bCs/>
          <w:sz w:val="22"/>
          <w:szCs w:val="22"/>
        </w:rPr>
        <w:t>761-15-04-561</w:t>
      </w:r>
      <w:r w:rsidRPr="00E15748">
        <w:rPr>
          <w:rStyle w:val="FontStyle12"/>
          <w:rFonts w:ascii="Calibri" w:hAnsi="Calibri" w:cs="Calibri"/>
          <w:color w:val="auto"/>
          <w:sz w:val="22"/>
          <w:szCs w:val="22"/>
        </w:rPr>
        <w:t>, REGON 550667882</w:t>
      </w:r>
    </w:p>
    <w:p w14:paraId="25CD37B2" w14:textId="77777777" w:rsidR="00E55078" w:rsidRPr="00E15748" w:rsidRDefault="00E55078" w:rsidP="002D7DE4">
      <w:pPr>
        <w:pStyle w:val="Style7"/>
        <w:widowControl/>
        <w:spacing w:before="24" w:line="360" w:lineRule="auto"/>
        <w:jc w:val="left"/>
        <w:rPr>
          <w:rFonts w:ascii="Calibri" w:hAnsi="Calibri" w:cs="Calibri"/>
          <w:sz w:val="22"/>
          <w:szCs w:val="22"/>
        </w:rPr>
      </w:pPr>
      <w:r w:rsidRPr="00E15748">
        <w:rPr>
          <w:rStyle w:val="FontStyle13"/>
          <w:rFonts w:ascii="Calibri" w:hAnsi="Calibri" w:cs="Calibri"/>
          <w:color w:val="auto"/>
          <w:sz w:val="22"/>
          <w:szCs w:val="22"/>
        </w:rPr>
        <w:t>reprezentowaną przez:</w:t>
      </w:r>
    </w:p>
    <w:p w14:paraId="4CDE7D15" w14:textId="0F73E678" w:rsidR="00E55078" w:rsidRPr="00E15748" w:rsidRDefault="00AA48A1" w:rsidP="002D7DE4">
      <w:pPr>
        <w:pStyle w:val="Standard"/>
        <w:tabs>
          <w:tab w:val="left" w:pos="2862"/>
          <w:tab w:val="left" w:pos="3567"/>
        </w:tabs>
        <w:spacing w:before="10" w:line="360" w:lineRule="auto"/>
        <w:ind w:left="10"/>
        <w:rPr>
          <w:rFonts w:ascii="Calibri" w:hAnsi="Calibri" w:cs="Calibri"/>
          <w:sz w:val="22"/>
          <w:szCs w:val="22"/>
        </w:rPr>
      </w:pPr>
      <w:r w:rsidRPr="00E15748">
        <w:rPr>
          <w:rFonts w:ascii="Calibri" w:hAnsi="Calibri" w:cs="Calibri"/>
          <w:b/>
          <w:bCs/>
          <w:spacing w:val="-2"/>
          <w:sz w:val="22"/>
          <w:szCs w:val="22"/>
        </w:rPr>
        <w:t>……………………………………..</w:t>
      </w:r>
      <w:r w:rsidR="00D51D20" w:rsidRPr="00E15748">
        <w:rPr>
          <w:rFonts w:ascii="Calibri" w:hAnsi="Calibri" w:cs="Calibri"/>
          <w:spacing w:val="-2"/>
          <w:sz w:val="22"/>
          <w:szCs w:val="22"/>
        </w:rPr>
        <w:t xml:space="preserve"> </w:t>
      </w:r>
      <w:r w:rsidR="00E55078" w:rsidRPr="00E15748">
        <w:rPr>
          <w:rFonts w:ascii="Calibri" w:hAnsi="Calibri" w:cs="Calibri"/>
          <w:b/>
          <w:bCs/>
          <w:spacing w:val="-2"/>
          <w:sz w:val="22"/>
          <w:szCs w:val="22"/>
        </w:rPr>
        <w:t xml:space="preserve"> </w:t>
      </w:r>
      <w:r w:rsidR="00E55078" w:rsidRPr="00E15748">
        <w:rPr>
          <w:rFonts w:ascii="Calibri" w:hAnsi="Calibri" w:cs="Calibri"/>
          <w:b/>
          <w:bCs/>
          <w:sz w:val="22"/>
          <w:szCs w:val="22"/>
        </w:rPr>
        <w:t>–</w:t>
      </w:r>
      <w:r w:rsidR="00043AF0" w:rsidRPr="00E15748">
        <w:rPr>
          <w:rFonts w:ascii="Calibri" w:hAnsi="Calibri" w:cs="Calibri"/>
          <w:b/>
          <w:bCs/>
          <w:sz w:val="22"/>
          <w:szCs w:val="22"/>
        </w:rPr>
        <w:t>Burmistrza</w:t>
      </w:r>
      <w:r w:rsidR="00E55078" w:rsidRPr="00E15748">
        <w:rPr>
          <w:rFonts w:ascii="Calibri" w:hAnsi="Calibri" w:cs="Calibri"/>
          <w:b/>
          <w:bCs/>
          <w:sz w:val="22"/>
          <w:szCs w:val="22"/>
        </w:rPr>
        <w:t xml:space="preserve"> Miasta i Gminy Chorzele,</w:t>
      </w:r>
    </w:p>
    <w:p w14:paraId="0E716B2B" w14:textId="77777777" w:rsidR="00E55078" w:rsidRPr="00E15748" w:rsidRDefault="00E55078" w:rsidP="002D7DE4">
      <w:pPr>
        <w:pStyle w:val="Standard"/>
        <w:tabs>
          <w:tab w:val="left" w:pos="2862"/>
          <w:tab w:val="left" w:pos="3567"/>
        </w:tabs>
        <w:spacing w:before="10" w:line="360" w:lineRule="auto"/>
        <w:ind w:left="10"/>
        <w:rPr>
          <w:rFonts w:ascii="Calibri" w:hAnsi="Calibri" w:cs="Calibri"/>
          <w:sz w:val="22"/>
          <w:szCs w:val="22"/>
        </w:rPr>
      </w:pPr>
      <w:r w:rsidRPr="00E15748">
        <w:rPr>
          <w:rFonts w:ascii="Calibri" w:hAnsi="Calibri" w:cs="Calibri"/>
          <w:bCs/>
          <w:sz w:val="22"/>
          <w:szCs w:val="22"/>
        </w:rPr>
        <w:t>przy kontrasygnacie</w:t>
      </w:r>
      <w:r w:rsidRPr="00E15748">
        <w:rPr>
          <w:rFonts w:ascii="Calibri" w:hAnsi="Calibri" w:cs="Calibri"/>
          <w:b/>
          <w:bCs/>
          <w:sz w:val="22"/>
          <w:szCs w:val="22"/>
        </w:rPr>
        <w:t xml:space="preserve"> </w:t>
      </w:r>
      <w:r w:rsidRPr="00E15748">
        <w:rPr>
          <w:rFonts w:ascii="Calibri" w:hAnsi="Calibri" w:cs="Calibri"/>
          <w:b/>
          <w:sz w:val="22"/>
          <w:szCs w:val="22"/>
        </w:rPr>
        <w:t>Pani Katarzyny Brzezickiej</w:t>
      </w:r>
      <w:r w:rsidRPr="00E15748">
        <w:rPr>
          <w:rFonts w:ascii="Calibri" w:hAnsi="Calibri" w:cs="Calibri"/>
          <w:b/>
          <w:bCs/>
          <w:sz w:val="22"/>
          <w:szCs w:val="22"/>
        </w:rPr>
        <w:t xml:space="preserve"> – Skarbnika Miasta i Gminy Chorzele</w:t>
      </w:r>
    </w:p>
    <w:p w14:paraId="3029109C" w14:textId="77777777" w:rsidR="00E55078" w:rsidRPr="00E15748" w:rsidRDefault="00E55078" w:rsidP="002D7DE4">
      <w:pPr>
        <w:pStyle w:val="Style5"/>
        <w:widowControl/>
        <w:spacing w:before="24" w:line="360" w:lineRule="auto"/>
        <w:jc w:val="left"/>
        <w:rPr>
          <w:rFonts w:ascii="Calibri" w:hAnsi="Calibri" w:cs="Calibri"/>
          <w:sz w:val="22"/>
          <w:szCs w:val="22"/>
        </w:rPr>
      </w:pPr>
      <w:r w:rsidRPr="00E15748">
        <w:rPr>
          <w:rStyle w:val="FontStyle13"/>
          <w:rFonts w:ascii="Calibri" w:hAnsi="Calibri" w:cs="Calibri"/>
          <w:color w:val="auto"/>
          <w:sz w:val="22"/>
          <w:szCs w:val="22"/>
        </w:rPr>
        <w:t xml:space="preserve">zwaną dalej </w:t>
      </w:r>
      <w:r w:rsidRPr="00E15748">
        <w:rPr>
          <w:rStyle w:val="FontStyle12"/>
          <w:rFonts w:ascii="Calibri" w:hAnsi="Calibri" w:cs="Calibri"/>
          <w:color w:val="auto"/>
          <w:sz w:val="22"/>
          <w:szCs w:val="22"/>
        </w:rPr>
        <w:t>Zamawiającym</w:t>
      </w:r>
    </w:p>
    <w:p w14:paraId="326F0F28" w14:textId="77777777" w:rsidR="00E55078" w:rsidRPr="00E15748" w:rsidRDefault="00E55078" w:rsidP="002D7DE4">
      <w:pPr>
        <w:pStyle w:val="Style7"/>
        <w:widowControl/>
        <w:spacing w:before="43" w:line="360" w:lineRule="auto"/>
        <w:jc w:val="left"/>
        <w:rPr>
          <w:rFonts w:ascii="Calibri" w:hAnsi="Calibri" w:cs="Calibri"/>
          <w:sz w:val="22"/>
          <w:szCs w:val="22"/>
        </w:rPr>
      </w:pPr>
      <w:r w:rsidRPr="00E15748">
        <w:rPr>
          <w:rStyle w:val="FontStyle13"/>
          <w:rFonts w:ascii="Calibri" w:hAnsi="Calibri" w:cs="Calibri"/>
          <w:color w:val="auto"/>
          <w:sz w:val="22"/>
          <w:szCs w:val="22"/>
        </w:rPr>
        <w:t>a</w:t>
      </w:r>
    </w:p>
    <w:p w14:paraId="383DEEA4" w14:textId="4922439E" w:rsidR="00D51D20" w:rsidRPr="00E15748" w:rsidRDefault="00AA48A1" w:rsidP="002D7DE4">
      <w:pPr>
        <w:pStyle w:val="Style7"/>
        <w:spacing w:line="360" w:lineRule="auto"/>
        <w:jc w:val="left"/>
        <w:rPr>
          <w:rFonts w:ascii="Calibri" w:hAnsi="Calibri" w:cs="Calibri"/>
          <w:b/>
          <w:bCs/>
          <w:spacing w:val="-2"/>
          <w:sz w:val="22"/>
          <w:szCs w:val="22"/>
        </w:rPr>
      </w:pPr>
      <w:r w:rsidRPr="00E15748">
        <w:rPr>
          <w:rFonts w:ascii="Calibri" w:hAnsi="Calibri" w:cs="Calibri"/>
          <w:b/>
          <w:bCs/>
          <w:spacing w:val="-2"/>
          <w:sz w:val="22"/>
          <w:szCs w:val="22"/>
        </w:rPr>
        <w:t>……………………………………………………………………………………………………………………………………………..</w:t>
      </w:r>
    </w:p>
    <w:p w14:paraId="6F0AC186" w14:textId="6032D8AD" w:rsidR="00E55078" w:rsidRPr="00E15748" w:rsidRDefault="00E55078" w:rsidP="002D7DE4">
      <w:pPr>
        <w:pStyle w:val="Style7"/>
        <w:widowControl/>
        <w:spacing w:line="360" w:lineRule="auto"/>
        <w:jc w:val="left"/>
        <w:rPr>
          <w:rFonts w:ascii="Calibri" w:hAnsi="Calibri" w:cs="Calibri"/>
          <w:sz w:val="22"/>
          <w:szCs w:val="22"/>
        </w:rPr>
      </w:pPr>
      <w:r w:rsidRPr="00E15748">
        <w:rPr>
          <w:rFonts w:ascii="Calibri" w:hAnsi="Calibri" w:cs="Calibri"/>
          <w:spacing w:val="-2"/>
          <w:sz w:val="22"/>
          <w:szCs w:val="22"/>
        </w:rPr>
        <w:t xml:space="preserve">zwanym dalej </w:t>
      </w:r>
      <w:r w:rsidRPr="00E15748">
        <w:rPr>
          <w:rFonts w:ascii="Calibri" w:hAnsi="Calibri" w:cs="Calibri"/>
          <w:b/>
          <w:spacing w:val="-2"/>
          <w:sz w:val="22"/>
          <w:szCs w:val="22"/>
        </w:rPr>
        <w:t>Wykonawcą</w:t>
      </w:r>
    </w:p>
    <w:p w14:paraId="0AAF187C" w14:textId="3AFF7A52" w:rsidR="00E55078" w:rsidRPr="00E15748" w:rsidRDefault="00E55078" w:rsidP="00E15748">
      <w:pPr>
        <w:pStyle w:val="Style6"/>
        <w:widowControl/>
        <w:spacing w:line="276" w:lineRule="auto"/>
        <w:rPr>
          <w:rFonts w:ascii="Calibri" w:hAnsi="Calibri" w:cs="Calibri"/>
          <w:spacing w:val="-2"/>
          <w:sz w:val="22"/>
          <w:szCs w:val="22"/>
        </w:rPr>
      </w:pPr>
    </w:p>
    <w:p w14:paraId="760479D2" w14:textId="4692A0B3" w:rsidR="003C71B6" w:rsidRPr="00E15748" w:rsidRDefault="003C71B6" w:rsidP="00E15748">
      <w:pPr>
        <w:pStyle w:val="Style6"/>
        <w:widowControl/>
        <w:spacing w:line="276" w:lineRule="auto"/>
        <w:rPr>
          <w:rFonts w:ascii="Calibri" w:hAnsi="Calibri" w:cs="Calibri"/>
          <w:spacing w:val="-2"/>
          <w:sz w:val="22"/>
          <w:szCs w:val="22"/>
        </w:rPr>
      </w:pPr>
      <w:r w:rsidRPr="00E15748">
        <w:rPr>
          <w:rFonts w:ascii="Calibri" w:hAnsi="Calibri" w:cs="Calibri"/>
          <w:spacing w:val="-2"/>
          <w:sz w:val="22"/>
          <w:szCs w:val="22"/>
        </w:rPr>
        <w:t>Zwanymi dalej osobno „</w:t>
      </w:r>
      <w:r w:rsidRPr="00E15748">
        <w:rPr>
          <w:rFonts w:ascii="Calibri" w:hAnsi="Calibri" w:cs="Calibri"/>
          <w:b/>
          <w:bCs/>
          <w:spacing w:val="-2"/>
          <w:sz w:val="22"/>
          <w:szCs w:val="22"/>
        </w:rPr>
        <w:t>Stroną</w:t>
      </w:r>
      <w:r w:rsidRPr="00E15748">
        <w:rPr>
          <w:rFonts w:ascii="Calibri" w:hAnsi="Calibri" w:cs="Calibri"/>
          <w:spacing w:val="-2"/>
          <w:sz w:val="22"/>
          <w:szCs w:val="22"/>
        </w:rPr>
        <w:t>”, a łącznie „</w:t>
      </w:r>
      <w:r w:rsidRPr="00E15748">
        <w:rPr>
          <w:rFonts w:ascii="Calibri" w:hAnsi="Calibri" w:cs="Calibri"/>
          <w:b/>
          <w:bCs/>
          <w:spacing w:val="-2"/>
          <w:sz w:val="22"/>
          <w:szCs w:val="22"/>
        </w:rPr>
        <w:t>Stronami</w:t>
      </w:r>
      <w:r w:rsidRPr="00E15748">
        <w:rPr>
          <w:rFonts w:ascii="Calibri" w:hAnsi="Calibri" w:cs="Calibri"/>
          <w:spacing w:val="-2"/>
          <w:sz w:val="22"/>
          <w:szCs w:val="22"/>
        </w:rPr>
        <w:t xml:space="preserve">”. </w:t>
      </w:r>
    </w:p>
    <w:p w14:paraId="022BD0FE" w14:textId="77777777" w:rsidR="003C71B6" w:rsidRPr="00E15748" w:rsidRDefault="003C71B6" w:rsidP="00E15748">
      <w:pPr>
        <w:pStyle w:val="Style6"/>
        <w:widowControl/>
        <w:spacing w:line="276" w:lineRule="auto"/>
        <w:rPr>
          <w:rFonts w:ascii="Calibri" w:hAnsi="Calibri" w:cs="Calibri"/>
          <w:spacing w:val="-2"/>
          <w:sz w:val="22"/>
          <w:szCs w:val="22"/>
        </w:rPr>
      </w:pPr>
    </w:p>
    <w:p w14:paraId="1EE37445" w14:textId="210D69C9" w:rsidR="00C06BF3" w:rsidRPr="00E15748" w:rsidRDefault="00AA48A1" w:rsidP="00E15748">
      <w:pPr>
        <w:pStyle w:val="Standard"/>
        <w:spacing w:line="276" w:lineRule="auto"/>
        <w:jc w:val="both"/>
        <w:rPr>
          <w:rFonts w:ascii="Calibri" w:hAnsi="Calibri" w:cs="Calibri"/>
          <w:sz w:val="22"/>
          <w:szCs w:val="22"/>
        </w:rPr>
      </w:pPr>
      <w:r w:rsidRPr="00E15748">
        <w:rPr>
          <w:rFonts w:ascii="Calibri" w:hAnsi="Calibri" w:cs="Calibri"/>
          <w:sz w:val="22"/>
          <w:szCs w:val="22"/>
        </w:rPr>
        <w:t xml:space="preserve">Strony oświadczają, że niniejsza umowa, została zawarta w wyniku udzielenia zamówienia publicznego w trybie podstawowym bez przeprowadzenia negocjacji na podstawie art. 275 pkt. 1, zgodnie z przepisami ustawy z dnia 11 września 2019 r. – Prawo zamówień publicznych. </w:t>
      </w:r>
    </w:p>
    <w:p w14:paraId="089595E7" w14:textId="77777777" w:rsidR="00AA48A1" w:rsidRPr="00E15748" w:rsidRDefault="00AA48A1" w:rsidP="00E15748">
      <w:pPr>
        <w:pStyle w:val="Standard"/>
        <w:spacing w:line="276" w:lineRule="auto"/>
        <w:jc w:val="both"/>
        <w:rPr>
          <w:rFonts w:ascii="Calibri" w:hAnsi="Calibri" w:cs="Calibri"/>
          <w:sz w:val="22"/>
          <w:szCs w:val="22"/>
        </w:rPr>
      </w:pPr>
    </w:p>
    <w:p w14:paraId="2B965863" w14:textId="77777777" w:rsidR="00E55078" w:rsidRPr="00E15748" w:rsidRDefault="00E55078" w:rsidP="00E15748">
      <w:pPr>
        <w:pStyle w:val="Standard"/>
        <w:spacing w:line="276" w:lineRule="auto"/>
        <w:jc w:val="center"/>
        <w:rPr>
          <w:rFonts w:ascii="Calibri" w:hAnsi="Calibri" w:cs="Calibri"/>
          <w:b/>
          <w:sz w:val="22"/>
          <w:szCs w:val="22"/>
        </w:rPr>
      </w:pPr>
      <w:r w:rsidRPr="00E15748">
        <w:rPr>
          <w:rFonts w:ascii="Calibri" w:hAnsi="Calibri" w:cs="Calibri"/>
          <w:b/>
          <w:sz w:val="22"/>
          <w:szCs w:val="22"/>
        </w:rPr>
        <w:t>§ 1.</w:t>
      </w:r>
    </w:p>
    <w:p w14:paraId="41C9906D" w14:textId="77777777" w:rsidR="00E55078" w:rsidRPr="00E15748" w:rsidRDefault="00E55078" w:rsidP="00E15748">
      <w:pPr>
        <w:pStyle w:val="Standard"/>
        <w:spacing w:line="276" w:lineRule="auto"/>
        <w:jc w:val="center"/>
        <w:rPr>
          <w:rFonts w:ascii="Calibri" w:hAnsi="Calibri" w:cs="Calibri"/>
          <w:b/>
          <w:sz w:val="22"/>
          <w:szCs w:val="22"/>
        </w:rPr>
      </w:pPr>
      <w:r w:rsidRPr="00E15748">
        <w:rPr>
          <w:rFonts w:ascii="Calibri" w:hAnsi="Calibri" w:cs="Calibri"/>
          <w:b/>
          <w:sz w:val="22"/>
          <w:szCs w:val="22"/>
        </w:rPr>
        <w:t>Przedmiot i zakres umowy</w:t>
      </w:r>
    </w:p>
    <w:p w14:paraId="1EF8DA2B" w14:textId="37998EB3" w:rsidR="00EB5DCF" w:rsidRPr="002A46A0" w:rsidRDefault="00AA48A1" w:rsidP="002A46A0">
      <w:pPr>
        <w:pStyle w:val="Standard"/>
        <w:numPr>
          <w:ilvl w:val="0"/>
          <w:numId w:val="55"/>
        </w:numPr>
        <w:spacing w:line="276" w:lineRule="auto"/>
        <w:jc w:val="both"/>
        <w:rPr>
          <w:rFonts w:ascii="Calibri" w:hAnsi="Calibri" w:cs="Calibri"/>
          <w:sz w:val="22"/>
          <w:szCs w:val="22"/>
        </w:rPr>
      </w:pPr>
      <w:bookmarkStart w:id="0" w:name="_Hlk135811323"/>
      <w:r w:rsidRPr="00E15748">
        <w:rPr>
          <w:rFonts w:ascii="Calibri" w:hAnsi="Calibri" w:cs="Calibri"/>
          <w:sz w:val="22"/>
          <w:szCs w:val="22"/>
        </w:rPr>
        <w:t xml:space="preserve">Przedmiotem umowy jest wykonanie robót budowlanych w ramach zadania inwestycyjnego pn. </w:t>
      </w:r>
      <w:bookmarkStart w:id="1" w:name="_Hlk196382706"/>
      <w:bookmarkStart w:id="2" w:name="_Hlk196479545"/>
      <w:r w:rsidRPr="00E15748">
        <w:rPr>
          <w:rFonts w:ascii="Calibri" w:hAnsi="Calibri" w:cs="Calibri"/>
          <w:b/>
          <w:sz w:val="22"/>
          <w:szCs w:val="22"/>
        </w:rPr>
        <w:t>„</w:t>
      </w:r>
      <w:r w:rsidR="005E13C8" w:rsidRPr="00E15748">
        <w:rPr>
          <w:rFonts w:ascii="Calibri" w:hAnsi="Calibri" w:cs="Calibri"/>
          <w:b/>
          <w:sz w:val="22"/>
          <w:szCs w:val="22"/>
        </w:rPr>
        <w:t>Modernizacja świetlicy wiejskiej w miejscowości Mącice</w:t>
      </w:r>
      <w:r w:rsidRPr="00E15748">
        <w:rPr>
          <w:rFonts w:ascii="Calibri" w:hAnsi="Calibri" w:cs="Calibri"/>
          <w:b/>
          <w:sz w:val="22"/>
          <w:szCs w:val="22"/>
        </w:rPr>
        <w:t>”</w:t>
      </w:r>
      <w:bookmarkEnd w:id="1"/>
      <w:r w:rsidRPr="00E15748">
        <w:rPr>
          <w:rFonts w:ascii="Calibri" w:hAnsi="Calibri" w:cs="Calibri"/>
          <w:sz w:val="22"/>
          <w:szCs w:val="22"/>
        </w:rPr>
        <w:t xml:space="preserve">. </w:t>
      </w:r>
      <w:bookmarkEnd w:id="0"/>
      <w:bookmarkEnd w:id="2"/>
    </w:p>
    <w:p w14:paraId="69F075CB" w14:textId="77777777" w:rsidR="00E55078" w:rsidRPr="00E15748" w:rsidRDefault="00E55078" w:rsidP="00E15748">
      <w:pPr>
        <w:pStyle w:val="Akapitzlist"/>
        <w:numPr>
          <w:ilvl w:val="0"/>
          <w:numId w:val="1"/>
        </w:numPr>
        <w:spacing w:after="0" w:line="276" w:lineRule="auto"/>
        <w:ind w:left="426" w:hanging="426"/>
        <w:jc w:val="both"/>
        <w:rPr>
          <w:rFonts w:ascii="Calibri" w:hAnsi="Calibri" w:cs="Calibri"/>
          <w:vanish/>
          <w:color w:val="auto"/>
          <w:sz w:val="22"/>
          <w:szCs w:val="22"/>
          <w:lang w:eastAsia="pl-PL"/>
        </w:rPr>
      </w:pPr>
    </w:p>
    <w:p w14:paraId="48E3EB60" w14:textId="116B7100" w:rsidR="00E55078" w:rsidRPr="00E15748" w:rsidRDefault="00E55078" w:rsidP="00E15748">
      <w:pPr>
        <w:pStyle w:val="Standard"/>
        <w:numPr>
          <w:ilvl w:val="0"/>
          <w:numId w:val="55"/>
        </w:numPr>
        <w:spacing w:line="276" w:lineRule="auto"/>
        <w:jc w:val="both"/>
        <w:rPr>
          <w:rFonts w:ascii="Calibri" w:hAnsi="Calibri" w:cs="Calibri"/>
          <w:sz w:val="22"/>
          <w:szCs w:val="22"/>
        </w:rPr>
      </w:pPr>
      <w:r w:rsidRPr="00E15748">
        <w:rPr>
          <w:rFonts w:ascii="Calibri" w:hAnsi="Calibri" w:cs="Calibri"/>
          <w:sz w:val="22"/>
          <w:szCs w:val="22"/>
        </w:rPr>
        <w:t>Szczegółowy opis i sposób wykonania przedmiotu zamówienia określają:</w:t>
      </w:r>
    </w:p>
    <w:p w14:paraId="6AC99AAA" w14:textId="77777777" w:rsidR="00E55078" w:rsidRPr="00E15748" w:rsidRDefault="00E55078" w:rsidP="00E15748">
      <w:pPr>
        <w:pStyle w:val="Standard"/>
        <w:numPr>
          <w:ilvl w:val="0"/>
          <w:numId w:val="61"/>
        </w:numPr>
        <w:tabs>
          <w:tab w:val="left" w:pos="2553"/>
        </w:tabs>
        <w:spacing w:line="276" w:lineRule="auto"/>
        <w:ind w:left="851" w:hanging="425"/>
        <w:jc w:val="both"/>
        <w:rPr>
          <w:rFonts w:ascii="Calibri" w:hAnsi="Calibri" w:cs="Calibri"/>
          <w:sz w:val="22"/>
          <w:szCs w:val="22"/>
        </w:rPr>
      </w:pPr>
      <w:r w:rsidRPr="00E15748">
        <w:rPr>
          <w:rFonts w:ascii="Calibri" w:hAnsi="Calibri" w:cs="Calibri"/>
          <w:sz w:val="22"/>
          <w:szCs w:val="22"/>
        </w:rPr>
        <w:t>Specyfikacja warunków zamówienia (dalej: SWZ) wraz z załącznikami oraz wyjaśnieniami Zamawiającego odnośnie przedmiotu zamówienia;</w:t>
      </w:r>
    </w:p>
    <w:p w14:paraId="533F4EF6" w14:textId="77777777" w:rsidR="00E55078" w:rsidRPr="00E15748" w:rsidRDefault="00E55078" w:rsidP="00E15748">
      <w:pPr>
        <w:pStyle w:val="Standard"/>
        <w:numPr>
          <w:ilvl w:val="0"/>
          <w:numId w:val="2"/>
        </w:numPr>
        <w:tabs>
          <w:tab w:val="left" w:pos="2553"/>
        </w:tabs>
        <w:spacing w:line="276" w:lineRule="auto"/>
        <w:ind w:left="851" w:hanging="425"/>
        <w:jc w:val="both"/>
        <w:rPr>
          <w:rFonts w:ascii="Calibri" w:hAnsi="Calibri" w:cs="Calibri"/>
          <w:sz w:val="22"/>
          <w:szCs w:val="22"/>
        </w:rPr>
      </w:pPr>
      <w:r w:rsidRPr="00E15748">
        <w:rPr>
          <w:rFonts w:ascii="Calibri" w:hAnsi="Calibri" w:cs="Calibri"/>
          <w:sz w:val="22"/>
          <w:szCs w:val="22"/>
        </w:rPr>
        <w:t>Umowa;</w:t>
      </w:r>
    </w:p>
    <w:p w14:paraId="3EC52017" w14:textId="77777777" w:rsidR="00E55078" w:rsidRPr="00E15748" w:rsidRDefault="00E55078" w:rsidP="00E15748">
      <w:pPr>
        <w:pStyle w:val="Standard"/>
        <w:numPr>
          <w:ilvl w:val="0"/>
          <w:numId w:val="2"/>
        </w:numPr>
        <w:tabs>
          <w:tab w:val="left" w:pos="2553"/>
        </w:tabs>
        <w:spacing w:line="276" w:lineRule="auto"/>
        <w:ind w:left="851" w:hanging="425"/>
        <w:jc w:val="both"/>
        <w:rPr>
          <w:rFonts w:ascii="Calibri" w:hAnsi="Calibri" w:cs="Calibri"/>
          <w:sz w:val="22"/>
          <w:szCs w:val="22"/>
        </w:rPr>
      </w:pPr>
      <w:r w:rsidRPr="00E15748">
        <w:rPr>
          <w:rFonts w:ascii="Calibri" w:hAnsi="Calibri" w:cs="Calibri"/>
          <w:sz w:val="22"/>
          <w:szCs w:val="22"/>
        </w:rPr>
        <w:t>Oferta Wykonawcy.</w:t>
      </w:r>
    </w:p>
    <w:p w14:paraId="2B6CDB56" w14:textId="4F80FC5A" w:rsidR="00E55078" w:rsidRPr="00E15748" w:rsidRDefault="00E55078" w:rsidP="00E15748">
      <w:pPr>
        <w:pStyle w:val="Standard"/>
        <w:numPr>
          <w:ilvl w:val="0"/>
          <w:numId w:val="55"/>
        </w:numPr>
        <w:spacing w:line="276" w:lineRule="auto"/>
        <w:ind w:left="425" w:hanging="425"/>
        <w:jc w:val="both"/>
        <w:rPr>
          <w:rFonts w:ascii="Calibri" w:hAnsi="Calibri" w:cs="Calibri"/>
          <w:sz w:val="22"/>
          <w:szCs w:val="22"/>
        </w:rPr>
      </w:pPr>
      <w:r w:rsidRPr="00E15748">
        <w:rPr>
          <w:rFonts w:ascii="Calibri" w:hAnsi="Calibri" w:cs="Calibri"/>
          <w:sz w:val="22"/>
          <w:szCs w:val="22"/>
        </w:rPr>
        <w:t>W razie zaistnienia rozbieżności pomiędzy dokumentami, wiążące będą dokumenty według ich kolejności wskazanej w ust.</w:t>
      </w:r>
      <w:r w:rsidR="002A46A0">
        <w:rPr>
          <w:rFonts w:ascii="Calibri" w:hAnsi="Calibri" w:cs="Calibri"/>
          <w:sz w:val="22"/>
          <w:szCs w:val="22"/>
        </w:rPr>
        <w:t>2</w:t>
      </w:r>
      <w:r w:rsidRPr="00E15748">
        <w:rPr>
          <w:rFonts w:ascii="Calibri" w:hAnsi="Calibri" w:cs="Calibri"/>
          <w:sz w:val="22"/>
          <w:szCs w:val="22"/>
        </w:rPr>
        <w:t>.</w:t>
      </w:r>
    </w:p>
    <w:p w14:paraId="7DF281AD" w14:textId="058C41AC" w:rsidR="005E13C8" w:rsidRPr="00E15748" w:rsidRDefault="00E55078" w:rsidP="00E15748">
      <w:pPr>
        <w:pStyle w:val="Standard"/>
        <w:numPr>
          <w:ilvl w:val="0"/>
          <w:numId w:val="55"/>
        </w:numPr>
        <w:spacing w:line="276" w:lineRule="auto"/>
        <w:ind w:left="425" w:hanging="425"/>
        <w:jc w:val="both"/>
        <w:rPr>
          <w:rFonts w:ascii="Calibri" w:hAnsi="Calibri" w:cs="Calibri"/>
          <w:sz w:val="22"/>
          <w:szCs w:val="22"/>
        </w:rPr>
      </w:pPr>
      <w:r w:rsidRPr="00E15748">
        <w:rPr>
          <w:rFonts w:ascii="Calibri" w:hAnsi="Calibri" w:cs="Calibri"/>
          <w:sz w:val="22"/>
          <w:szCs w:val="22"/>
        </w:rPr>
        <w:t>Wykonawca zobowiązuje się do wykonania wszystkich robót niezbędnych do osiągnięcia rezultatu określonego w ust. 1, niezależnie od tego, czy wynika to wprost z dokumentów wymienionych w ust.</w:t>
      </w:r>
      <w:r w:rsidR="002A46A0">
        <w:rPr>
          <w:rFonts w:ascii="Calibri" w:hAnsi="Calibri" w:cs="Calibri"/>
          <w:sz w:val="22"/>
          <w:szCs w:val="22"/>
        </w:rPr>
        <w:t>2</w:t>
      </w:r>
      <w:r w:rsidRPr="00E15748">
        <w:rPr>
          <w:rFonts w:ascii="Calibri" w:hAnsi="Calibri" w:cs="Calibri"/>
          <w:sz w:val="22"/>
          <w:szCs w:val="22"/>
        </w:rPr>
        <w:t>.</w:t>
      </w:r>
    </w:p>
    <w:p w14:paraId="6BE4D542" w14:textId="46D649DF" w:rsidR="005E13C8" w:rsidRDefault="00095D43" w:rsidP="00E15748">
      <w:pPr>
        <w:pStyle w:val="Standard"/>
        <w:numPr>
          <w:ilvl w:val="0"/>
          <w:numId w:val="55"/>
        </w:numPr>
        <w:spacing w:line="276" w:lineRule="auto"/>
        <w:ind w:left="425" w:hanging="425"/>
        <w:jc w:val="both"/>
        <w:rPr>
          <w:rFonts w:ascii="Calibri" w:hAnsi="Calibri" w:cs="Calibri"/>
          <w:sz w:val="22"/>
          <w:szCs w:val="22"/>
        </w:rPr>
      </w:pPr>
      <w:r w:rsidRPr="00E15748">
        <w:rPr>
          <w:rFonts w:ascii="Calibri" w:hAnsi="Calibri" w:cs="Calibri"/>
          <w:sz w:val="22"/>
          <w:szCs w:val="22"/>
        </w:rPr>
        <w:t>Zadanie pn</w:t>
      </w:r>
      <w:r w:rsidR="00044889" w:rsidRPr="00E15748">
        <w:rPr>
          <w:rFonts w:ascii="Calibri" w:hAnsi="Calibri" w:cs="Calibri"/>
          <w:sz w:val="22"/>
          <w:szCs w:val="22"/>
        </w:rPr>
        <w:t xml:space="preserve">. </w:t>
      </w:r>
      <w:r w:rsidR="00AA48A1" w:rsidRPr="00E15748">
        <w:rPr>
          <w:rFonts w:ascii="Calibri" w:hAnsi="Calibri" w:cs="Calibri"/>
          <w:sz w:val="22"/>
          <w:szCs w:val="22"/>
        </w:rPr>
        <w:t>„</w:t>
      </w:r>
      <w:r w:rsidR="005E13C8" w:rsidRPr="00E15748">
        <w:rPr>
          <w:rFonts w:ascii="Calibri" w:hAnsi="Calibri" w:cs="Calibri"/>
          <w:sz w:val="22"/>
          <w:szCs w:val="22"/>
        </w:rPr>
        <w:t>Modernizacja świetlicy wiejskiej w miejscowości Mącice</w:t>
      </w:r>
      <w:r w:rsidR="00AA48A1" w:rsidRPr="00E15748">
        <w:rPr>
          <w:rFonts w:ascii="Calibri" w:hAnsi="Calibri" w:cs="Calibri"/>
          <w:sz w:val="22"/>
          <w:szCs w:val="22"/>
        </w:rPr>
        <w:t xml:space="preserve">” </w:t>
      </w:r>
      <w:r w:rsidRPr="00E15748">
        <w:rPr>
          <w:rFonts w:ascii="Calibri" w:hAnsi="Calibri" w:cs="Calibri"/>
          <w:sz w:val="22"/>
          <w:szCs w:val="22"/>
        </w:rPr>
        <w:t xml:space="preserve">jest objęte </w:t>
      </w:r>
      <w:r w:rsidR="005E13C8" w:rsidRPr="00E15748">
        <w:rPr>
          <w:rFonts w:ascii="Calibri" w:hAnsi="Calibri" w:cs="Calibri"/>
          <w:sz w:val="22"/>
          <w:szCs w:val="22"/>
        </w:rPr>
        <w:t>pomocą finansową ze środków własnych budżetu Województwa Mazowieckiego w ramach programu wsparcia „Mazowsze dla lokalnych centrów integracyjnych 2025”</w:t>
      </w:r>
      <w:r w:rsidR="002A46A0">
        <w:rPr>
          <w:rFonts w:ascii="Calibri" w:hAnsi="Calibri" w:cs="Calibri"/>
          <w:sz w:val="22"/>
          <w:szCs w:val="22"/>
        </w:rPr>
        <w:t>.</w:t>
      </w:r>
    </w:p>
    <w:p w14:paraId="1FE85C83" w14:textId="77777777" w:rsidR="002A46A0" w:rsidRPr="00E15748" w:rsidRDefault="002A46A0" w:rsidP="002A46A0">
      <w:pPr>
        <w:pStyle w:val="Standard"/>
        <w:spacing w:line="276" w:lineRule="auto"/>
        <w:ind w:left="425"/>
        <w:jc w:val="both"/>
        <w:rPr>
          <w:rFonts w:ascii="Calibri" w:hAnsi="Calibri" w:cs="Calibri"/>
          <w:sz w:val="22"/>
          <w:szCs w:val="22"/>
        </w:rPr>
      </w:pPr>
    </w:p>
    <w:p w14:paraId="2025D8BC" w14:textId="1CF7DCF8" w:rsidR="00E55078" w:rsidRPr="00E15748" w:rsidRDefault="00E55078" w:rsidP="00E15748">
      <w:pPr>
        <w:pStyle w:val="Standard"/>
        <w:spacing w:line="276" w:lineRule="auto"/>
        <w:ind w:left="425"/>
        <w:jc w:val="center"/>
        <w:rPr>
          <w:rFonts w:ascii="Calibri" w:hAnsi="Calibri" w:cs="Calibri"/>
          <w:sz w:val="22"/>
          <w:szCs w:val="22"/>
        </w:rPr>
      </w:pPr>
      <w:r w:rsidRPr="00E15748">
        <w:rPr>
          <w:rFonts w:ascii="Calibri" w:hAnsi="Calibri" w:cs="Calibri"/>
          <w:b/>
          <w:sz w:val="22"/>
          <w:szCs w:val="22"/>
        </w:rPr>
        <w:t>§ 2.</w:t>
      </w:r>
    </w:p>
    <w:p w14:paraId="66F86AF4" w14:textId="77777777" w:rsidR="00E55078" w:rsidRPr="00E15748" w:rsidRDefault="00E55078" w:rsidP="00E15748">
      <w:pPr>
        <w:pStyle w:val="Standard"/>
        <w:spacing w:line="276" w:lineRule="auto"/>
        <w:jc w:val="center"/>
        <w:rPr>
          <w:rFonts w:ascii="Calibri" w:hAnsi="Calibri" w:cs="Calibri"/>
          <w:b/>
          <w:sz w:val="22"/>
          <w:szCs w:val="22"/>
        </w:rPr>
      </w:pPr>
      <w:r w:rsidRPr="00E15748">
        <w:rPr>
          <w:rFonts w:ascii="Calibri" w:hAnsi="Calibri" w:cs="Calibri"/>
          <w:b/>
          <w:sz w:val="22"/>
          <w:szCs w:val="22"/>
        </w:rPr>
        <w:t>Termin wykonania przedmiotu Umowy</w:t>
      </w:r>
    </w:p>
    <w:p w14:paraId="5D332B13" w14:textId="0D296EA2" w:rsidR="008E0CCF" w:rsidRPr="00E15748" w:rsidRDefault="00E55078" w:rsidP="00655671">
      <w:pPr>
        <w:pStyle w:val="Standard"/>
        <w:tabs>
          <w:tab w:val="left" w:pos="1278"/>
          <w:tab w:val="left" w:pos="3612"/>
        </w:tabs>
        <w:spacing w:line="276" w:lineRule="auto"/>
        <w:jc w:val="both"/>
        <w:rPr>
          <w:rFonts w:ascii="Calibri" w:hAnsi="Calibri" w:cs="Calibri"/>
          <w:sz w:val="22"/>
          <w:szCs w:val="22"/>
        </w:rPr>
      </w:pPr>
      <w:r w:rsidRPr="00E15748">
        <w:rPr>
          <w:rFonts w:ascii="Calibri" w:hAnsi="Calibri" w:cs="Calibri"/>
          <w:sz w:val="22"/>
          <w:szCs w:val="22"/>
        </w:rPr>
        <w:t xml:space="preserve">Przedmiot Umowy zostanie wykonany w terminie </w:t>
      </w:r>
      <w:r w:rsidR="005E13C8" w:rsidRPr="00E15748">
        <w:rPr>
          <w:rFonts w:ascii="Calibri" w:hAnsi="Calibri" w:cs="Calibri"/>
          <w:b/>
          <w:sz w:val="22"/>
          <w:szCs w:val="22"/>
        </w:rPr>
        <w:t>40 dni</w:t>
      </w:r>
      <w:r w:rsidRPr="00E15748">
        <w:rPr>
          <w:rFonts w:ascii="Calibri" w:hAnsi="Calibri" w:cs="Calibri"/>
          <w:sz w:val="22"/>
          <w:szCs w:val="22"/>
        </w:rPr>
        <w:t xml:space="preserve"> od dnia zawarcia umowy, tj. do dnia</w:t>
      </w:r>
      <w:r w:rsidR="00D51D20" w:rsidRPr="00E15748">
        <w:rPr>
          <w:rFonts w:ascii="Calibri" w:hAnsi="Calibri" w:cs="Calibri"/>
          <w:sz w:val="22"/>
          <w:szCs w:val="22"/>
        </w:rPr>
        <w:t xml:space="preserve"> </w:t>
      </w:r>
      <w:r w:rsidR="00AA48A1" w:rsidRPr="00E15748">
        <w:rPr>
          <w:rFonts w:ascii="Calibri" w:hAnsi="Calibri" w:cs="Calibri"/>
          <w:sz w:val="22"/>
          <w:szCs w:val="22"/>
        </w:rPr>
        <w:t>…………………………………</w:t>
      </w:r>
      <w:r w:rsidRPr="00E15748">
        <w:rPr>
          <w:rFonts w:ascii="Calibri" w:hAnsi="Calibri" w:cs="Calibri"/>
          <w:sz w:val="22"/>
          <w:szCs w:val="22"/>
        </w:rPr>
        <w:t xml:space="preserve"> roku.</w:t>
      </w:r>
    </w:p>
    <w:p w14:paraId="77D64D4D" w14:textId="7C4C10B2" w:rsidR="00E55078" w:rsidRPr="00E15748" w:rsidRDefault="00E55078" w:rsidP="00E15748">
      <w:pPr>
        <w:pStyle w:val="Standard"/>
        <w:spacing w:line="276" w:lineRule="auto"/>
        <w:jc w:val="center"/>
        <w:rPr>
          <w:rFonts w:ascii="Calibri" w:hAnsi="Calibri" w:cs="Calibri"/>
          <w:b/>
          <w:sz w:val="22"/>
          <w:szCs w:val="22"/>
        </w:rPr>
      </w:pPr>
      <w:r w:rsidRPr="00E15748">
        <w:rPr>
          <w:rFonts w:ascii="Calibri" w:hAnsi="Calibri" w:cs="Calibri"/>
          <w:b/>
          <w:sz w:val="22"/>
          <w:szCs w:val="22"/>
        </w:rPr>
        <w:lastRenderedPageBreak/>
        <w:t xml:space="preserve">§ </w:t>
      </w:r>
      <w:r w:rsidR="00655671">
        <w:rPr>
          <w:rFonts w:ascii="Calibri" w:hAnsi="Calibri" w:cs="Calibri"/>
          <w:b/>
          <w:sz w:val="22"/>
          <w:szCs w:val="22"/>
        </w:rPr>
        <w:t>3</w:t>
      </w:r>
      <w:r w:rsidRPr="00E15748">
        <w:rPr>
          <w:rFonts w:ascii="Calibri" w:hAnsi="Calibri" w:cs="Calibri"/>
          <w:b/>
          <w:sz w:val="22"/>
          <w:szCs w:val="22"/>
        </w:rPr>
        <w:t>.</w:t>
      </w:r>
    </w:p>
    <w:p w14:paraId="736076A9" w14:textId="77777777" w:rsidR="00E55078" w:rsidRPr="00E15748" w:rsidRDefault="00E55078" w:rsidP="00E15748">
      <w:pPr>
        <w:pStyle w:val="Standard"/>
        <w:spacing w:line="276" w:lineRule="auto"/>
        <w:jc w:val="center"/>
        <w:rPr>
          <w:rFonts w:ascii="Calibri" w:hAnsi="Calibri" w:cs="Calibri"/>
          <w:b/>
          <w:sz w:val="22"/>
          <w:szCs w:val="22"/>
        </w:rPr>
      </w:pPr>
      <w:r w:rsidRPr="00E15748">
        <w:rPr>
          <w:rFonts w:ascii="Calibri" w:hAnsi="Calibri" w:cs="Calibri"/>
          <w:b/>
          <w:sz w:val="22"/>
          <w:szCs w:val="22"/>
        </w:rPr>
        <w:t>Obowiązki Zamawiającego</w:t>
      </w:r>
    </w:p>
    <w:p w14:paraId="56B51C9E" w14:textId="77777777" w:rsidR="00E55078" w:rsidRPr="00E15748" w:rsidRDefault="00E55078" w:rsidP="00E15748">
      <w:pPr>
        <w:pStyle w:val="Standard"/>
        <w:spacing w:line="276" w:lineRule="auto"/>
        <w:rPr>
          <w:rFonts w:ascii="Calibri" w:hAnsi="Calibri" w:cs="Calibri"/>
          <w:sz w:val="22"/>
          <w:szCs w:val="22"/>
        </w:rPr>
      </w:pPr>
      <w:r w:rsidRPr="00E15748">
        <w:rPr>
          <w:rFonts w:ascii="Calibri" w:hAnsi="Calibri" w:cs="Calibri"/>
          <w:sz w:val="22"/>
          <w:szCs w:val="22"/>
        </w:rPr>
        <w:t>W ramach zawartej Umowy Zamawiający zobowiązany jest:</w:t>
      </w:r>
    </w:p>
    <w:p w14:paraId="7D17B089" w14:textId="77777777" w:rsidR="00E55078" w:rsidRPr="00E15748" w:rsidRDefault="00E55078" w:rsidP="00E15748">
      <w:pPr>
        <w:pStyle w:val="Standard"/>
        <w:numPr>
          <w:ilvl w:val="0"/>
          <w:numId w:val="62"/>
        </w:numPr>
        <w:tabs>
          <w:tab w:val="left" w:pos="-11388"/>
        </w:tabs>
        <w:spacing w:line="276" w:lineRule="auto"/>
        <w:jc w:val="both"/>
        <w:rPr>
          <w:rFonts w:ascii="Calibri" w:hAnsi="Calibri" w:cs="Calibri"/>
          <w:sz w:val="22"/>
          <w:szCs w:val="22"/>
        </w:rPr>
      </w:pPr>
      <w:r w:rsidRPr="00E15748">
        <w:rPr>
          <w:rFonts w:ascii="Calibri" w:hAnsi="Calibri" w:cs="Calibri"/>
          <w:sz w:val="22"/>
          <w:szCs w:val="22"/>
        </w:rPr>
        <w:t>współpracować z Wykonawcą w celu sprawnego i rzetelnego wykonania przedmiotu Umowy;</w:t>
      </w:r>
    </w:p>
    <w:p w14:paraId="10DC817E" w14:textId="3031C590" w:rsidR="00E55078" w:rsidRPr="00E15748" w:rsidRDefault="00E55078" w:rsidP="00E15748">
      <w:pPr>
        <w:pStyle w:val="Standard"/>
        <w:numPr>
          <w:ilvl w:val="0"/>
          <w:numId w:val="62"/>
        </w:numPr>
        <w:tabs>
          <w:tab w:val="left" w:pos="-9228"/>
        </w:tabs>
        <w:spacing w:line="276" w:lineRule="auto"/>
        <w:jc w:val="both"/>
        <w:rPr>
          <w:rFonts w:ascii="Calibri" w:hAnsi="Calibri" w:cs="Calibri"/>
          <w:sz w:val="22"/>
          <w:szCs w:val="22"/>
        </w:rPr>
      </w:pPr>
      <w:r w:rsidRPr="00A82218">
        <w:rPr>
          <w:rFonts w:ascii="Calibri" w:hAnsi="Calibri" w:cs="Calibri"/>
          <w:sz w:val="22"/>
          <w:szCs w:val="22"/>
        </w:rPr>
        <w:t xml:space="preserve">protokolarnie przekazać Wykonawcy teren budowy </w:t>
      </w:r>
      <w:r w:rsidRPr="00E15748">
        <w:rPr>
          <w:rFonts w:ascii="Calibri" w:hAnsi="Calibri" w:cs="Calibri"/>
          <w:sz w:val="22"/>
          <w:szCs w:val="22"/>
        </w:rPr>
        <w:t xml:space="preserve">oraz 1 egz. dokumentacji projektowej </w:t>
      </w:r>
      <w:r w:rsidR="002A46A0">
        <w:rPr>
          <w:rFonts w:ascii="Calibri" w:hAnsi="Calibri" w:cs="Calibri"/>
          <w:sz w:val="22"/>
          <w:szCs w:val="22"/>
        </w:rPr>
        <w:br/>
      </w:r>
      <w:r w:rsidRPr="00E15748">
        <w:rPr>
          <w:rFonts w:ascii="Calibri" w:hAnsi="Calibri" w:cs="Calibri"/>
          <w:sz w:val="22"/>
          <w:szCs w:val="22"/>
        </w:rPr>
        <w:t xml:space="preserve">w terminie </w:t>
      </w:r>
      <w:r w:rsidR="00E61732" w:rsidRPr="00E15748">
        <w:rPr>
          <w:rFonts w:ascii="Calibri" w:hAnsi="Calibri" w:cs="Calibri"/>
          <w:sz w:val="22"/>
          <w:szCs w:val="22"/>
        </w:rPr>
        <w:t>5</w:t>
      </w:r>
      <w:r w:rsidRPr="00E15748">
        <w:rPr>
          <w:rFonts w:ascii="Calibri" w:hAnsi="Calibri" w:cs="Calibri"/>
          <w:sz w:val="22"/>
          <w:szCs w:val="22"/>
        </w:rPr>
        <w:t xml:space="preserve"> dni roboczych od zawarcia umowy;</w:t>
      </w:r>
    </w:p>
    <w:p w14:paraId="76606CDA" w14:textId="2C99D642" w:rsidR="00E55078" w:rsidRPr="00E15748" w:rsidRDefault="00E55078" w:rsidP="00E15748">
      <w:pPr>
        <w:pStyle w:val="Standard"/>
        <w:numPr>
          <w:ilvl w:val="0"/>
          <w:numId w:val="19"/>
        </w:numPr>
        <w:tabs>
          <w:tab w:val="left" w:pos="-11388"/>
        </w:tabs>
        <w:spacing w:line="276" w:lineRule="auto"/>
        <w:jc w:val="both"/>
        <w:rPr>
          <w:rFonts w:ascii="Calibri" w:hAnsi="Calibri" w:cs="Calibri"/>
          <w:sz w:val="22"/>
          <w:szCs w:val="22"/>
        </w:rPr>
      </w:pPr>
      <w:r w:rsidRPr="00E15748">
        <w:rPr>
          <w:rFonts w:ascii="Calibri" w:hAnsi="Calibri" w:cs="Calibri"/>
          <w:sz w:val="22"/>
          <w:szCs w:val="22"/>
        </w:rPr>
        <w:t>informować Wykonawcę o wszystkich decyzjach i sprawach mających związek z realizacją przedmiotu Umowy;</w:t>
      </w:r>
    </w:p>
    <w:p w14:paraId="6C3CDC3B" w14:textId="77777777" w:rsidR="00E55078" w:rsidRPr="00E15748" w:rsidRDefault="00E55078" w:rsidP="00E15748">
      <w:pPr>
        <w:pStyle w:val="Standard"/>
        <w:numPr>
          <w:ilvl w:val="0"/>
          <w:numId w:val="19"/>
        </w:numPr>
        <w:tabs>
          <w:tab w:val="left" w:pos="-11388"/>
        </w:tabs>
        <w:spacing w:line="276" w:lineRule="auto"/>
        <w:jc w:val="both"/>
        <w:rPr>
          <w:rFonts w:ascii="Calibri" w:hAnsi="Calibri" w:cs="Calibri"/>
          <w:sz w:val="22"/>
          <w:szCs w:val="22"/>
        </w:rPr>
      </w:pPr>
      <w:r w:rsidRPr="00E15748">
        <w:rPr>
          <w:rFonts w:ascii="Calibri" w:hAnsi="Calibri" w:cs="Calibri"/>
          <w:sz w:val="22"/>
          <w:szCs w:val="22"/>
        </w:rPr>
        <w:t>dokonywać odbiorów zrealizowanego z należytą starannością przez Wykonawcę przedmiotu Umowy;</w:t>
      </w:r>
    </w:p>
    <w:p w14:paraId="75D9B925" w14:textId="77777777" w:rsidR="00E55078" w:rsidRPr="00E15748" w:rsidRDefault="00E55078" w:rsidP="00E15748">
      <w:pPr>
        <w:pStyle w:val="Standard"/>
        <w:numPr>
          <w:ilvl w:val="0"/>
          <w:numId w:val="19"/>
        </w:numPr>
        <w:tabs>
          <w:tab w:val="left" w:pos="-11388"/>
        </w:tabs>
        <w:spacing w:line="276" w:lineRule="auto"/>
        <w:jc w:val="both"/>
        <w:rPr>
          <w:rFonts w:ascii="Calibri" w:hAnsi="Calibri" w:cs="Calibri"/>
          <w:sz w:val="22"/>
          <w:szCs w:val="22"/>
        </w:rPr>
      </w:pPr>
      <w:r w:rsidRPr="00E15748">
        <w:rPr>
          <w:rFonts w:ascii="Calibri" w:hAnsi="Calibri" w:cs="Calibri"/>
          <w:sz w:val="22"/>
          <w:szCs w:val="22"/>
        </w:rPr>
        <w:t>dokonywać zapłaty należnego Wykonawcy wynagrodzenia, w terminach i na warunkach określonych w Umowie;</w:t>
      </w:r>
    </w:p>
    <w:p w14:paraId="3CA0A811" w14:textId="77777777" w:rsidR="00E55078" w:rsidRPr="00E15748" w:rsidRDefault="00E55078" w:rsidP="00E15748">
      <w:pPr>
        <w:pStyle w:val="Standard"/>
        <w:numPr>
          <w:ilvl w:val="0"/>
          <w:numId w:val="19"/>
        </w:numPr>
        <w:tabs>
          <w:tab w:val="left" w:pos="-9228"/>
        </w:tabs>
        <w:spacing w:line="276" w:lineRule="auto"/>
        <w:ind w:left="714" w:hanging="357"/>
        <w:jc w:val="both"/>
        <w:rPr>
          <w:rFonts w:ascii="Calibri" w:hAnsi="Calibri" w:cs="Calibri"/>
          <w:sz w:val="22"/>
          <w:szCs w:val="22"/>
        </w:rPr>
      </w:pPr>
      <w:r w:rsidRPr="00E15748">
        <w:rPr>
          <w:rFonts w:ascii="Calibri" w:hAnsi="Calibri" w:cs="Calibri"/>
          <w:sz w:val="22"/>
          <w:szCs w:val="22"/>
        </w:rPr>
        <w:t>udzielić Wykonawcy – na jego wniosek - pełnomocnictwa do reprezentowania Zamawiającego w postępowaniach administracyjnych związanych z realizacją przedmiotu Umowy;</w:t>
      </w:r>
    </w:p>
    <w:p w14:paraId="4D849B69" w14:textId="73826982" w:rsidR="00961C8A" w:rsidRPr="00E15748" w:rsidRDefault="00E55078" w:rsidP="00E15748">
      <w:pPr>
        <w:pStyle w:val="Standard"/>
        <w:numPr>
          <w:ilvl w:val="0"/>
          <w:numId w:val="19"/>
        </w:numPr>
        <w:tabs>
          <w:tab w:val="left" w:pos="-11388"/>
        </w:tabs>
        <w:spacing w:line="276" w:lineRule="auto"/>
        <w:jc w:val="both"/>
        <w:rPr>
          <w:rFonts w:ascii="Calibri" w:hAnsi="Calibri" w:cs="Calibri"/>
          <w:sz w:val="22"/>
          <w:szCs w:val="22"/>
        </w:rPr>
      </w:pPr>
      <w:r w:rsidRPr="00E15748">
        <w:rPr>
          <w:rFonts w:ascii="Calibri" w:hAnsi="Calibri" w:cs="Calibri"/>
          <w:sz w:val="22"/>
          <w:szCs w:val="22"/>
        </w:rPr>
        <w:t>ustanowić nadzór inwestorski.</w:t>
      </w:r>
    </w:p>
    <w:p w14:paraId="482BD328" w14:textId="77777777" w:rsidR="00E55078" w:rsidRPr="00E15748" w:rsidRDefault="00E55078" w:rsidP="00E15748">
      <w:pPr>
        <w:pStyle w:val="Standard"/>
        <w:spacing w:line="276" w:lineRule="auto"/>
        <w:jc w:val="center"/>
        <w:rPr>
          <w:rFonts w:ascii="Calibri" w:hAnsi="Calibri" w:cs="Calibri"/>
          <w:b/>
          <w:sz w:val="22"/>
          <w:szCs w:val="22"/>
        </w:rPr>
      </w:pPr>
      <w:r w:rsidRPr="00E15748">
        <w:rPr>
          <w:rFonts w:ascii="Calibri" w:hAnsi="Calibri" w:cs="Calibri"/>
          <w:b/>
          <w:sz w:val="22"/>
          <w:szCs w:val="22"/>
        </w:rPr>
        <w:t>§ 4.</w:t>
      </w:r>
    </w:p>
    <w:p w14:paraId="54508E5B" w14:textId="77777777" w:rsidR="00E55078" w:rsidRPr="00E15748" w:rsidRDefault="00E55078" w:rsidP="00E15748">
      <w:pPr>
        <w:pStyle w:val="Standard"/>
        <w:spacing w:line="276" w:lineRule="auto"/>
        <w:jc w:val="center"/>
        <w:rPr>
          <w:rFonts w:ascii="Calibri" w:hAnsi="Calibri" w:cs="Calibri"/>
          <w:b/>
          <w:sz w:val="22"/>
          <w:szCs w:val="22"/>
        </w:rPr>
      </w:pPr>
      <w:r w:rsidRPr="00E15748">
        <w:rPr>
          <w:rFonts w:ascii="Calibri" w:hAnsi="Calibri" w:cs="Calibri"/>
          <w:b/>
          <w:sz w:val="22"/>
          <w:szCs w:val="22"/>
        </w:rPr>
        <w:t>Obowiązki Wykonawcy – postanowienia ogólne</w:t>
      </w:r>
    </w:p>
    <w:p w14:paraId="31721752" w14:textId="77777777" w:rsidR="00E55078" w:rsidRPr="00E15748" w:rsidRDefault="00E55078" w:rsidP="00E15748">
      <w:pPr>
        <w:pStyle w:val="Zwykytekst"/>
        <w:numPr>
          <w:ilvl w:val="0"/>
          <w:numId w:val="63"/>
        </w:numPr>
        <w:tabs>
          <w:tab w:val="left" w:pos="1278"/>
        </w:tabs>
        <w:spacing w:line="276" w:lineRule="auto"/>
        <w:ind w:left="426" w:hanging="426"/>
        <w:jc w:val="both"/>
        <w:rPr>
          <w:rFonts w:cs="Calibri"/>
          <w:sz w:val="22"/>
          <w:szCs w:val="22"/>
          <w:lang w:val="pl-PL"/>
        </w:rPr>
      </w:pPr>
      <w:r w:rsidRPr="00E15748">
        <w:rPr>
          <w:rFonts w:cs="Calibri"/>
          <w:sz w:val="22"/>
          <w:szCs w:val="22"/>
          <w:lang w:val="pl-PL"/>
        </w:rPr>
        <w:t>Wykonawca wykona przedmiot Umowy z najwyższą starannością i w sposób umożliwiający jego prawidłowe użytkowanie przez Zamawiającego.</w:t>
      </w:r>
    </w:p>
    <w:p w14:paraId="00F56B9A" w14:textId="786FF64D" w:rsidR="00E55078" w:rsidRPr="00E15748" w:rsidRDefault="00E55078" w:rsidP="00E15748">
      <w:pPr>
        <w:pStyle w:val="Zwykytekst"/>
        <w:numPr>
          <w:ilvl w:val="0"/>
          <w:numId w:val="7"/>
        </w:numPr>
        <w:tabs>
          <w:tab w:val="left" w:pos="1277"/>
        </w:tabs>
        <w:spacing w:line="276" w:lineRule="auto"/>
        <w:ind w:left="425" w:hanging="425"/>
        <w:jc w:val="both"/>
        <w:rPr>
          <w:rFonts w:cs="Calibri"/>
          <w:sz w:val="22"/>
          <w:szCs w:val="22"/>
          <w:lang w:val="pl-PL"/>
        </w:rPr>
      </w:pPr>
      <w:r w:rsidRPr="00E15748">
        <w:rPr>
          <w:rFonts w:cs="Calibri"/>
          <w:sz w:val="22"/>
          <w:szCs w:val="22"/>
          <w:lang w:val="pl-PL"/>
        </w:rPr>
        <w:t>Wykonawca oświadcza, iż dysponuje zespołem osób o uprawnieniach</w:t>
      </w:r>
      <w:r w:rsidR="00D61452" w:rsidRPr="00E15748">
        <w:rPr>
          <w:rFonts w:cs="Calibri"/>
          <w:sz w:val="22"/>
          <w:szCs w:val="22"/>
          <w:lang w:val="pl-PL"/>
        </w:rPr>
        <w:br/>
      </w:r>
      <w:r w:rsidRPr="00E15748">
        <w:rPr>
          <w:rFonts w:cs="Calibri"/>
          <w:sz w:val="22"/>
          <w:szCs w:val="22"/>
          <w:lang w:val="pl-PL"/>
        </w:rPr>
        <w:t>i kwalifikacjach określonych w specyfikacji warunków zamówienia oraz zobowiązuje się do zapewnienia osób o takich uprawnieniach i kwalifikacjach w okresie wykonywania Umowy.</w:t>
      </w:r>
    </w:p>
    <w:p w14:paraId="622D9902" w14:textId="1290184B" w:rsidR="00E55078" w:rsidRPr="00E15748" w:rsidRDefault="00E55078" w:rsidP="00E15748">
      <w:pPr>
        <w:pStyle w:val="Zwykytekst"/>
        <w:numPr>
          <w:ilvl w:val="0"/>
          <w:numId w:val="7"/>
        </w:numPr>
        <w:tabs>
          <w:tab w:val="left" w:pos="1277"/>
        </w:tabs>
        <w:spacing w:line="276" w:lineRule="auto"/>
        <w:ind w:left="425" w:hanging="425"/>
        <w:jc w:val="both"/>
        <w:rPr>
          <w:rFonts w:cs="Calibri"/>
          <w:sz w:val="22"/>
          <w:szCs w:val="22"/>
          <w:lang w:val="pl-PL"/>
        </w:rPr>
      </w:pPr>
      <w:r w:rsidRPr="00E15748">
        <w:rPr>
          <w:rFonts w:cs="Calibri"/>
          <w:sz w:val="22"/>
          <w:szCs w:val="22"/>
          <w:lang w:val="pl-PL"/>
        </w:rPr>
        <w:t xml:space="preserve">Wykonawca oświadcza, że osoby wykonujące czynności bezpośrednio związane </w:t>
      </w:r>
      <w:r w:rsidRPr="00E15748">
        <w:rPr>
          <w:rFonts w:cs="Calibri"/>
          <w:sz w:val="22"/>
          <w:szCs w:val="22"/>
          <w:lang w:val="pl-PL"/>
        </w:rPr>
        <w:br/>
        <w:t xml:space="preserve">z przedmiotem umowy </w:t>
      </w:r>
      <w:r w:rsidR="0088119A">
        <w:rPr>
          <w:rFonts w:cs="Calibri"/>
          <w:sz w:val="22"/>
          <w:szCs w:val="22"/>
          <w:lang w:val="pl-PL"/>
        </w:rPr>
        <w:t>–</w:t>
      </w:r>
      <w:r w:rsidRPr="00E15748">
        <w:rPr>
          <w:rFonts w:cs="Calibri"/>
          <w:sz w:val="22"/>
          <w:szCs w:val="22"/>
          <w:shd w:val="clear" w:color="auto" w:fill="FFFFFF"/>
          <w:lang w:val="pl-PL"/>
        </w:rPr>
        <w:t xml:space="preserve"> </w:t>
      </w:r>
      <w:r w:rsidRPr="0088119A">
        <w:rPr>
          <w:rFonts w:cs="Calibri"/>
          <w:sz w:val="22"/>
          <w:szCs w:val="22"/>
          <w:shd w:val="clear" w:color="auto" w:fill="FFFFFF"/>
          <w:lang w:val="pl-PL"/>
        </w:rPr>
        <w:t>roboty</w:t>
      </w:r>
      <w:r w:rsidR="0088119A" w:rsidRPr="0088119A">
        <w:rPr>
          <w:rFonts w:cs="Calibri"/>
          <w:sz w:val="22"/>
          <w:szCs w:val="22"/>
          <w:shd w:val="clear" w:color="auto" w:fill="FFFFFF"/>
          <w:lang w:val="pl-PL"/>
        </w:rPr>
        <w:t xml:space="preserve"> remontowe</w:t>
      </w:r>
      <w:r w:rsidR="0088119A">
        <w:rPr>
          <w:rFonts w:cs="Calibri"/>
          <w:sz w:val="22"/>
          <w:szCs w:val="22"/>
          <w:shd w:val="clear" w:color="auto" w:fill="FFFFFF"/>
          <w:lang w:val="pl-PL"/>
        </w:rPr>
        <w:t xml:space="preserve"> </w:t>
      </w:r>
      <w:r w:rsidRPr="00E15748">
        <w:rPr>
          <w:rFonts w:cs="Calibri"/>
          <w:sz w:val="22"/>
          <w:szCs w:val="22"/>
          <w:shd w:val="clear" w:color="auto" w:fill="FFFFFF"/>
          <w:lang w:val="pl-PL"/>
        </w:rPr>
        <w:t xml:space="preserve">(wykonywane przez pracowników fizycznych odpowiedzialnych za bezpośrednie wykonywanie robót budowlanych – </w:t>
      </w:r>
      <w:r w:rsidR="005E13C8" w:rsidRPr="00E15748">
        <w:rPr>
          <w:rFonts w:cs="Calibri"/>
          <w:sz w:val="22"/>
          <w:szCs w:val="22"/>
          <w:shd w:val="clear" w:color="auto" w:fill="FFFFFF"/>
          <w:lang w:val="pl-PL"/>
        </w:rPr>
        <w:t>montaż stolarki drzwiowej, wykonywanie tynków wewnętrznych i okładzin ścian, wylewanie posadzek, układanie wykładzin, malowanie ścian i sufitów</w:t>
      </w:r>
      <w:r w:rsidR="00631055" w:rsidRPr="00E15748">
        <w:rPr>
          <w:rFonts w:cs="Calibri"/>
          <w:sz w:val="22"/>
          <w:szCs w:val="22"/>
          <w:shd w:val="clear" w:color="auto" w:fill="FFFFFF"/>
          <w:lang w:val="pl-PL"/>
        </w:rPr>
        <w:t>)</w:t>
      </w:r>
      <w:r w:rsidR="004E12D5" w:rsidRPr="00E15748">
        <w:rPr>
          <w:rFonts w:cs="Calibri"/>
          <w:sz w:val="22"/>
          <w:szCs w:val="22"/>
          <w:lang w:val="pl-PL"/>
        </w:rPr>
        <w:t>,</w:t>
      </w:r>
      <w:r w:rsidR="006C78C1" w:rsidRPr="00E15748">
        <w:rPr>
          <w:rFonts w:cs="Calibri"/>
          <w:sz w:val="22"/>
          <w:szCs w:val="22"/>
          <w:lang w:val="pl-PL"/>
        </w:rPr>
        <w:t xml:space="preserve"> </w:t>
      </w:r>
      <w:r w:rsidRPr="00E15748">
        <w:rPr>
          <w:rFonts w:cs="Calibri"/>
          <w:sz w:val="22"/>
          <w:szCs w:val="22"/>
          <w:shd w:val="clear" w:color="auto" w:fill="FFFFFF"/>
          <w:lang w:val="pl-PL"/>
        </w:rPr>
        <w:t>są zatrudnio</w:t>
      </w:r>
      <w:r w:rsidRPr="00E15748">
        <w:rPr>
          <w:rFonts w:cs="Calibri"/>
          <w:sz w:val="22"/>
          <w:szCs w:val="22"/>
          <w:lang w:val="pl-PL"/>
        </w:rPr>
        <w:t>ne na podstawie umowy o pracę.</w:t>
      </w:r>
    </w:p>
    <w:p w14:paraId="0A53C60F" w14:textId="4EF1AF0C" w:rsidR="00E55078" w:rsidRPr="00E15748" w:rsidRDefault="00E55078" w:rsidP="00E15748">
      <w:pPr>
        <w:pStyle w:val="Zwykytekst"/>
        <w:numPr>
          <w:ilvl w:val="0"/>
          <w:numId w:val="7"/>
        </w:numPr>
        <w:tabs>
          <w:tab w:val="left" w:pos="1277"/>
        </w:tabs>
        <w:spacing w:line="276" w:lineRule="auto"/>
        <w:ind w:left="425" w:hanging="425"/>
        <w:jc w:val="both"/>
        <w:rPr>
          <w:rFonts w:cs="Calibri"/>
          <w:sz w:val="22"/>
          <w:szCs w:val="22"/>
          <w:lang w:val="pl-PL"/>
        </w:rPr>
      </w:pPr>
      <w:r w:rsidRPr="00E15748">
        <w:rPr>
          <w:rFonts w:cs="Calibri"/>
          <w:sz w:val="22"/>
          <w:szCs w:val="22"/>
          <w:lang w:val="pl-PL"/>
        </w:rPr>
        <w:t>Funkcje wskazane w ust. 3 mają jedynie charakter przykładowy i zostały wskazane celem doprecyzowania typu czynności, które winny być wykonywane na podstawie umowy o pracę.</w:t>
      </w:r>
    </w:p>
    <w:p w14:paraId="4AE1F4B5" w14:textId="28D53A40" w:rsidR="00E55078" w:rsidRPr="00E15748" w:rsidRDefault="00E55078" w:rsidP="00E15748">
      <w:pPr>
        <w:pStyle w:val="Zwykytekst"/>
        <w:numPr>
          <w:ilvl w:val="0"/>
          <w:numId w:val="7"/>
        </w:numPr>
        <w:tabs>
          <w:tab w:val="left" w:pos="1277"/>
        </w:tabs>
        <w:spacing w:line="276" w:lineRule="auto"/>
        <w:ind w:left="425" w:hanging="425"/>
        <w:jc w:val="both"/>
        <w:rPr>
          <w:rFonts w:cs="Calibri"/>
          <w:sz w:val="22"/>
          <w:szCs w:val="22"/>
          <w:lang w:val="pl-PL"/>
        </w:rPr>
      </w:pPr>
      <w:r w:rsidRPr="00E15748">
        <w:rPr>
          <w:rFonts w:cs="Calibri"/>
          <w:sz w:val="22"/>
          <w:szCs w:val="22"/>
          <w:lang w:val="pl-PL"/>
        </w:rPr>
        <w:t>Wymóg określony w ust. 3 nie dotyczy osób, odnośnie których Wykonawca wykaże, że czynności nie będą przez nie wykonywane w żadnym zakresie pod kierownictwem oraz w miejscu i czasie wyznaczonym przez Wykonawcę lub podwykonawcę.</w:t>
      </w:r>
    </w:p>
    <w:p w14:paraId="597593A0" w14:textId="4A762F35" w:rsidR="00E55078" w:rsidRPr="00E15748" w:rsidRDefault="00E55078" w:rsidP="00E15748">
      <w:pPr>
        <w:pStyle w:val="Zwykytekst"/>
        <w:numPr>
          <w:ilvl w:val="0"/>
          <w:numId w:val="7"/>
        </w:numPr>
        <w:tabs>
          <w:tab w:val="left" w:pos="1277"/>
        </w:tabs>
        <w:spacing w:line="276" w:lineRule="auto"/>
        <w:jc w:val="both"/>
        <w:rPr>
          <w:rFonts w:cs="Calibri"/>
          <w:sz w:val="22"/>
          <w:szCs w:val="22"/>
          <w:lang w:val="pl-PL"/>
        </w:rPr>
      </w:pPr>
      <w:r w:rsidRPr="00E15748">
        <w:rPr>
          <w:rFonts w:cs="Calibri"/>
          <w:sz w:val="22"/>
          <w:szCs w:val="22"/>
          <w:lang w:val="pl-PL"/>
        </w:rPr>
        <w:t>Wykonawca przed przekazaniem terenu budowy, jest zobowiązany do złożenia wykazu osób, o których mowa w ust. 3 wraz z oświadczeniem, że są one zatrudnione na umowę o pracę przez niego lub jego podwykonawcę. Zamawiający nie przekaże terenu budowy do momentu otrzymania wykazu, o którym mowa w zdaniu poprzednim.</w:t>
      </w:r>
    </w:p>
    <w:p w14:paraId="0EAD5318" w14:textId="6E3C946F" w:rsidR="00E55078" w:rsidRPr="00E15748" w:rsidRDefault="00E55078" w:rsidP="00E15748">
      <w:pPr>
        <w:pStyle w:val="Zwykytekst"/>
        <w:numPr>
          <w:ilvl w:val="0"/>
          <w:numId w:val="7"/>
        </w:numPr>
        <w:tabs>
          <w:tab w:val="left" w:pos="1277"/>
        </w:tabs>
        <w:spacing w:line="276" w:lineRule="auto"/>
        <w:ind w:left="425" w:hanging="425"/>
        <w:jc w:val="both"/>
        <w:rPr>
          <w:rFonts w:cs="Calibri"/>
          <w:sz w:val="22"/>
          <w:szCs w:val="22"/>
          <w:lang w:val="pl-PL"/>
        </w:rPr>
      </w:pPr>
      <w:r w:rsidRPr="00E15748">
        <w:rPr>
          <w:rFonts w:cs="Calibri"/>
          <w:sz w:val="22"/>
          <w:szCs w:val="22"/>
          <w:lang w:val="pl-PL"/>
        </w:rPr>
        <w:t xml:space="preserve">W przypadku zmiany osoby/osób wymienionych w wykazie, o którym mowa </w:t>
      </w:r>
      <w:r w:rsidR="00D61452" w:rsidRPr="00E15748">
        <w:rPr>
          <w:rFonts w:cs="Calibri"/>
          <w:sz w:val="22"/>
          <w:szCs w:val="22"/>
          <w:lang w:val="pl-PL"/>
        </w:rPr>
        <w:br/>
      </w:r>
      <w:r w:rsidRPr="00E15748">
        <w:rPr>
          <w:rFonts w:cs="Calibri"/>
          <w:sz w:val="22"/>
          <w:szCs w:val="22"/>
          <w:lang w:val="pl-PL"/>
        </w:rPr>
        <w:t>w ust. 6, Wykonawca zobowiązany jest do przedłożenia Zamawiającemu zaktualizowanego wykazu w terminie 14 dni od zaistniałej zmiany.</w:t>
      </w:r>
    </w:p>
    <w:p w14:paraId="2A597DC3" w14:textId="77777777" w:rsidR="00E55078" w:rsidRPr="00E15748" w:rsidRDefault="00E55078" w:rsidP="00E15748">
      <w:pPr>
        <w:pStyle w:val="Zwykytekst"/>
        <w:numPr>
          <w:ilvl w:val="0"/>
          <w:numId w:val="7"/>
        </w:numPr>
        <w:tabs>
          <w:tab w:val="left" w:pos="1277"/>
        </w:tabs>
        <w:spacing w:line="276" w:lineRule="auto"/>
        <w:ind w:left="425" w:hanging="425"/>
        <w:jc w:val="both"/>
        <w:rPr>
          <w:rFonts w:cs="Calibri"/>
          <w:sz w:val="22"/>
          <w:szCs w:val="22"/>
          <w:lang w:val="pl-PL"/>
        </w:rPr>
      </w:pPr>
      <w:r w:rsidRPr="00E15748">
        <w:rPr>
          <w:rFonts w:cs="Calibri"/>
          <w:sz w:val="22"/>
          <w:szCs w:val="22"/>
          <w:lang w:val="pl-PL"/>
        </w:rPr>
        <w:t>W trakcie realizacji przedmiotu umowy Zamawiający uprawniony jest do wykonywania czynności kontrolnych wobec Wykonawcy odnośnie spełniania przez Wykonawcę lub podwykonawcę wymogu zatrudnienia na podstawie umowy o pracę osób wykonujących wskazane w ust. 3 czynności. Zamawiający uprawniony jest w szczególności do:</w:t>
      </w:r>
    </w:p>
    <w:p w14:paraId="463A649A" w14:textId="77777777" w:rsidR="00E55078" w:rsidRPr="00E15748" w:rsidRDefault="00E55078" w:rsidP="00E15748">
      <w:pPr>
        <w:pStyle w:val="Standard"/>
        <w:tabs>
          <w:tab w:val="left" w:pos="2552"/>
        </w:tabs>
        <w:suppressAutoHyphens w:val="0"/>
        <w:spacing w:line="276" w:lineRule="auto"/>
        <w:ind w:left="1276" w:hanging="425"/>
        <w:jc w:val="both"/>
        <w:rPr>
          <w:rFonts w:ascii="Calibri" w:hAnsi="Calibri" w:cs="Calibri"/>
          <w:sz w:val="22"/>
          <w:szCs w:val="22"/>
        </w:rPr>
      </w:pPr>
      <w:r w:rsidRPr="00E15748">
        <w:rPr>
          <w:rFonts w:ascii="Calibri" w:hAnsi="Calibri" w:cs="Calibri"/>
          <w:sz w:val="22"/>
          <w:szCs w:val="22"/>
        </w:rPr>
        <w:lastRenderedPageBreak/>
        <w:t xml:space="preserve">1) </w:t>
      </w:r>
      <w:r w:rsidRPr="00E15748">
        <w:rPr>
          <w:rFonts w:ascii="Calibri" w:hAnsi="Calibri" w:cs="Calibri"/>
          <w:sz w:val="22"/>
          <w:szCs w:val="22"/>
        </w:rPr>
        <w:tab/>
        <w:t>żądania oświadczeń i dokumentów w zakresie potwierdzenia spełniania ww. wymogów i dokonywania ich oceny;</w:t>
      </w:r>
    </w:p>
    <w:p w14:paraId="49323BB7" w14:textId="77777777" w:rsidR="00E55078" w:rsidRPr="00E15748" w:rsidRDefault="00E55078" w:rsidP="00E15748">
      <w:pPr>
        <w:pStyle w:val="Standard"/>
        <w:tabs>
          <w:tab w:val="left" w:pos="2552"/>
        </w:tabs>
        <w:suppressAutoHyphens w:val="0"/>
        <w:spacing w:line="276" w:lineRule="auto"/>
        <w:ind w:left="1276" w:hanging="425"/>
        <w:jc w:val="both"/>
        <w:rPr>
          <w:rFonts w:ascii="Calibri" w:hAnsi="Calibri" w:cs="Calibri"/>
          <w:sz w:val="22"/>
          <w:szCs w:val="22"/>
        </w:rPr>
      </w:pPr>
      <w:r w:rsidRPr="00E15748">
        <w:rPr>
          <w:rFonts w:ascii="Calibri" w:hAnsi="Calibri" w:cs="Calibri"/>
          <w:sz w:val="22"/>
          <w:szCs w:val="22"/>
        </w:rPr>
        <w:t>2)</w:t>
      </w:r>
      <w:r w:rsidRPr="00E15748">
        <w:rPr>
          <w:rFonts w:ascii="Calibri" w:hAnsi="Calibri" w:cs="Calibri"/>
          <w:sz w:val="22"/>
          <w:szCs w:val="22"/>
        </w:rPr>
        <w:tab/>
        <w:t>żądania wyjaśnień w przypadku wątpliwości w zakresie potwierdzenia spełniania ww. wymogów;</w:t>
      </w:r>
    </w:p>
    <w:p w14:paraId="2729B82B" w14:textId="77777777" w:rsidR="00E55078" w:rsidRPr="00E15748" w:rsidRDefault="00E55078" w:rsidP="00E15748">
      <w:pPr>
        <w:pStyle w:val="Standard"/>
        <w:tabs>
          <w:tab w:val="left" w:pos="2552"/>
        </w:tabs>
        <w:suppressAutoHyphens w:val="0"/>
        <w:spacing w:line="276" w:lineRule="auto"/>
        <w:ind w:left="1276" w:hanging="425"/>
        <w:jc w:val="both"/>
        <w:rPr>
          <w:rFonts w:ascii="Calibri" w:hAnsi="Calibri" w:cs="Calibri"/>
          <w:sz w:val="22"/>
          <w:szCs w:val="22"/>
        </w:rPr>
      </w:pPr>
      <w:r w:rsidRPr="00E15748">
        <w:rPr>
          <w:rFonts w:ascii="Calibri" w:hAnsi="Calibri" w:cs="Calibri"/>
          <w:sz w:val="22"/>
          <w:szCs w:val="22"/>
        </w:rPr>
        <w:t xml:space="preserve">3) </w:t>
      </w:r>
      <w:r w:rsidRPr="00E15748">
        <w:rPr>
          <w:rFonts w:ascii="Calibri" w:hAnsi="Calibri" w:cs="Calibri"/>
          <w:sz w:val="22"/>
          <w:szCs w:val="22"/>
        </w:rPr>
        <w:tab/>
        <w:t>przeprowadzania kontroli na miejscu wykonywania świadczenia.</w:t>
      </w:r>
    </w:p>
    <w:p w14:paraId="068B178D" w14:textId="7551DC59" w:rsidR="00E55078" w:rsidRPr="00E15748" w:rsidRDefault="00E55078" w:rsidP="00E15748">
      <w:pPr>
        <w:pStyle w:val="Zwykytekst"/>
        <w:numPr>
          <w:ilvl w:val="0"/>
          <w:numId w:val="7"/>
        </w:numPr>
        <w:tabs>
          <w:tab w:val="left" w:pos="1277"/>
        </w:tabs>
        <w:spacing w:line="276" w:lineRule="auto"/>
        <w:ind w:left="425" w:hanging="425"/>
        <w:jc w:val="both"/>
        <w:rPr>
          <w:rFonts w:cs="Calibri"/>
          <w:sz w:val="22"/>
          <w:szCs w:val="22"/>
          <w:lang w:val="pl-PL"/>
        </w:rPr>
      </w:pPr>
      <w:r w:rsidRPr="00E15748">
        <w:rPr>
          <w:rFonts w:cs="Calibri"/>
          <w:sz w:val="22"/>
          <w:szCs w:val="22"/>
          <w:lang w:val="pl-PL"/>
        </w:rPr>
        <w:t xml:space="preserve">W trakcie realizacji przedmiotu umowy na każde wezwanie Zamawiającego </w:t>
      </w:r>
      <w:r w:rsidR="000E39E5" w:rsidRPr="00E15748">
        <w:rPr>
          <w:rFonts w:cs="Calibri"/>
          <w:sz w:val="22"/>
          <w:szCs w:val="22"/>
          <w:lang w:val="pl-PL"/>
        </w:rPr>
        <w:br/>
      </w:r>
      <w:r w:rsidRPr="00E15748">
        <w:rPr>
          <w:rFonts w:cs="Calibri"/>
          <w:sz w:val="22"/>
          <w:szCs w:val="22"/>
          <w:lang w:val="pl-PL"/>
        </w:rPr>
        <w:t>w wyznaczonym w tym wezwaniu terminie Wykonawca przedłoży Zamawiającemu wskazane poniżej dowody w celu potwierdzenia spełnienia wymogu zatrudnienia na podstawie umowy o pracę przez Wykonawcę lub podwykonawcę osób wykonujących wskazane w ust. 3 czynności w trakcie realizacji zamówienia:</w:t>
      </w:r>
    </w:p>
    <w:p w14:paraId="21132C1B" w14:textId="77777777" w:rsidR="00E55078" w:rsidRPr="00E15748" w:rsidRDefault="00E55078" w:rsidP="00E15748">
      <w:pPr>
        <w:pStyle w:val="Standard"/>
        <w:numPr>
          <w:ilvl w:val="0"/>
          <w:numId w:val="64"/>
        </w:numPr>
        <w:suppressAutoHyphens w:val="0"/>
        <w:spacing w:line="276" w:lineRule="auto"/>
        <w:jc w:val="both"/>
        <w:rPr>
          <w:rFonts w:ascii="Calibri" w:hAnsi="Calibri" w:cs="Calibri"/>
          <w:sz w:val="22"/>
          <w:szCs w:val="22"/>
        </w:rPr>
      </w:pPr>
      <w:r w:rsidRPr="00E15748">
        <w:rPr>
          <w:rFonts w:ascii="Calibri" w:hAnsi="Calibri" w:cs="Calibri"/>
          <w:sz w:val="22"/>
          <w:szCs w:val="22"/>
          <w:lang w:eastAsia="en-US"/>
        </w:rPr>
        <w:t>oświadczenie Wykonawcy lub podwykonawcy o zatrudnieniu na podstawie umowy o pracę osób wykonujących czynności, których dotyczy wezwanie Zamawiającego. Oświadczenie to powinno zawierać w szczególności: dokładne określenie podmiotu składającego oświadczenie, datę złożenia oświadczenia, wskazanie, że ujęte wezwaniem czynności wykonują osoby zatrudnione na podstawie umowy o pracę wraz ze wskazaniem liczby tych osób, imion i nazwisk tych osób, rodzaju umowy o pracę i wymiaru etatu oraz podpis osoby uprawnionej do złożenia oświadczenia w imieniu Wykonawcy lub podwykonawcy;</w:t>
      </w:r>
    </w:p>
    <w:p w14:paraId="778FBDE7" w14:textId="25174D81" w:rsidR="00E55078" w:rsidRPr="00E15748" w:rsidRDefault="00E55078" w:rsidP="00E15748">
      <w:pPr>
        <w:pStyle w:val="Standard"/>
        <w:numPr>
          <w:ilvl w:val="0"/>
          <w:numId w:val="45"/>
        </w:numPr>
        <w:suppressAutoHyphens w:val="0"/>
        <w:spacing w:line="276" w:lineRule="auto"/>
        <w:jc w:val="both"/>
        <w:rPr>
          <w:rFonts w:ascii="Calibri" w:hAnsi="Calibri" w:cs="Calibri"/>
          <w:sz w:val="22"/>
          <w:szCs w:val="22"/>
        </w:rPr>
      </w:pPr>
      <w:r w:rsidRPr="00E15748">
        <w:rPr>
          <w:rFonts w:ascii="Calibri" w:hAnsi="Calibri" w:cs="Calibri"/>
          <w:sz w:val="22"/>
          <w:szCs w:val="22"/>
          <w:lang w:eastAsia="en-US"/>
        </w:rPr>
        <w:t>poświadczoną za zgodność z oryginałem odpowiednio przez Wykonawcę lub podwykonawcę</w:t>
      </w:r>
      <w:r w:rsidRPr="00E15748">
        <w:rPr>
          <w:rFonts w:ascii="Calibri" w:hAnsi="Calibri" w:cs="Calibri"/>
          <w:b/>
          <w:sz w:val="22"/>
          <w:szCs w:val="22"/>
          <w:lang w:eastAsia="en-US"/>
        </w:rPr>
        <w:t xml:space="preserve"> kopię umowy/umów o pracę</w:t>
      </w:r>
      <w:r w:rsidRPr="00E15748">
        <w:rPr>
          <w:rFonts w:ascii="Calibri" w:hAnsi="Calibri" w:cs="Calibri"/>
          <w:sz w:val="22"/>
          <w:szCs w:val="22"/>
          <w:lang w:eastAsia="en-US"/>
        </w:rPr>
        <w:t xml:space="preserve"> osób wykonujących w trakcie realizacji zamówienia czynności, których dotyczy ww. oświadczenie Wykonawcy lub podwykonawcy (wraz z dokumentem regulującym zakres obowiązków, jeżeli został sporządzony). Kopia umowy/umów powinna zostać zanonimizowana w sposób zapewniający ochronę danych osobowych pracowników, zgodnie z przepisami ustawy z dnia </w:t>
      </w:r>
      <w:r w:rsidRPr="00E15748">
        <w:rPr>
          <w:rFonts w:ascii="Calibri" w:hAnsi="Calibri" w:cs="Calibri"/>
          <w:sz w:val="22"/>
          <w:szCs w:val="22"/>
          <w:lang w:val="x-none" w:eastAsia="x-none"/>
        </w:rPr>
        <w:t xml:space="preserve">10 maja 2018 r. </w:t>
      </w:r>
      <w:r w:rsidRPr="00E15748">
        <w:rPr>
          <w:rFonts w:ascii="Calibri" w:hAnsi="Calibri" w:cs="Calibri"/>
          <w:i/>
          <w:sz w:val="22"/>
          <w:szCs w:val="22"/>
          <w:lang w:val="x-none" w:eastAsia="x-none"/>
        </w:rPr>
        <w:t>o ochronie danych osobowych</w:t>
      </w:r>
      <w:r w:rsidRPr="00E15748">
        <w:rPr>
          <w:rFonts w:ascii="Calibri" w:hAnsi="Calibri" w:cs="Calibri"/>
          <w:sz w:val="22"/>
          <w:szCs w:val="22"/>
          <w:lang w:val="x-none" w:eastAsia="x-none"/>
        </w:rPr>
        <w:t xml:space="preserve"> </w:t>
      </w:r>
      <w:r w:rsidRPr="00E15748">
        <w:rPr>
          <w:rFonts w:ascii="Calibri" w:hAnsi="Calibri" w:cs="Calibri"/>
          <w:sz w:val="22"/>
          <w:szCs w:val="22"/>
          <w:lang w:eastAsia="en-US"/>
        </w:rPr>
        <w:t>(tj. w szczególności</w:t>
      </w:r>
      <w:r w:rsidRPr="00E15748">
        <w:rPr>
          <w:rStyle w:val="Odwoanieprzypisudolnego"/>
          <w:rFonts w:ascii="Calibri" w:hAnsi="Calibri" w:cs="Calibri"/>
          <w:sz w:val="22"/>
          <w:szCs w:val="22"/>
        </w:rPr>
        <w:footnoteReference w:id="1"/>
      </w:r>
      <w:r w:rsidRPr="00E15748">
        <w:rPr>
          <w:rFonts w:ascii="Calibri" w:hAnsi="Calibri" w:cs="Calibri"/>
          <w:sz w:val="22"/>
          <w:szCs w:val="22"/>
          <w:lang w:eastAsia="en-US"/>
        </w:rPr>
        <w:t xml:space="preserve"> adresów, nr PESEL pracowników). Imię i nazwisko pracownika nie podlega </w:t>
      </w:r>
      <w:proofErr w:type="spellStart"/>
      <w:r w:rsidRPr="00E15748">
        <w:rPr>
          <w:rFonts w:ascii="Calibri" w:hAnsi="Calibri" w:cs="Calibri"/>
          <w:sz w:val="22"/>
          <w:szCs w:val="22"/>
          <w:lang w:eastAsia="en-US"/>
        </w:rPr>
        <w:t>anonimizacji</w:t>
      </w:r>
      <w:proofErr w:type="spellEnd"/>
      <w:r w:rsidRPr="00E15748">
        <w:rPr>
          <w:rFonts w:ascii="Calibri" w:hAnsi="Calibri" w:cs="Calibri"/>
          <w:sz w:val="22"/>
          <w:szCs w:val="22"/>
          <w:lang w:eastAsia="en-US"/>
        </w:rPr>
        <w:t xml:space="preserve">. Informacje takie jak: data zawarcia umowy, rodzaj umowy </w:t>
      </w:r>
      <w:r w:rsidR="00D61452" w:rsidRPr="00E15748">
        <w:rPr>
          <w:rFonts w:ascii="Calibri" w:hAnsi="Calibri" w:cs="Calibri"/>
          <w:sz w:val="22"/>
          <w:szCs w:val="22"/>
          <w:lang w:eastAsia="en-US"/>
        </w:rPr>
        <w:br/>
      </w:r>
      <w:r w:rsidRPr="00E15748">
        <w:rPr>
          <w:rFonts w:ascii="Calibri" w:hAnsi="Calibri" w:cs="Calibri"/>
          <w:sz w:val="22"/>
          <w:szCs w:val="22"/>
          <w:lang w:eastAsia="en-US"/>
        </w:rPr>
        <w:t>o pracę i wymiar etatu powinny być możliwe do zidentyfikowania;</w:t>
      </w:r>
    </w:p>
    <w:p w14:paraId="60754CAA" w14:textId="77777777" w:rsidR="00E55078" w:rsidRPr="00E15748" w:rsidRDefault="00E55078" w:rsidP="00E15748">
      <w:pPr>
        <w:pStyle w:val="Standard"/>
        <w:numPr>
          <w:ilvl w:val="0"/>
          <w:numId w:val="45"/>
        </w:numPr>
        <w:suppressAutoHyphens w:val="0"/>
        <w:spacing w:line="276" w:lineRule="auto"/>
        <w:jc w:val="both"/>
        <w:rPr>
          <w:rFonts w:ascii="Calibri" w:hAnsi="Calibri" w:cs="Calibri"/>
          <w:sz w:val="22"/>
          <w:szCs w:val="22"/>
        </w:rPr>
      </w:pPr>
      <w:r w:rsidRPr="00E15748">
        <w:rPr>
          <w:rFonts w:ascii="Calibri" w:hAnsi="Calibri" w:cs="Calibri"/>
          <w:b/>
          <w:sz w:val="22"/>
          <w:szCs w:val="22"/>
          <w:lang w:eastAsia="en-US"/>
        </w:rPr>
        <w:t>zaświadczenie właściwego oddziału ZUS,</w:t>
      </w:r>
      <w:r w:rsidRPr="00E15748">
        <w:rPr>
          <w:rFonts w:ascii="Calibri" w:hAnsi="Calibri" w:cs="Calibri"/>
          <w:sz w:val="22"/>
          <w:szCs w:val="22"/>
          <w:lang w:eastAsia="en-US"/>
        </w:rPr>
        <w:t xml:space="preserve"> potwierdzające opłacanie przez Wykonawcę lub podwykonawcę składek na ubezpieczenia społeczne i zdrowotne z tytułu zatrudnienia na podstawie umów o pracę za ostatni okres rozliczeniowy;</w:t>
      </w:r>
    </w:p>
    <w:p w14:paraId="0F0AF871" w14:textId="0985FAF9" w:rsidR="00E55078" w:rsidRPr="00E15748" w:rsidRDefault="00E55078" w:rsidP="00655671">
      <w:pPr>
        <w:pStyle w:val="Standard"/>
        <w:numPr>
          <w:ilvl w:val="0"/>
          <w:numId w:val="45"/>
        </w:numPr>
        <w:suppressAutoHyphens w:val="0"/>
        <w:spacing w:line="276" w:lineRule="auto"/>
        <w:jc w:val="both"/>
        <w:rPr>
          <w:rFonts w:ascii="Calibri" w:hAnsi="Calibri" w:cs="Calibri"/>
          <w:sz w:val="22"/>
          <w:szCs w:val="22"/>
        </w:rPr>
      </w:pPr>
      <w:r w:rsidRPr="00E15748">
        <w:rPr>
          <w:rFonts w:ascii="Calibri" w:hAnsi="Calibri" w:cs="Calibri"/>
          <w:sz w:val="22"/>
          <w:szCs w:val="22"/>
          <w:lang w:eastAsia="en-US"/>
        </w:rPr>
        <w:t>poświadczoną za zgodność z oryginałem odpowiednio przez Wykonawcę lub podwykonawcę</w:t>
      </w:r>
      <w:r w:rsidRPr="00E15748">
        <w:rPr>
          <w:rFonts w:ascii="Calibri" w:hAnsi="Calibri" w:cs="Calibri"/>
          <w:b/>
          <w:sz w:val="22"/>
          <w:szCs w:val="22"/>
          <w:lang w:eastAsia="en-US"/>
        </w:rPr>
        <w:t xml:space="preserve"> kopię dowodu potwierdzającego zgłoszenie pracownika przez pracodawcę do ubezpieczeń</w:t>
      </w:r>
      <w:r w:rsidRPr="00E15748">
        <w:rPr>
          <w:rFonts w:ascii="Calibri" w:hAnsi="Calibri" w:cs="Calibri"/>
          <w:sz w:val="22"/>
          <w:szCs w:val="22"/>
          <w:lang w:eastAsia="en-US"/>
        </w:rPr>
        <w:t xml:space="preserve">, zanonimizowaną w sposób zapewniający ochronę danych osobowych pracowników, zgodnie z przepisami ustawy z dnia </w:t>
      </w:r>
      <w:r w:rsidRPr="00E15748">
        <w:rPr>
          <w:rFonts w:ascii="Calibri" w:hAnsi="Calibri" w:cs="Calibri"/>
          <w:sz w:val="22"/>
          <w:szCs w:val="22"/>
          <w:lang w:val="x-none" w:eastAsia="x-none"/>
        </w:rPr>
        <w:t xml:space="preserve">10 maja 2018r. </w:t>
      </w:r>
      <w:r w:rsidRPr="00E15748">
        <w:rPr>
          <w:rFonts w:ascii="Calibri" w:hAnsi="Calibri" w:cs="Calibri"/>
          <w:i/>
          <w:sz w:val="22"/>
          <w:szCs w:val="22"/>
          <w:lang w:val="x-none" w:eastAsia="x-none"/>
        </w:rPr>
        <w:t>o ochronie danych osobowych.</w:t>
      </w:r>
      <w:r w:rsidRPr="00E15748">
        <w:rPr>
          <w:rFonts w:ascii="Calibri" w:hAnsi="Calibri" w:cs="Calibri"/>
          <w:sz w:val="22"/>
          <w:szCs w:val="22"/>
          <w:lang w:eastAsia="en-US"/>
        </w:rPr>
        <w:t xml:space="preserve"> Imię i nazwisko pracownika nie podlega </w:t>
      </w:r>
      <w:proofErr w:type="spellStart"/>
      <w:r w:rsidRPr="00E15748">
        <w:rPr>
          <w:rFonts w:ascii="Calibri" w:hAnsi="Calibri" w:cs="Calibri"/>
          <w:sz w:val="22"/>
          <w:szCs w:val="22"/>
          <w:lang w:eastAsia="en-US"/>
        </w:rPr>
        <w:t>anonimizacji</w:t>
      </w:r>
      <w:proofErr w:type="spellEnd"/>
      <w:r w:rsidRPr="00E15748">
        <w:rPr>
          <w:rFonts w:ascii="Calibri" w:hAnsi="Calibri" w:cs="Calibri"/>
          <w:sz w:val="22"/>
          <w:szCs w:val="22"/>
          <w:lang w:eastAsia="en-US"/>
        </w:rPr>
        <w:t>.</w:t>
      </w:r>
    </w:p>
    <w:p w14:paraId="32E9C2FF" w14:textId="5503FBFE" w:rsidR="00E55078" w:rsidRPr="00C12C56" w:rsidRDefault="00E55078" w:rsidP="00E15748">
      <w:pPr>
        <w:pStyle w:val="Standard"/>
        <w:numPr>
          <w:ilvl w:val="0"/>
          <w:numId w:val="65"/>
        </w:numPr>
        <w:suppressAutoHyphens w:val="0"/>
        <w:spacing w:line="276" w:lineRule="auto"/>
        <w:jc w:val="both"/>
        <w:rPr>
          <w:rFonts w:ascii="Calibri" w:hAnsi="Calibri" w:cs="Calibri"/>
          <w:sz w:val="22"/>
          <w:szCs w:val="22"/>
        </w:rPr>
      </w:pPr>
      <w:r w:rsidRPr="00C12C56">
        <w:rPr>
          <w:rFonts w:ascii="Calibri" w:hAnsi="Calibri" w:cs="Calibri"/>
          <w:sz w:val="22"/>
          <w:szCs w:val="22"/>
        </w:rPr>
        <w:t>Z tytułu niespełnienia przez Wykonawcę lub podwykonawcę wymogu zatrudnienia na podstawie umowy o pracę osób wykonujących wskazane w ust. 3 czynności Zamawiający przewiduje sankcję w postaci obowiązku zapłaty przez Wykonawcę kary umownej w wysokości określonej w §</w:t>
      </w:r>
      <w:r w:rsidR="00FA451D" w:rsidRPr="00C12C56">
        <w:rPr>
          <w:rFonts w:ascii="Calibri" w:hAnsi="Calibri" w:cs="Calibri"/>
          <w:sz w:val="22"/>
          <w:szCs w:val="22"/>
        </w:rPr>
        <w:t>1</w:t>
      </w:r>
      <w:r w:rsidR="00837B4C" w:rsidRPr="00C12C56">
        <w:rPr>
          <w:rFonts w:ascii="Calibri" w:hAnsi="Calibri" w:cs="Calibri"/>
          <w:sz w:val="22"/>
          <w:szCs w:val="22"/>
        </w:rPr>
        <w:t>7</w:t>
      </w:r>
      <w:r w:rsidRPr="00C12C56">
        <w:rPr>
          <w:rFonts w:ascii="Calibri" w:hAnsi="Calibri" w:cs="Calibri"/>
          <w:sz w:val="22"/>
          <w:szCs w:val="22"/>
        </w:rPr>
        <w:t xml:space="preserve"> ust. 1 pkt 9 niniejszej umowy. Niezłożenie przez Wykonawcę w wyznaczonym przez Zamawiającego </w:t>
      </w:r>
      <w:r w:rsidRPr="00C12C56">
        <w:rPr>
          <w:rFonts w:ascii="Calibri" w:hAnsi="Calibri" w:cs="Calibri"/>
          <w:sz w:val="22"/>
          <w:szCs w:val="22"/>
        </w:rPr>
        <w:lastRenderedPageBreak/>
        <w:t>terminie żądanych przez Zamawiającego dowodów w celu potwierdzenia spełnienia przez Wykonawcę lub podwykonawcę wymogu zatrudnienia na podstawie umowy o pracę traktowane będzie jako niespełnienie przez Wykonawcę lub podwykonawcę wymogu zatrudnienia na podstawie umowy o pracę osób wykonujących wskazane w ust. 3 czynności.</w:t>
      </w:r>
    </w:p>
    <w:p w14:paraId="4CEA701A" w14:textId="6C82A6F2" w:rsidR="00E55078" w:rsidRPr="00E15748" w:rsidRDefault="00E55078" w:rsidP="00E15748">
      <w:pPr>
        <w:pStyle w:val="Standard"/>
        <w:numPr>
          <w:ilvl w:val="0"/>
          <w:numId w:val="65"/>
        </w:numPr>
        <w:suppressAutoHyphens w:val="0"/>
        <w:spacing w:line="276" w:lineRule="auto"/>
        <w:jc w:val="both"/>
        <w:rPr>
          <w:rFonts w:ascii="Calibri" w:hAnsi="Calibri" w:cs="Calibri"/>
          <w:sz w:val="22"/>
          <w:szCs w:val="22"/>
        </w:rPr>
      </w:pPr>
      <w:r w:rsidRPr="00E15748">
        <w:rPr>
          <w:rFonts w:ascii="Calibri" w:hAnsi="Calibri" w:cs="Calibri"/>
          <w:sz w:val="22"/>
          <w:szCs w:val="22"/>
        </w:rPr>
        <w:t>W przypadku uzasadnionych wątpliwości co do przestrzegania prawa pracy przez Wykonawcę lub podwykonawcę, Zamawiający może zwrócić się o</w:t>
      </w:r>
      <w:r w:rsidR="00D61452" w:rsidRPr="00E15748">
        <w:rPr>
          <w:rFonts w:ascii="Calibri" w:hAnsi="Calibri" w:cs="Calibri"/>
          <w:sz w:val="22"/>
          <w:szCs w:val="22"/>
        </w:rPr>
        <w:t xml:space="preserve"> </w:t>
      </w:r>
      <w:r w:rsidRPr="00E15748">
        <w:rPr>
          <w:rFonts w:ascii="Calibri" w:hAnsi="Calibri" w:cs="Calibri"/>
          <w:sz w:val="22"/>
          <w:szCs w:val="22"/>
        </w:rPr>
        <w:t>przeprowadzenie kontroli przez Państwową Inspekcję Pracy.</w:t>
      </w:r>
    </w:p>
    <w:p w14:paraId="58DB6983" w14:textId="77777777" w:rsidR="00E55078" w:rsidRPr="00E15748" w:rsidRDefault="00E55078" w:rsidP="00E15748">
      <w:pPr>
        <w:pStyle w:val="Standard"/>
        <w:numPr>
          <w:ilvl w:val="0"/>
          <w:numId w:val="65"/>
        </w:numPr>
        <w:suppressAutoHyphens w:val="0"/>
        <w:spacing w:line="276" w:lineRule="auto"/>
        <w:jc w:val="both"/>
        <w:rPr>
          <w:rFonts w:ascii="Calibri" w:hAnsi="Calibri" w:cs="Calibri"/>
          <w:sz w:val="22"/>
          <w:szCs w:val="22"/>
        </w:rPr>
      </w:pPr>
      <w:r w:rsidRPr="00E15748">
        <w:rPr>
          <w:rFonts w:ascii="Calibri" w:hAnsi="Calibri" w:cs="Calibri"/>
          <w:sz w:val="22"/>
          <w:szCs w:val="22"/>
        </w:rPr>
        <w:t>Wykonawca jest zobowiązany do ścisłej współpracy z Zamawiającym i Inspektorem nadzoru w trakcie realizacji przedmiotu Umowy.</w:t>
      </w:r>
    </w:p>
    <w:p w14:paraId="746BBF26" w14:textId="7DC37041" w:rsidR="00E55078" w:rsidRPr="00E15748" w:rsidRDefault="00E55078" w:rsidP="00E15748">
      <w:pPr>
        <w:pStyle w:val="Standard"/>
        <w:numPr>
          <w:ilvl w:val="0"/>
          <w:numId w:val="65"/>
        </w:numPr>
        <w:suppressAutoHyphens w:val="0"/>
        <w:spacing w:line="276" w:lineRule="auto"/>
        <w:jc w:val="both"/>
        <w:rPr>
          <w:rFonts w:ascii="Calibri" w:hAnsi="Calibri" w:cs="Calibri"/>
          <w:sz w:val="22"/>
          <w:szCs w:val="22"/>
        </w:rPr>
      </w:pPr>
      <w:r w:rsidRPr="00E15748">
        <w:rPr>
          <w:rFonts w:ascii="Calibri" w:hAnsi="Calibri" w:cs="Calibri"/>
          <w:sz w:val="22"/>
          <w:szCs w:val="22"/>
        </w:rPr>
        <w:t>Wykonawca wraz ze zgłoszeniem wykonanych robót budowlanych do Odbioru Końcowego dostarczy rozliczenie rzeczowo-finansowe wykonanych robót w wersji papierowej i elektronicznej.</w:t>
      </w:r>
    </w:p>
    <w:p w14:paraId="6490F89B" w14:textId="77777777" w:rsidR="00E55078" w:rsidRPr="00E15748" w:rsidRDefault="00E55078" w:rsidP="00E15748">
      <w:pPr>
        <w:pStyle w:val="Standard"/>
        <w:numPr>
          <w:ilvl w:val="0"/>
          <w:numId w:val="65"/>
        </w:numPr>
        <w:suppressAutoHyphens w:val="0"/>
        <w:spacing w:line="276" w:lineRule="auto"/>
        <w:jc w:val="both"/>
        <w:rPr>
          <w:rFonts w:ascii="Calibri" w:hAnsi="Calibri" w:cs="Calibri"/>
          <w:sz w:val="22"/>
          <w:szCs w:val="22"/>
        </w:rPr>
      </w:pPr>
      <w:r w:rsidRPr="00E15748">
        <w:rPr>
          <w:rFonts w:ascii="Calibri" w:hAnsi="Calibri" w:cs="Calibri"/>
          <w:sz w:val="22"/>
          <w:szCs w:val="22"/>
        </w:rPr>
        <w:t xml:space="preserve">Wykonawca odpowiedzialny jest za uzyskanie wszelkich uzgodnień, dokumentów </w:t>
      </w:r>
      <w:r w:rsidRPr="00E15748">
        <w:rPr>
          <w:rFonts w:ascii="Calibri" w:hAnsi="Calibri" w:cs="Calibri"/>
          <w:sz w:val="22"/>
          <w:szCs w:val="22"/>
        </w:rPr>
        <w:br/>
        <w:t>i warunków niezbędnych do zapewnienia zaopatrzenia Terenu Budowy w energię elektryczną, wodę i połączenia telekomunikacyjne oraz do prawidłowej gospodarki odpadami przez cały okres realizacji robót budowlanych do dnia Odbioru Końcowego Przedmiotu Umowy oraz do pokrywania kosztów z tym związanych.</w:t>
      </w:r>
    </w:p>
    <w:p w14:paraId="289E506A" w14:textId="77777777" w:rsidR="00E55078" w:rsidRPr="00E15748" w:rsidRDefault="00E55078" w:rsidP="00E15748">
      <w:pPr>
        <w:pStyle w:val="Standard"/>
        <w:numPr>
          <w:ilvl w:val="0"/>
          <w:numId w:val="65"/>
        </w:numPr>
        <w:suppressAutoHyphens w:val="0"/>
        <w:spacing w:line="276" w:lineRule="auto"/>
        <w:jc w:val="both"/>
        <w:rPr>
          <w:rFonts w:ascii="Calibri" w:hAnsi="Calibri" w:cs="Calibri"/>
          <w:sz w:val="22"/>
          <w:szCs w:val="22"/>
        </w:rPr>
      </w:pPr>
      <w:r w:rsidRPr="00E15748">
        <w:rPr>
          <w:rFonts w:ascii="Calibri" w:hAnsi="Calibri" w:cs="Calibri"/>
          <w:sz w:val="22"/>
          <w:szCs w:val="22"/>
        </w:rPr>
        <w:t>Wykonawca jest zobowiązany do udziału w naradach koordynacyjnych, dotyczących postępu robót (Radach Budowy) w siedzibie Zamawiającego i terminowego realizowania podjętych na nich ustaleń.</w:t>
      </w:r>
    </w:p>
    <w:p w14:paraId="5C7FC0E2" w14:textId="77777777" w:rsidR="00E55078" w:rsidRPr="00E15748" w:rsidRDefault="00E55078" w:rsidP="00E15748">
      <w:pPr>
        <w:pStyle w:val="Standard"/>
        <w:numPr>
          <w:ilvl w:val="0"/>
          <w:numId w:val="65"/>
        </w:numPr>
        <w:suppressAutoHyphens w:val="0"/>
        <w:spacing w:line="276" w:lineRule="auto"/>
        <w:jc w:val="both"/>
        <w:rPr>
          <w:rFonts w:ascii="Calibri" w:hAnsi="Calibri" w:cs="Calibri"/>
          <w:sz w:val="22"/>
          <w:szCs w:val="22"/>
        </w:rPr>
      </w:pPr>
      <w:r w:rsidRPr="00E15748">
        <w:rPr>
          <w:rFonts w:ascii="Calibri" w:hAnsi="Calibri" w:cs="Calibri"/>
          <w:sz w:val="22"/>
          <w:szCs w:val="22"/>
        </w:rPr>
        <w:t>Wykonawca zobowiązany jest do zapewnienia Zamawiającemu i Inspektorowi nadzoru oraz osobom upoważnionym przez niego dostępu do wszystkich miejsc realizacji Umowy oraz wglądu do materiałów i dokumentów związanych z jej realizacją.</w:t>
      </w:r>
    </w:p>
    <w:p w14:paraId="2C1777CB" w14:textId="77777777" w:rsidR="00E55078" w:rsidRPr="00E15748" w:rsidRDefault="00E55078" w:rsidP="00E15748">
      <w:pPr>
        <w:pStyle w:val="Standard"/>
        <w:numPr>
          <w:ilvl w:val="0"/>
          <w:numId w:val="65"/>
        </w:numPr>
        <w:suppressAutoHyphens w:val="0"/>
        <w:spacing w:line="276" w:lineRule="auto"/>
        <w:jc w:val="both"/>
        <w:rPr>
          <w:rFonts w:ascii="Calibri" w:hAnsi="Calibri" w:cs="Calibri"/>
          <w:sz w:val="22"/>
          <w:szCs w:val="22"/>
        </w:rPr>
      </w:pPr>
      <w:r w:rsidRPr="00E15748">
        <w:rPr>
          <w:rFonts w:ascii="Calibri" w:hAnsi="Calibri" w:cs="Calibri"/>
          <w:sz w:val="22"/>
          <w:szCs w:val="22"/>
        </w:rPr>
        <w:t>Wykonawca przyjmuje pełną odpowiedzialność za wszelkie szkody wyrządzone przez jego pracowników, osoby działające na jego zlecenie, w tym za przypadki uszkodzenia ciała lub mienia wyrządzone działaniem lub zaniechaniem przy realizacji przedmiotu umowy, w tym również za utratę dóbr materialnych i śmierć.</w:t>
      </w:r>
    </w:p>
    <w:p w14:paraId="1B5B6A7C" w14:textId="77777777" w:rsidR="00E55078" w:rsidRPr="00E15748" w:rsidRDefault="00E55078" w:rsidP="00E15748">
      <w:pPr>
        <w:pStyle w:val="Standard"/>
        <w:numPr>
          <w:ilvl w:val="0"/>
          <w:numId w:val="65"/>
        </w:numPr>
        <w:suppressAutoHyphens w:val="0"/>
        <w:spacing w:line="276" w:lineRule="auto"/>
        <w:jc w:val="both"/>
        <w:rPr>
          <w:rFonts w:ascii="Calibri" w:hAnsi="Calibri" w:cs="Calibri"/>
          <w:sz w:val="22"/>
          <w:szCs w:val="22"/>
        </w:rPr>
      </w:pPr>
      <w:r w:rsidRPr="00E15748">
        <w:rPr>
          <w:rFonts w:ascii="Calibri" w:hAnsi="Calibri" w:cs="Calibri"/>
          <w:sz w:val="22"/>
          <w:szCs w:val="22"/>
        </w:rPr>
        <w:t>Wykonawca odpowiada za koordynację prac objętych umową.</w:t>
      </w:r>
    </w:p>
    <w:p w14:paraId="1D10D251" w14:textId="77777777" w:rsidR="00E55078" w:rsidRPr="00E15748" w:rsidRDefault="00E55078" w:rsidP="00E15748">
      <w:pPr>
        <w:pStyle w:val="Zwykytekst"/>
        <w:numPr>
          <w:ilvl w:val="0"/>
          <w:numId w:val="65"/>
        </w:numPr>
        <w:spacing w:line="276" w:lineRule="auto"/>
        <w:jc w:val="both"/>
        <w:rPr>
          <w:rFonts w:cs="Calibri"/>
          <w:sz w:val="22"/>
          <w:szCs w:val="22"/>
          <w:lang w:val="pl-PL"/>
        </w:rPr>
      </w:pPr>
      <w:r w:rsidRPr="00E15748">
        <w:rPr>
          <w:rFonts w:cs="Calibri"/>
          <w:sz w:val="22"/>
          <w:szCs w:val="22"/>
          <w:lang w:val="pl-PL"/>
        </w:rPr>
        <w:t>Wykonawca zobowiązuje się wykonać Przedmiot Umowy z najwyższą starannością, zgodnie z postanowieniami Umowy oraz obowiązującymi w Polsce przepisami, dotyczącymi w szczególności zapewnienia wymaganej jakości, dotrzymania terminów pośrednich realizacji, dostosowania technologii i organizacji budowy.</w:t>
      </w:r>
    </w:p>
    <w:p w14:paraId="12CFE04D" w14:textId="60E2ADD0" w:rsidR="00C9109B" w:rsidRPr="00E15748" w:rsidRDefault="00E55078" w:rsidP="00E15748">
      <w:pPr>
        <w:pStyle w:val="Zwykytekst"/>
        <w:numPr>
          <w:ilvl w:val="0"/>
          <w:numId w:val="65"/>
        </w:numPr>
        <w:tabs>
          <w:tab w:val="left" w:pos="1277"/>
        </w:tabs>
        <w:spacing w:line="276" w:lineRule="auto"/>
        <w:jc w:val="both"/>
        <w:rPr>
          <w:rFonts w:cs="Calibri"/>
          <w:sz w:val="22"/>
          <w:szCs w:val="22"/>
          <w:lang w:val="pl-PL"/>
        </w:rPr>
      </w:pPr>
      <w:r w:rsidRPr="00E15748">
        <w:rPr>
          <w:rFonts w:cs="Calibri"/>
          <w:sz w:val="22"/>
          <w:szCs w:val="22"/>
          <w:lang w:val="pl-PL"/>
        </w:rPr>
        <w:t>Wykonawca oświadcza, że zapoznał się z treścią dokumentacji projektowej i nie zgłasza do niej żadnych zastrzeżeń.</w:t>
      </w:r>
    </w:p>
    <w:p w14:paraId="112C754F" w14:textId="77777777" w:rsidR="00E55078" w:rsidRPr="00E15748" w:rsidRDefault="00E55078" w:rsidP="00E15748">
      <w:pPr>
        <w:pStyle w:val="Standard"/>
        <w:spacing w:line="276" w:lineRule="auto"/>
        <w:jc w:val="center"/>
        <w:rPr>
          <w:rFonts w:ascii="Calibri" w:hAnsi="Calibri" w:cs="Calibri"/>
          <w:b/>
          <w:sz w:val="22"/>
          <w:szCs w:val="22"/>
        </w:rPr>
      </w:pPr>
      <w:r w:rsidRPr="00E15748">
        <w:rPr>
          <w:rFonts w:ascii="Calibri" w:hAnsi="Calibri" w:cs="Calibri"/>
          <w:b/>
          <w:sz w:val="22"/>
          <w:szCs w:val="22"/>
        </w:rPr>
        <w:t>§ 5.</w:t>
      </w:r>
    </w:p>
    <w:p w14:paraId="719D0E78" w14:textId="77777777" w:rsidR="00E55078" w:rsidRPr="00E15748" w:rsidRDefault="00E55078" w:rsidP="00E15748">
      <w:pPr>
        <w:pStyle w:val="Standard"/>
        <w:spacing w:line="276" w:lineRule="auto"/>
        <w:jc w:val="center"/>
        <w:rPr>
          <w:rFonts w:ascii="Calibri" w:hAnsi="Calibri" w:cs="Calibri"/>
          <w:b/>
          <w:sz w:val="22"/>
          <w:szCs w:val="22"/>
        </w:rPr>
      </w:pPr>
      <w:r w:rsidRPr="00E15748">
        <w:rPr>
          <w:rFonts w:ascii="Calibri" w:hAnsi="Calibri" w:cs="Calibri"/>
          <w:b/>
          <w:sz w:val="22"/>
          <w:szCs w:val="22"/>
        </w:rPr>
        <w:t>Obowiązki Wykonawcy w zakresie wykonania robót budowlanych</w:t>
      </w:r>
    </w:p>
    <w:p w14:paraId="31410955" w14:textId="77777777" w:rsidR="00E55078" w:rsidRPr="00E15748" w:rsidRDefault="00E55078" w:rsidP="00E15748">
      <w:pPr>
        <w:pStyle w:val="Standard"/>
        <w:numPr>
          <w:ilvl w:val="0"/>
          <w:numId w:val="66"/>
        </w:numPr>
        <w:tabs>
          <w:tab w:val="left" w:pos="-5760"/>
        </w:tabs>
        <w:spacing w:line="276" w:lineRule="auto"/>
        <w:jc w:val="both"/>
        <w:rPr>
          <w:rFonts w:ascii="Calibri" w:hAnsi="Calibri" w:cs="Calibri"/>
          <w:sz w:val="22"/>
          <w:szCs w:val="22"/>
        </w:rPr>
      </w:pPr>
      <w:r w:rsidRPr="00E15748">
        <w:rPr>
          <w:rFonts w:ascii="Calibri" w:hAnsi="Calibri" w:cs="Calibri"/>
          <w:sz w:val="22"/>
          <w:szCs w:val="22"/>
        </w:rPr>
        <w:t>Wszelkie roboty budowlane wykonywane w ramach realizacji Umowy będą prowadzone przez Wykonawcę zgodnie ze sporządzoną dokumentacją projektową.</w:t>
      </w:r>
    </w:p>
    <w:p w14:paraId="3C8DF918" w14:textId="77777777" w:rsidR="002A46A0" w:rsidRDefault="00E55078" w:rsidP="002A46A0">
      <w:pPr>
        <w:pStyle w:val="Zwykytekst"/>
        <w:numPr>
          <w:ilvl w:val="0"/>
          <w:numId w:val="20"/>
        </w:numPr>
        <w:spacing w:line="276" w:lineRule="auto"/>
        <w:ind w:left="426" w:hanging="426"/>
        <w:jc w:val="both"/>
        <w:rPr>
          <w:rFonts w:cs="Calibri"/>
          <w:sz w:val="22"/>
          <w:szCs w:val="22"/>
          <w:lang w:val="pl-PL"/>
        </w:rPr>
      </w:pPr>
      <w:r w:rsidRPr="00E15748">
        <w:rPr>
          <w:rFonts w:cs="Calibri"/>
          <w:sz w:val="22"/>
          <w:szCs w:val="22"/>
          <w:lang w:val="pl-PL"/>
        </w:rPr>
        <w:t xml:space="preserve">W celu realizacji robót Wykonawca wyznaczy Kierownika Budowy i poinformuje </w:t>
      </w:r>
      <w:r w:rsidR="00D61452" w:rsidRPr="00E15748">
        <w:rPr>
          <w:rFonts w:cs="Calibri"/>
          <w:sz w:val="22"/>
          <w:szCs w:val="22"/>
          <w:lang w:val="pl-PL"/>
        </w:rPr>
        <w:br/>
      </w:r>
      <w:r w:rsidRPr="00E15748">
        <w:rPr>
          <w:rFonts w:cs="Calibri"/>
          <w:sz w:val="22"/>
          <w:szCs w:val="22"/>
          <w:lang w:val="pl-PL"/>
        </w:rPr>
        <w:t xml:space="preserve">o tym Zamawiającego i Inspektora Nadzoru w formie pisemnej podając imię i nazwisko, </w:t>
      </w:r>
      <w:r w:rsidR="009D3704" w:rsidRPr="00E15748">
        <w:rPr>
          <w:rFonts w:cs="Calibri"/>
          <w:sz w:val="22"/>
          <w:szCs w:val="22"/>
          <w:lang w:val="pl-PL"/>
        </w:rPr>
        <w:br/>
      </w:r>
      <w:r w:rsidRPr="00E15748">
        <w:rPr>
          <w:rFonts w:cs="Calibri"/>
          <w:sz w:val="22"/>
          <w:szCs w:val="22"/>
          <w:lang w:val="pl-PL"/>
        </w:rPr>
        <w:t xml:space="preserve">nr uprawnień oraz wydającego uprawnienia wraz z oświadczeniem, że zakres jego uprawnień </w:t>
      </w:r>
      <w:r w:rsidR="009D3704" w:rsidRPr="00E15748">
        <w:rPr>
          <w:rFonts w:cs="Calibri"/>
          <w:sz w:val="22"/>
          <w:szCs w:val="22"/>
          <w:lang w:val="pl-PL"/>
        </w:rPr>
        <w:br/>
      </w:r>
      <w:r w:rsidRPr="00E15748">
        <w:rPr>
          <w:rFonts w:cs="Calibri"/>
          <w:sz w:val="22"/>
          <w:szCs w:val="22"/>
          <w:lang w:val="pl-PL"/>
        </w:rPr>
        <w:t>i obowiązków, odpowiedzialność i kwalifikacje są adekwatne do charakteru i zawartości przedmiotu Umowy. Kierownik budowy musi spełniać wymagania określone w SWZ przez Zamawiającego dla osoby pełniącej tę funkcję.</w:t>
      </w:r>
    </w:p>
    <w:p w14:paraId="22342425" w14:textId="4904145C" w:rsidR="00E55078" w:rsidRPr="002A46A0" w:rsidRDefault="00E55078" w:rsidP="002A46A0">
      <w:pPr>
        <w:pStyle w:val="Zwykytekst"/>
        <w:numPr>
          <w:ilvl w:val="0"/>
          <w:numId w:val="20"/>
        </w:numPr>
        <w:spacing w:line="276" w:lineRule="auto"/>
        <w:ind w:left="426" w:hanging="426"/>
        <w:jc w:val="both"/>
        <w:rPr>
          <w:rFonts w:cs="Calibri"/>
          <w:sz w:val="22"/>
          <w:szCs w:val="22"/>
          <w:lang w:val="pl-PL"/>
        </w:rPr>
      </w:pPr>
      <w:r w:rsidRPr="002A46A0">
        <w:rPr>
          <w:rFonts w:cs="Calibri"/>
          <w:sz w:val="22"/>
          <w:szCs w:val="22"/>
          <w:lang w:val="pl-PL"/>
        </w:rPr>
        <w:lastRenderedPageBreak/>
        <w:t>Wy</w:t>
      </w:r>
      <w:r w:rsidR="002A46A0" w:rsidRPr="002A46A0">
        <w:rPr>
          <w:rFonts w:cs="Calibri"/>
          <w:sz w:val="22"/>
          <w:szCs w:val="22"/>
          <w:lang w:val="pl-PL"/>
        </w:rPr>
        <w:t>k</w:t>
      </w:r>
      <w:r w:rsidRPr="002A46A0">
        <w:rPr>
          <w:rFonts w:cs="Calibri"/>
          <w:sz w:val="22"/>
          <w:szCs w:val="22"/>
          <w:lang w:val="pl-PL"/>
        </w:rPr>
        <w:t>onawca zobowiązany jest przedstawić roboty ulegające zakryciu lub zanikowi Inspektorowi nadzoru do sprawdzenia.</w:t>
      </w:r>
    </w:p>
    <w:p w14:paraId="455B6174" w14:textId="580BE76E" w:rsidR="00E55078" w:rsidRPr="00E15748" w:rsidRDefault="00E55078" w:rsidP="00E15748">
      <w:pPr>
        <w:pStyle w:val="Zwykytekst"/>
        <w:numPr>
          <w:ilvl w:val="0"/>
          <w:numId w:val="20"/>
        </w:numPr>
        <w:spacing w:line="276" w:lineRule="auto"/>
        <w:ind w:left="426" w:hanging="426"/>
        <w:jc w:val="both"/>
        <w:rPr>
          <w:rFonts w:cs="Calibri"/>
          <w:sz w:val="22"/>
          <w:szCs w:val="22"/>
          <w:lang w:val="pl-PL"/>
        </w:rPr>
      </w:pPr>
      <w:r w:rsidRPr="00E15748">
        <w:rPr>
          <w:rFonts w:cs="Calibri"/>
          <w:sz w:val="22"/>
          <w:szCs w:val="22"/>
          <w:lang w:val="pl-PL"/>
        </w:rPr>
        <w:t>Na pisemny wniosek Inspektora nadzoru, Wykonawca odkryje roboty, które nie zostały  sprawdzone zgodnie z postanowieniami ust. 3. W przypadku, gdy roboty zostały wykonane nienależycie, Wykonawca niezwłocznie wykona je w sposób odpowiadający postanowieniom Umowy i zgodnie z zaleceniami Inspektora Nadzoru. Koszty odkrycia, a także przywrócenia robót do stanu początkowego lub ich prawidłowego wykonania poniesie Wykonawca.</w:t>
      </w:r>
    </w:p>
    <w:p w14:paraId="5DB679F4" w14:textId="5BBA44B2" w:rsidR="00E55078" w:rsidRPr="00E15748" w:rsidRDefault="00E55078" w:rsidP="00E15748">
      <w:pPr>
        <w:pStyle w:val="Zwykytekst"/>
        <w:numPr>
          <w:ilvl w:val="0"/>
          <w:numId w:val="20"/>
        </w:numPr>
        <w:spacing w:line="276" w:lineRule="auto"/>
        <w:ind w:left="426" w:hanging="426"/>
        <w:jc w:val="both"/>
        <w:rPr>
          <w:rFonts w:cs="Calibri"/>
          <w:sz w:val="22"/>
          <w:szCs w:val="22"/>
          <w:lang w:val="pl-PL"/>
        </w:rPr>
      </w:pPr>
      <w:r w:rsidRPr="00E15748">
        <w:rPr>
          <w:rFonts w:cs="Calibri"/>
          <w:sz w:val="22"/>
          <w:szCs w:val="22"/>
          <w:lang w:val="pl-PL"/>
        </w:rPr>
        <w:t xml:space="preserve">Wykonawca ponosi pełną odpowiedzialność za Teren Budowy, w szczególności Wykonawca jest odpowiedzialny za wszelkie szkody powstałe w tym okresie </w:t>
      </w:r>
      <w:r w:rsidR="00BC4680" w:rsidRPr="00E15748">
        <w:rPr>
          <w:rFonts w:cs="Calibri"/>
          <w:sz w:val="22"/>
          <w:szCs w:val="22"/>
          <w:lang w:val="pl-PL"/>
        </w:rPr>
        <w:br/>
      </w:r>
      <w:r w:rsidRPr="00E15748">
        <w:rPr>
          <w:rFonts w:cs="Calibri"/>
          <w:sz w:val="22"/>
          <w:szCs w:val="22"/>
          <w:lang w:val="pl-PL"/>
        </w:rPr>
        <w:t>w związku z realizacją robót budowlanych, a także za przestrzeganie przepisów dotyczących bezpieczeństwa oraz higieny pracy, za właściwe zabezpieczenie Terenu Budowy i znajdujących się na nim obiektów.</w:t>
      </w:r>
    </w:p>
    <w:p w14:paraId="65433986" w14:textId="77777777" w:rsidR="00E55078" w:rsidRPr="00E15748" w:rsidRDefault="00E55078" w:rsidP="00E15748">
      <w:pPr>
        <w:pStyle w:val="Zwykytekst"/>
        <w:numPr>
          <w:ilvl w:val="0"/>
          <w:numId w:val="20"/>
        </w:numPr>
        <w:spacing w:line="276" w:lineRule="auto"/>
        <w:ind w:left="426" w:hanging="426"/>
        <w:jc w:val="both"/>
        <w:rPr>
          <w:rFonts w:cs="Calibri"/>
          <w:sz w:val="22"/>
          <w:szCs w:val="22"/>
          <w:lang w:val="pl-PL"/>
        </w:rPr>
      </w:pPr>
      <w:r w:rsidRPr="00E15748">
        <w:rPr>
          <w:rFonts w:cs="Calibri"/>
          <w:sz w:val="22"/>
          <w:szCs w:val="22"/>
          <w:lang w:val="pl-PL"/>
        </w:rPr>
        <w:t>Do obowiązków Wykonawcy należy m.in.:</w:t>
      </w:r>
    </w:p>
    <w:p w14:paraId="5F02C323" w14:textId="590A34BD" w:rsidR="00E55078" w:rsidRPr="00E15748" w:rsidRDefault="00FA451D" w:rsidP="00E15748">
      <w:pPr>
        <w:widowControl/>
        <w:numPr>
          <w:ilvl w:val="1"/>
          <w:numId w:val="96"/>
        </w:numPr>
        <w:pBdr>
          <w:top w:val="nil"/>
          <w:left w:val="nil"/>
          <w:bottom w:val="nil"/>
          <w:right w:val="nil"/>
          <w:between w:val="nil"/>
          <w:bar w:val="nil"/>
        </w:pBdr>
        <w:suppressAutoHyphens w:val="0"/>
        <w:autoSpaceDN/>
        <w:spacing w:after="0" w:line="276" w:lineRule="auto"/>
        <w:ind w:left="850" w:hanging="357"/>
        <w:jc w:val="both"/>
        <w:textAlignment w:val="auto"/>
      </w:pPr>
      <w:r w:rsidRPr="00E15748">
        <w:t>w</w:t>
      </w:r>
      <w:r w:rsidR="00E55078" w:rsidRPr="00E15748">
        <w:t>ykonywanie przedmiotu Umowy z należytą starannością zgodnie z Umową, Ofertą i Dokumentacją projektową, Specyfikacją Techniczną Wykonania i Odbioru Robót Budowlanych, nienaruszającymi Umowy poleceniami Inspektora nadzoru inwestorskiego, zasadami wiedzy technicznej oraz przepisami prawa powszechnie obowiązującego;</w:t>
      </w:r>
    </w:p>
    <w:p w14:paraId="42EDAF29" w14:textId="77777777" w:rsidR="00E55078" w:rsidRPr="00E15748" w:rsidRDefault="00E55078" w:rsidP="00E15748">
      <w:pPr>
        <w:widowControl/>
        <w:numPr>
          <w:ilvl w:val="1"/>
          <w:numId w:val="96"/>
        </w:numPr>
        <w:pBdr>
          <w:top w:val="nil"/>
          <w:left w:val="nil"/>
          <w:bottom w:val="nil"/>
          <w:right w:val="nil"/>
          <w:between w:val="nil"/>
          <w:bar w:val="nil"/>
        </w:pBdr>
        <w:suppressAutoHyphens w:val="0"/>
        <w:autoSpaceDN/>
        <w:spacing w:after="0" w:line="276" w:lineRule="auto"/>
        <w:ind w:left="850" w:hanging="357"/>
        <w:jc w:val="both"/>
        <w:textAlignment w:val="auto"/>
      </w:pPr>
      <w:r w:rsidRPr="00E15748">
        <w:t>przejęcie Terenu budowy od Zamawiającego w terminie z nim uzgodnionym;</w:t>
      </w:r>
    </w:p>
    <w:p w14:paraId="33658AC4" w14:textId="3536E8BA" w:rsidR="00E55078" w:rsidRPr="00E15748" w:rsidRDefault="00E55078" w:rsidP="00E15748">
      <w:pPr>
        <w:widowControl/>
        <w:numPr>
          <w:ilvl w:val="1"/>
          <w:numId w:val="96"/>
        </w:numPr>
        <w:pBdr>
          <w:top w:val="nil"/>
          <w:left w:val="nil"/>
          <w:bottom w:val="nil"/>
          <w:right w:val="nil"/>
          <w:between w:val="nil"/>
          <w:bar w:val="nil"/>
        </w:pBdr>
        <w:suppressAutoHyphens w:val="0"/>
        <w:autoSpaceDN/>
        <w:spacing w:after="0" w:line="276" w:lineRule="auto"/>
        <w:ind w:left="850" w:hanging="357"/>
        <w:jc w:val="both"/>
        <w:textAlignment w:val="auto"/>
      </w:pPr>
      <w:r w:rsidRPr="00E15748">
        <w:t xml:space="preserve">zabezpieczenie Terenu budowy z zachowaniem najwyższej staranności </w:t>
      </w:r>
      <w:r w:rsidR="000E39E5" w:rsidRPr="00E15748">
        <w:br/>
      </w:r>
      <w:r w:rsidRPr="00E15748">
        <w:t>i uwzględnieniem specyfiki obiektu oraz jego przeznaczenia, utrzymanie terenu w stanie umożliwiającym komunikację, zapewnienie niezbędnych przejść oraz ładu i porządku na Terenie budowy;</w:t>
      </w:r>
    </w:p>
    <w:p w14:paraId="598956FF" w14:textId="77777777" w:rsidR="00E55078" w:rsidRPr="00E15748" w:rsidRDefault="00E55078" w:rsidP="00E15748">
      <w:pPr>
        <w:widowControl/>
        <w:numPr>
          <w:ilvl w:val="1"/>
          <w:numId w:val="96"/>
        </w:numPr>
        <w:pBdr>
          <w:top w:val="nil"/>
          <w:left w:val="nil"/>
          <w:bottom w:val="nil"/>
          <w:right w:val="nil"/>
          <w:between w:val="nil"/>
          <w:bar w:val="nil"/>
        </w:pBdr>
        <w:suppressAutoHyphens w:val="0"/>
        <w:autoSpaceDN/>
        <w:spacing w:after="0" w:line="276" w:lineRule="auto"/>
        <w:ind w:left="850" w:hanging="357"/>
        <w:jc w:val="both"/>
        <w:textAlignment w:val="auto"/>
      </w:pPr>
      <w:r w:rsidRPr="00E15748">
        <w:t>zapewnienie dozoru mienia na Terenie budowy na własny koszt;</w:t>
      </w:r>
    </w:p>
    <w:p w14:paraId="04DB4DA8" w14:textId="77777777" w:rsidR="00E55078" w:rsidRPr="00E15748" w:rsidRDefault="00E55078" w:rsidP="00E15748">
      <w:pPr>
        <w:widowControl/>
        <w:numPr>
          <w:ilvl w:val="1"/>
          <w:numId w:val="96"/>
        </w:numPr>
        <w:pBdr>
          <w:top w:val="nil"/>
          <w:left w:val="nil"/>
          <w:bottom w:val="nil"/>
          <w:right w:val="nil"/>
          <w:between w:val="nil"/>
          <w:bar w:val="nil"/>
        </w:pBdr>
        <w:suppressAutoHyphens w:val="0"/>
        <w:autoSpaceDN/>
        <w:spacing w:after="0" w:line="276" w:lineRule="auto"/>
        <w:ind w:left="850" w:hanging="357"/>
        <w:jc w:val="both"/>
        <w:textAlignment w:val="auto"/>
      </w:pPr>
      <w:r w:rsidRPr="00E15748">
        <w:t>odpowiedzialność za jakość wykonywanych robót budowlanych oraz za jakość zastosowanych do robót materiałów;</w:t>
      </w:r>
    </w:p>
    <w:p w14:paraId="6C3ED16A" w14:textId="77777777" w:rsidR="00E55078" w:rsidRPr="00E15748" w:rsidRDefault="00E55078" w:rsidP="00E15748">
      <w:pPr>
        <w:widowControl/>
        <w:numPr>
          <w:ilvl w:val="1"/>
          <w:numId w:val="96"/>
        </w:numPr>
        <w:pBdr>
          <w:top w:val="nil"/>
          <w:left w:val="nil"/>
          <w:bottom w:val="nil"/>
          <w:right w:val="nil"/>
          <w:between w:val="nil"/>
          <w:bar w:val="nil"/>
        </w:pBdr>
        <w:suppressAutoHyphens w:val="0"/>
        <w:autoSpaceDN/>
        <w:spacing w:after="0" w:line="276" w:lineRule="auto"/>
        <w:ind w:left="850" w:hanging="357"/>
        <w:jc w:val="both"/>
        <w:textAlignment w:val="auto"/>
      </w:pPr>
      <w:r w:rsidRPr="00E15748">
        <w:t>zapewnienie kontenerów do odbioru gruzu z rozbiórki;</w:t>
      </w:r>
    </w:p>
    <w:p w14:paraId="40F4AFDE" w14:textId="77777777" w:rsidR="00E55078" w:rsidRPr="00E15748" w:rsidRDefault="00E55078" w:rsidP="00E15748">
      <w:pPr>
        <w:widowControl/>
        <w:numPr>
          <w:ilvl w:val="1"/>
          <w:numId w:val="96"/>
        </w:numPr>
        <w:pBdr>
          <w:top w:val="nil"/>
          <w:left w:val="nil"/>
          <w:bottom w:val="nil"/>
          <w:right w:val="nil"/>
          <w:between w:val="nil"/>
          <w:bar w:val="nil"/>
        </w:pBdr>
        <w:suppressAutoHyphens w:val="0"/>
        <w:autoSpaceDN/>
        <w:spacing w:after="0" w:line="276" w:lineRule="auto"/>
        <w:ind w:left="850" w:hanging="357"/>
        <w:jc w:val="both"/>
        <w:textAlignment w:val="auto"/>
      </w:pPr>
      <w:r w:rsidRPr="00E15748">
        <w:t>zapewnienia na własny koszt transportu odpadów budowlanych do miejsc ich wykorzystania lub utylizacji łącznie z kosztami utylizacji;</w:t>
      </w:r>
    </w:p>
    <w:p w14:paraId="060BA1E8" w14:textId="0DB344CF" w:rsidR="00E55078" w:rsidRPr="00E15748" w:rsidRDefault="00E55078" w:rsidP="00E15748">
      <w:pPr>
        <w:widowControl/>
        <w:numPr>
          <w:ilvl w:val="1"/>
          <w:numId w:val="96"/>
        </w:numPr>
        <w:pBdr>
          <w:top w:val="nil"/>
          <w:left w:val="nil"/>
          <w:bottom w:val="nil"/>
          <w:right w:val="nil"/>
          <w:between w:val="nil"/>
          <w:bar w:val="nil"/>
        </w:pBdr>
        <w:suppressAutoHyphens w:val="0"/>
        <w:autoSpaceDN/>
        <w:spacing w:after="0" w:line="276" w:lineRule="auto"/>
        <w:ind w:left="850" w:hanging="357"/>
        <w:jc w:val="both"/>
        <w:textAlignment w:val="auto"/>
      </w:pPr>
      <w:r w:rsidRPr="00E15748">
        <w:t>jako wytwarzając</w:t>
      </w:r>
      <w:r w:rsidR="00FA451D" w:rsidRPr="00E15748">
        <w:t>ego</w:t>
      </w:r>
      <w:r w:rsidRPr="00E15748">
        <w:t xml:space="preserve"> odpady budowlane – do przestrzegania przepisów prawnych wynikających z następujących ustaw:</w:t>
      </w:r>
    </w:p>
    <w:p w14:paraId="074EF4FC" w14:textId="4D85351A" w:rsidR="00E55078" w:rsidRPr="00E15748" w:rsidRDefault="00E55078" w:rsidP="00E15748">
      <w:pPr>
        <w:pStyle w:val="Akapitzlist"/>
        <w:numPr>
          <w:ilvl w:val="0"/>
          <w:numId w:val="95"/>
        </w:numPr>
        <w:pBdr>
          <w:top w:val="nil"/>
          <w:left w:val="nil"/>
          <w:bottom w:val="nil"/>
          <w:right w:val="nil"/>
          <w:between w:val="nil"/>
          <w:bar w:val="nil"/>
        </w:pBdr>
        <w:suppressAutoHyphens w:val="0"/>
        <w:autoSpaceDN/>
        <w:spacing w:after="0" w:line="276" w:lineRule="auto"/>
        <w:jc w:val="both"/>
        <w:textAlignment w:val="auto"/>
        <w:rPr>
          <w:rFonts w:ascii="Calibri" w:eastAsia="Calibri" w:hAnsi="Calibri" w:cs="Calibri"/>
          <w:color w:val="auto"/>
          <w:sz w:val="22"/>
          <w:szCs w:val="22"/>
        </w:rPr>
      </w:pPr>
      <w:r w:rsidRPr="00E15748">
        <w:rPr>
          <w:rFonts w:ascii="Calibri" w:eastAsia="Calibri" w:hAnsi="Calibri" w:cs="Calibri"/>
          <w:color w:val="auto"/>
          <w:sz w:val="22"/>
          <w:szCs w:val="22"/>
        </w:rPr>
        <w:t>Ustawy z dnia 27 kwietnia 2001 r. Prawo ochrony środowiska (</w:t>
      </w:r>
      <w:proofErr w:type="spellStart"/>
      <w:r w:rsidRPr="00E15748">
        <w:rPr>
          <w:rFonts w:ascii="Calibri" w:eastAsia="Calibri" w:hAnsi="Calibri" w:cs="Calibri"/>
          <w:color w:val="auto"/>
          <w:sz w:val="22"/>
          <w:szCs w:val="22"/>
        </w:rPr>
        <w:t>t.j</w:t>
      </w:r>
      <w:proofErr w:type="spellEnd"/>
      <w:r w:rsidRPr="00E15748">
        <w:rPr>
          <w:rFonts w:ascii="Calibri" w:eastAsia="Calibri" w:hAnsi="Calibri" w:cs="Calibri"/>
          <w:color w:val="auto"/>
          <w:sz w:val="22"/>
          <w:szCs w:val="22"/>
        </w:rPr>
        <w:t>.</w:t>
      </w:r>
      <w:r w:rsidR="00011990" w:rsidRPr="00E15748">
        <w:rPr>
          <w:rFonts w:ascii="Calibri" w:eastAsia="Calibri" w:hAnsi="Calibri" w:cs="Calibri"/>
          <w:color w:val="auto"/>
          <w:sz w:val="22"/>
          <w:szCs w:val="22"/>
        </w:rPr>
        <w:t xml:space="preserve"> </w:t>
      </w:r>
      <w:hyperlink r:id="rId9" w:anchor="/act/16901353/2792776?keyword=Prawo%20ochrony%20%C5%9Brodowiska&amp;cm=SFIRST" w:history="1">
        <w:r w:rsidRPr="00E15748">
          <w:rPr>
            <w:rStyle w:val="Hipercze"/>
            <w:rFonts w:ascii="Calibri" w:hAnsi="Calibri" w:cs="Calibri"/>
            <w:color w:val="auto"/>
            <w:sz w:val="22"/>
            <w:szCs w:val="22"/>
            <w:u w:val="none"/>
            <w:shd w:val="clear" w:color="auto" w:fill="FFFFFF"/>
          </w:rPr>
          <w:t>Dz.</w:t>
        </w:r>
        <w:r w:rsidR="00F45C8F" w:rsidRPr="00E15748">
          <w:rPr>
            <w:rStyle w:val="Hipercze"/>
            <w:rFonts w:ascii="Calibri" w:hAnsi="Calibri" w:cs="Calibri"/>
            <w:color w:val="auto"/>
            <w:sz w:val="22"/>
            <w:szCs w:val="22"/>
            <w:u w:val="none"/>
            <w:shd w:val="clear" w:color="auto" w:fill="FFFFFF"/>
          </w:rPr>
          <w:t>U.</w:t>
        </w:r>
        <w:r w:rsidR="00011990" w:rsidRPr="00E15748">
          <w:rPr>
            <w:rStyle w:val="Hipercze"/>
            <w:rFonts w:ascii="Calibri" w:hAnsi="Calibri" w:cs="Calibri"/>
            <w:color w:val="auto"/>
            <w:sz w:val="22"/>
            <w:szCs w:val="22"/>
            <w:u w:val="none"/>
            <w:shd w:val="clear" w:color="auto" w:fill="FFFFFF"/>
          </w:rPr>
          <w:t xml:space="preserve"> z </w:t>
        </w:r>
        <w:r w:rsidR="00F45C8F" w:rsidRPr="00E15748">
          <w:rPr>
            <w:rStyle w:val="Hipercze"/>
            <w:rFonts w:ascii="Calibri" w:hAnsi="Calibri" w:cs="Calibri"/>
            <w:color w:val="auto"/>
            <w:sz w:val="22"/>
            <w:szCs w:val="22"/>
            <w:u w:val="none"/>
            <w:shd w:val="clear" w:color="auto" w:fill="FFFFFF"/>
          </w:rPr>
          <w:t>202</w:t>
        </w:r>
        <w:r w:rsidR="0088119A">
          <w:rPr>
            <w:rStyle w:val="Hipercze"/>
            <w:rFonts w:ascii="Calibri" w:hAnsi="Calibri" w:cs="Calibri"/>
            <w:color w:val="auto"/>
            <w:sz w:val="22"/>
            <w:szCs w:val="22"/>
            <w:u w:val="none"/>
            <w:shd w:val="clear" w:color="auto" w:fill="FFFFFF"/>
          </w:rPr>
          <w:t>5</w:t>
        </w:r>
        <w:r w:rsidR="00961C8A" w:rsidRPr="00E15748">
          <w:rPr>
            <w:rStyle w:val="Hipercze"/>
            <w:rFonts w:ascii="Calibri" w:hAnsi="Calibri" w:cs="Calibri"/>
            <w:color w:val="auto"/>
            <w:sz w:val="22"/>
            <w:szCs w:val="22"/>
            <w:u w:val="none"/>
            <w:shd w:val="clear" w:color="auto" w:fill="FFFFFF"/>
          </w:rPr>
          <w:t xml:space="preserve">, poz. </w:t>
        </w:r>
        <w:r w:rsidR="0088119A">
          <w:rPr>
            <w:rStyle w:val="Hipercze"/>
            <w:rFonts w:ascii="Calibri" w:hAnsi="Calibri" w:cs="Calibri"/>
            <w:color w:val="auto"/>
            <w:sz w:val="22"/>
            <w:szCs w:val="22"/>
            <w:u w:val="none"/>
            <w:shd w:val="clear" w:color="auto" w:fill="FFFFFF"/>
          </w:rPr>
          <w:t>647</w:t>
        </w:r>
      </w:hyperlink>
      <w:r w:rsidRPr="00E15748">
        <w:rPr>
          <w:rStyle w:val="Hipercze"/>
          <w:rFonts w:ascii="Calibri" w:hAnsi="Calibri" w:cs="Calibri"/>
          <w:color w:val="auto"/>
          <w:sz w:val="22"/>
          <w:szCs w:val="22"/>
          <w:u w:val="none"/>
          <w:shd w:val="clear" w:color="auto" w:fill="FFFFFF"/>
        </w:rPr>
        <w:t xml:space="preserve"> z późn. zm.</w:t>
      </w:r>
      <w:r w:rsidRPr="00E15748">
        <w:rPr>
          <w:rFonts w:ascii="Calibri" w:eastAsia="Calibri" w:hAnsi="Calibri" w:cs="Calibri"/>
          <w:color w:val="auto"/>
          <w:sz w:val="22"/>
          <w:szCs w:val="22"/>
        </w:rPr>
        <w:t>),</w:t>
      </w:r>
    </w:p>
    <w:p w14:paraId="7B1927C2" w14:textId="46B2DF78" w:rsidR="00E55078" w:rsidRPr="00E15748" w:rsidRDefault="00E55078" w:rsidP="00E15748">
      <w:pPr>
        <w:pStyle w:val="Akapitzlist"/>
        <w:numPr>
          <w:ilvl w:val="0"/>
          <w:numId w:val="95"/>
        </w:numPr>
        <w:pBdr>
          <w:top w:val="nil"/>
          <w:left w:val="nil"/>
          <w:bottom w:val="nil"/>
          <w:right w:val="nil"/>
          <w:between w:val="nil"/>
          <w:bar w:val="nil"/>
        </w:pBdr>
        <w:suppressAutoHyphens w:val="0"/>
        <w:autoSpaceDN/>
        <w:spacing w:after="0" w:line="276" w:lineRule="auto"/>
        <w:jc w:val="both"/>
        <w:textAlignment w:val="auto"/>
        <w:rPr>
          <w:rFonts w:ascii="Calibri" w:eastAsia="Calibri" w:hAnsi="Calibri" w:cs="Calibri"/>
          <w:color w:val="auto"/>
          <w:sz w:val="22"/>
          <w:szCs w:val="22"/>
        </w:rPr>
      </w:pPr>
      <w:r w:rsidRPr="00E15748">
        <w:rPr>
          <w:rFonts w:ascii="Calibri" w:eastAsia="Calibri" w:hAnsi="Calibri" w:cs="Calibri"/>
          <w:color w:val="auto"/>
          <w:sz w:val="22"/>
          <w:szCs w:val="22"/>
        </w:rPr>
        <w:t>Ustawy z dnia 14 grudnia 20</w:t>
      </w:r>
      <w:r w:rsidR="000E13AC" w:rsidRPr="00E15748">
        <w:rPr>
          <w:rFonts w:ascii="Calibri" w:eastAsia="Calibri" w:hAnsi="Calibri" w:cs="Calibri"/>
          <w:color w:val="auto"/>
          <w:sz w:val="22"/>
          <w:szCs w:val="22"/>
        </w:rPr>
        <w:t>12 r. o odpadach (</w:t>
      </w:r>
      <w:proofErr w:type="spellStart"/>
      <w:r w:rsidR="000E13AC" w:rsidRPr="00E15748">
        <w:rPr>
          <w:rFonts w:ascii="Calibri" w:eastAsia="Calibri" w:hAnsi="Calibri" w:cs="Calibri"/>
          <w:color w:val="auto"/>
          <w:sz w:val="22"/>
          <w:szCs w:val="22"/>
        </w:rPr>
        <w:t>t.j</w:t>
      </w:r>
      <w:proofErr w:type="spellEnd"/>
      <w:r w:rsidR="000E13AC" w:rsidRPr="00E15748">
        <w:rPr>
          <w:rFonts w:ascii="Calibri" w:eastAsia="Calibri" w:hAnsi="Calibri" w:cs="Calibri"/>
          <w:color w:val="auto"/>
          <w:sz w:val="22"/>
          <w:szCs w:val="22"/>
        </w:rPr>
        <w:t>. Dz.U.</w:t>
      </w:r>
      <w:r w:rsidR="00011990" w:rsidRPr="00E15748">
        <w:rPr>
          <w:rFonts w:ascii="Calibri" w:eastAsia="SimSun" w:hAnsi="Calibri" w:cs="Calibri"/>
          <w:color w:val="auto"/>
          <w:sz w:val="22"/>
          <w:szCs w:val="22"/>
        </w:rPr>
        <w:t xml:space="preserve"> z </w:t>
      </w:r>
      <w:r w:rsidR="00011990" w:rsidRPr="00E15748">
        <w:rPr>
          <w:rFonts w:ascii="Calibri" w:eastAsia="Calibri" w:hAnsi="Calibri" w:cs="Calibri"/>
          <w:color w:val="auto"/>
          <w:sz w:val="22"/>
          <w:szCs w:val="22"/>
        </w:rPr>
        <w:t xml:space="preserve">2023 r. poz. 1587 </w:t>
      </w:r>
      <w:r w:rsidRPr="00E15748">
        <w:rPr>
          <w:rFonts w:ascii="Calibri" w:eastAsia="Calibri" w:hAnsi="Calibri" w:cs="Calibri"/>
          <w:color w:val="auto"/>
          <w:sz w:val="22"/>
          <w:szCs w:val="22"/>
        </w:rPr>
        <w:t>z późn. zm.).</w:t>
      </w:r>
    </w:p>
    <w:p w14:paraId="0F1730DF" w14:textId="77777777" w:rsidR="00E55078" w:rsidRPr="00E15748" w:rsidRDefault="00E55078" w:rsidP="00E15748">
      <w:pPr>
        <w:tabs>
          <w:tab w:val="left" w:pos="993"/>
        </w:tabs>
        <w:spacing w:after="0" w:line="276" w:lineRule="auto"/>
        <w:ind w:left="851"/>
        <w:jc w:val="both"/>
      </w:pPr>
      <w:r w:rsidRPr="00E15748">
        <w:t>Powołane przepisy prawne Wykonawca zobowiązuje się stosować z uwzględnieniem ewentualnych zmian stanu prawnego w tym zakresie.</w:t>
      </w:r>
    </w:p>
    <w:p w14:paraId="07BA8400" w14:textId="5209FBB3" w:rsidR="00E55078" w:rsidRPr="00E15748" w:rsidRDefault="00AA48A1" w:rsidP="00E15748">
      <w:pPr>
        <w:widowControl/>
        <w:numPr>
          <w:ilvl w:val="1"/>
          <w:numId w:val="96"/>
        </w:numPr>
        <w:pBdr>
          <w:top w:val="nil"/>
          <w:left w:val="nil"/>
          <w:bottom w:val="nil"/>
          <w:right w:val="nil"/>
          <w:between w:val="nil"/>
          <w:bar w:val="nil"/>
        </w:pBdr>
        <w:suppressAutoHyphens w:val="0"/>
        <w:autoSpaceDN/>
        <w:spacing w:after="0" w:line="276" w:lineRule="auto"/>
        <w:ind w:left="850" w:hanging="357"/>
        <w:jc w:val="both"/>
        <w:textAlignment w:val="auto"/>
      </w:pPr>
      <w:r w:rsidRPr="00E15748">
        <w:t>z</w:t>
      </w:r>
      <w:r w:rsidR="00E55078" w:rsidRPr="00E15748">
        <w:t xml:space="preserve"> chwilą protokolarnego przejęcia Terenu budowy do chwili oddania przedmiotu zamówienia, Wykonawca ponosi pełną odpowiedzialność na zasadach ogólnych za szkody związane z realizacją Umowy, w szczególności za utratę dóbr materialnych, uszkodzenie ciała lub śmierć osób oraz ponosi odpowiedzialność za wybrane metody działań i bezpieczeństwo na Terenie budowy;</w:t>
      </w:r>
    </w:p>
    <w:p w14:paraId="1966B531" w14:textId="2972EC61" w:rsidR="00E55078" w:rsidRPr="00E15748" w:rsidRDefault="00E55078" w:rsidP="00E15748">
      <w:pPr>
        <w:widowControl/>
        <w:numPr>
          <w:ilvl w:val="1"/>
          <w:numId w:val="96"/>
        </w:numPr>
        <w:pBdr>
          <w:top w:val="nil"/>
          <w:left w:val="nil"/>
          <w:bottom w:val="nil"/>
          <w:right w:val="nil"/>
          <w:between w:val="nil"/>
          <w:bar w:val="nil"/>
        </w:pBdr>
        <w:suppressAutoHyphens w:val="0"/>
        <w:autoSpaceDN/>
        <w:spacing w:after="0" w:line="276" w:lineRule="auto"/>
        <w:ind w:left="850" w:hanging="357"/>
        <w:jc w:val="both"/>
        <w:textAlignment w:val="auto"/>
      </w:pPr>
      <w:r w:rsidRPr="00E15748">
        <w:t>wykonawca ponosi odpowiedzialność wobec osób trzecich za szkody i inne zdarzenia powstałe w związku z wykonywaniem robót budowla</w:t>
      </w:r>
      <w:r w:rsidR="00F45C8F" w:rsidRPr="00E15748">
        <w:t>nych będących przedmiotem Umowy;</w:t>
      </w:r>
      <w:r w:rsidRPr="00E15748">
        <w:t xml:space="preserve"> </w:t>
      </w:r>
    </w:p>
    <w:p w14:paraId="1441CD54" w14:textId="77777777" w:rsidR="00E55078" w:rsidRPr="00E15748" w:rsidRDefault="00E55078" w:rsidP="00E15748">
      <w:pPr>
        <w:widowControl/>
        <w:numPr>
          <w:ilvl w:val="1"/>
          <w:numId w:val="96"/>
        </w:numPr>
        <w:pBdr>
          <w:top w:val="nil"/>
          <w:left w:val="nil"/>
          <w:bottom w:val="nil"/>
          <w:right w:val="nil"/>
          <w:between w:val="nil"/>
          <w:bar w:val="nil"/>
        </w:pBdr>
        <w:suppressAutoHyphens w:val="0"/>
        <w:autoSpaceDN/>
        <w:spacing w:after="0" w:line="276" w:lineRule="auto"/>
        <w:ind w:left="850" w:hanging="357"/>
        <w:jc w:val="both"/>
        <w:textAlignment w:val="auto"/>
      </w:pPr>
      <w:r w:rsidRPr="00E15748">
        <w:lastRenderedPageBreak/>
        <w:t>umożliwienia wstępu na Teren budowy pracownikom organów nadzoru budowlanego, do których należy wykonywanie zadań określonych ustawą Prawo Budowlane oraz do udostępnienia im danych informacji wymaganych tą ustawą;</w:t>
      </w:r>
    </w:p>
    <w:p w14:paraId="3B6ECFA8" w14:textId="42E50ACC" w:rsidR="00E55078" w:rsidRPr="00E15748" w:rsidRDefault="00E55078" w:rsidP="00E15748">
      <w:pPr>
        <w:widowControl/>
        <w:numPr>
          <w:ilvl w:val="1"/>
          <w:numId w:val="96"/>
        </w:numPr>
        <w:pBdr>
          <w:top w:val="nil"/>
          <w:left w:val="nil"/>
          <w:bottom w:val="nil"/>
          <w:right w:val="nil"/>
          <w:between w:val="nil"/>
          <w:bar w:val="nil"/>
        </w:pBdr>
        <w:suppressAutoHyphens w:val="0"/>
        <w:autoSpaceDN/>
        <w:spacing w:after="0" w:line="276" w:lineRule="auto"/>
        <w:ind w:left="850" w:hanging="357"/>
        <w:jc w:val="both"/>
        <w:textAlignment w:val="auto"/>
      </w:pPr>
      <w:r w:rsidRPr="00E15748">
        <w:t>terminowego wykonania i przekazania do eksploatacji przedmiotu Umowy oraz oświadczenia, że roboty ukończone przez niego są całkowicie zgodne z Umową i odpowiadają potrzebom, dla których są przewidziane wg Umowy;</w:t>
      </w:r>
    </w:p>
    <w:p w14:paraId="25212617" w14:textId="77777777" w:rsidR="00E55078" w:rsidRPr="00E15748" w:rsidRDefault="00E55078" w:rsidP="00E15748">
      <w:pPr>
        <w:widowControl/>
        <w:numPr>
          <w:ilvl w:val="1"/>
          <w:numId w:val="96"/>
        </w:numPr>
        <w:pBdr>
          <w:top w:val="nil"/>
          <w:left w:val="nil"/>
          <w:bottom w:val="nil"/>
          <w:right w:val="nil"/>
          <w:between w:val="nil"/>
          <w:bar w:val="nil"/>
        </w:pBdr>
        <w:suppressAutoHyphens w:val="0"/>
        <w:autoSpaceDN/>
        <w:spacing w:after="0" w:line="276" w:lineRule="auto"/>
        <w:ind w:left="850" w:hanging="357"/>
        <w:jc w:val="both"/>
        <w:textAlignment w:val="auto"/>
      </w:pPr>
      <w:r w:rsidRPr="00E15748">
        <w:t>ponoszenie kosztów związanych z wstępną eksploatacją przedmiotu Umowy;</w:t>
      </w:r>
    </w:p>
    <w:p w14:paraId="03BF13D4" w14:textId="77777777" w:rsidR="00E55078" w:rsidRPr="00E15748" w:rsidRDefault="00E55078" w:rsidP="00E15748">
      <w:pPr>
        <w:widowControl/>
        <w:numPr>
          <w:ilvl w:val="1"/>
          <w:numId w:val="96"/>
        </w:numPr>
        <w:pBdr>
          <w:top w:val="nil"/>
          <w:left w:val="nil"/>
          <w:bottom w:val="nil"/>
          <w:right w:val="nil"/>
          <w:between w:val="nil"/>
          <w:bar w:val="nil"/>
        </w:pBdr>
        <w:suppressAutoHyphens w:val="0"/>
        <w:autoSpaceDN/>
        <w:spacing w:after="0" w:line="276" w:lineRule="auto"/>
        <w:ind w:left="850" w:hanging="357"/>
        <w:jc w:val="both"/>
        <w:textAlignment w:val="auto"/>
      </w:pPr>
      <w:r w:rsidRPr="00E15748">
        <w:t>wykonanie wszystkich prac tak, aby po wykonaniu robót obiekt stanowił funkcjonalną całość. Dlatego też należy założyć wykonanie wszystkich prac, które okażą się niezbędne dla prawidłowej realizacji robót;</w:t>
      </w:r>
    </w:p>
    <w:p w14:paraId="54686CD4" w14:textId="77777777" w:rsidR="00E55078" w:rsidRPr="00E15748" w:rsidRDefault="00E55078" w:rsidP="00E15748">
      <w:pPr>
        <w:widowControl/>
        <w:numPr>
          <w:ilvl w:val="1"/>
          <w:numId w:val="96"/>
        </w:numPr>
        <w:pBdr>
          <w:top w:val="nil"/>
          <w:left w:val="nil"/>
          <w:bottom w:val="nil"/>
          <w:right w:val="nil"/>
          <w:between w:val="nil"/>
          <w:bar w:val="nil"/>
        </w:pBdr>
        <w:suppressAutoHyphens w:val="0"/>
        <w:autoSpaceDN/>
        <w:spacing w:after="0" w:line="276" w:lineRule="auto"/>
        <w:ind w:left="850" w:hanging="357"/>
        <w:jc w:val="both"/>
        <w:textAlignment w:val="auto"/>
      </w:pPr>
      <w:r w:rsidRPr="00E15748">
        <w:t>dostarczanie niezbędnych dokumentów potwierdzających parametry oraz wymagane normy stosowanych urządzeń i materiałów w tym np. wyników oraz protokołów badań, kart gwarancyjnych zamontowanych urządzeń, sprawozdań i prób dotyczących realizowanego przedmiotu niniejszej Umowy;</w:t>
      </w:r>
    </w:p>
    <w:p w14:paraId="4523DF6D" w14:textId="77777777" w:rsidR="00E55078" w:rsidRPr="00E15748" w:rsidRDefault="00E55078" w:rsidP="00E15748">
      <w:pPr>
        <w:widowControl/>
        <w:numPr>
          <w:ilvl w:val="1"/>
          <w:numId w:val="96"/>
        </w:numPr>
        <w:pBdr>
          <w:top w:val="nil"/>
          <w:left w:val="nil"/>
          <w:bottom w:val="nil"/>
          <w:right w:val="nil"/>
          <w:between w:val="nil"/>
          <w:bar w:val="nil"/>
        </w:pBdr>
        <w:suppressAutoHyphens w:val="0"/>
        <w:autoSpaceDN/>
        <w:spacing w:after="0" w:line="276" w:lineRule="auto"/>
        <w:ind w:left="850" w:hanging="357"/>
        <w:jc w:val="both"/>
        <w:textAlignment w:val="auto"/>
      </w:pPr>
      <w:r w:rsidRPr="00E15748">
        <w:t>uczestnictwo w organizowanych przez Inspektora Nadzoru inwestorskiego cyklicznych spotkaniach w celu dokonania postępu Robót oraz omówienia problemów związanych z realizacją Umowy. Jeżeli będzie to konieczne to Wykonawca lub Inspektor Nadzoru będzie mógł wymagać zwołania dodatkowego spotkania, w celu omówienia problemów związanych z realizacją Umowy, informując o tym z 3 dniowym wyprzedzeniem;</w:t>
      </w:r>
    </w:p>
    <w:p w14:paraId="0C3F2D58" w14:textId="77777777" w:rsidR="00E55078" w:rsidRPr="00E15748" w:rsidRDefault="00E55078" w:rsidP="00E15748">
      <w:pPr>
        <w:widowControl/>
        <w:numPr>
          <w:ilvl w:val="1"/>
          <w:numId w:val="96"/>
        </w:numPr>
        <w:pBdr>
          <w:top w:val="nil"/>
          <w:left w:val="nil"/>
          <w:bottom w:val="nil"/>
          <w:right w:val="nil"/>
          <w:between w:val="nil"/>
          <w:bar w:val="nil"/>
        </w:pBdr>
        <w:suppressAutoHyphens w:val="0"/>
        <w:autoSpaceDN/>
        <w:spacing w:after="0" w:line="276" w:lineRule="auto"/>
        <w:ind w:left="850" w:hanging="357"/>
        <w:jc w:val="both"/>
        <w:textAlignment w:val="auto"/>
      </w:pPr>
      <w:r w:rsidRPr="00E15748">
        <w:t>uporządkowanie terenu po zakończeniu robót, zaplecza budowy jak również terenów sąsiadujących, zajętych lub użytkowanych przez Wykonawcę, w tym dokonania na własny koszt odbudowy zniszczonych lub uszkodzonych w wyniku prowadzonych prac obiektów, fragmentów terenu dróg, nawierzchni lub instalacji;</w:t>
      </w:r>
    </w:p>
    <w:p w14:paraId="6EBB4D27" w14:textId="77777777" w:rsidR="00E55078" w:rsidRPr="00E15748" w:rsidRDefault="00E55078" w:rsidP="00E15748">
      <w:pPr>
        <w:widowControl/>
        <w:numPr>
          <w:ilvl w:val="1"/>
          <w:numId w:val="96"/>
        </w:numPr>
        <w:pBdr>
          <w:top w:val="nil"/>
          <w:left w:val="nil"/>
          <w:bottom w:val="nil"/>
          <w:right w:val="nil"/>
          <w:between w:val="nil"/>
          <w:bar w:val="nil"/>
        </w:pBdr>
        <w:suppressAutoHyphens w:val="0"/>
        <w:autoSpaceDN/>
        <w:spacing w:after="0" w:line="276" w:lineRule="auto"/>
        <w:ind w:left="850" w:hanging="357"/>
        <w:jc w:val="both"/>
        <w:textAlignment w:val="auto"/>
      </w:pPr>
      <w:r w:rsidRPr="00E15748">
        <w:t>usunięcie wszelkich wad i usterek stwierdzonych przez Nadzór Inwestorski w trakcie trwania robót w terminie nie dłuższym niż termin technicznie uzasadniony i konieczny do ich usunięcia;</w:t>
      </w:r>
    </w:p>
    <w:p w14:paraId="228BB640" w14:textId="77777777" w:rsidR="00E55078" w:rsidRPr="00E15748" w:rsidRDefault="00E55078" w:rsidP="00E15748">
      <w:pPr>
        <w:widowControl/>
        <w:numPr>
          <w:ilvl w:val="1"/>
          <w:numId w:val="96"/>
        </w:numPr>
        <w:pBdr>
          <w:top w:val="nil"/>
          <w:left w:val="nil"/>
          <w:bottom w:val="nil"/>
          <w:right w:val="nil"/>
          <w:between w:val="nil"/>
          <w:bar w:val="nil"/>
        </w:pBdr>
        <w:suppressAutoHyphens w:val="0"/>
        <w:autoSpaceDN/>
        <w:spacing w:after="0" w:line="276" w:lineRule="auto"/>
        <w:ind w:left="850" w:hanging="357"/>
        <w:jc w:val="both"/>
        <w:textAlignment w:val="auto"/>
      </w:pPr>
      <w:r w:rsidRPr="00E15748">
        <w:t>ponoszenie wyłącznej odpowiedzialności za wszelkie szkody będące następstwem niewykonania lub nienależytego wykonania przedmiotu Umowy, które to szkody Wykonawca zobowiązuje się pokryć w pełnej wysokości;</w:t>
      </w:r>
    </w:p>
    <w:p w14:paraId="64DB6A13" w14:textId="77777777" w:rsidR="00E55078" w:rsidRPr="00E15748" w:rsidRDefault="00E55078" w:rsidP="00E15748">
      <w:pPr>
        <w:widowControl/>
        <w:numPr>
          <w:ilvl w:val="1"/>
          <w:numId w:val="96"/>
        </w:numPr>
        <w:pBdr>
          <w:top w:val="nil"/>
          <w:left w:val="nil"/>
          <w:bottom w:val="nil"/>
          <w:right w:val="nil"/>
          <w:between w:val="nil"/>
          <w:bar w:val="nil"/>
        </w:pBdr>
        <w:suppressAutoHyphens w:val="0"/>
        <w:autoSpaceDN/>
        <w:spacing w:after="0" w:line="276" w:lineRule="auto"/>
        <w:ind w:left="850" w:hanging="357"/>
        <w:jc w:val="both"/>
        <w:textAlignment w:val="auto"/>
      </w:pPr>
      <w:r w:rsidRPr="00E15748">
        <w:t>przedstawienie Zamawiającemu kopii polis ubezpieczeniowych, ważnych nie później niż od daty przekazania Terenu budowy do czasu odbioru końcowego;</w:t>
      </w:r>
    </w:p>
    <w:p w14:paraId="508136EA" w14:textId="6802AE30" w:rsidR="00E55078" w:rsidRPr="00E15748" w:rsidRDefault="00E55078" w:rsidP="00E15748">
      <w:pPr>
        <w:widowControl/>
        <w:numPr>
          <w:ilvl w:val="1"/>
          <w:numId w:val="96"/>
        </w:numPr>
        <w:pBdr>
          <w:top w:val="nil"/>
          <w:left w:val="nil"/>
          <w:bottom w:val="nil"/>
          <w:right w:val="nil"/>
          <w:between w:val="nil"/>
          <w:bar w:val="nil"/>
        </w:pBdr>
        <w:suppressAutoHyphens w:val="0"/>
        <w:autoSpaceDN/>
        <w:spacing w:after="0" w:line="276" w:lineRule="auto"/>
        <w:ind w:left="850" w:hanging="357"/>
        <w:jc w:val="both"/>
        <w:textAlignment w:val="auto"/>
      </w:pPr>
      <w:r w:rsidRPr="00E15748">
        <w:t>informowanie niezwłocznie Zamawiającego (Insp</w:t>
      </w:r>
      <w:r w:rsidR="00F45C8F" w:rsidRPr="00E15748">
        <w:t xml:space="preserve">ektora Nadzoru Inwestorskiego) </w:t>
      </w:r>
      <w:r w:rsidRPr="00E15748">
        <w:t>o problemach technicznych lub okolicznościach, które mogą wpłynąć na jakość robót lub termin zakończenia robót;</w:t>
      </w:r>
    </w:p>
    <w:p w14:paraId="08248AF3" w14:textId="77777777" w:rsidR="00E55078" w:rsidRPr="00E15748" w:rsidRDefault="00E55078" w:rsidP="00E15748">
      <w:pPr>
        <w:widowControl/>
        <w:numPr>
          <w:ilvl w:val="1"/>
          <w:numId w:val="96"/>
        </w:numPr>
        <w:pBdr>
          <w:top w:val="nil"/>
          <w:left w:val="nil"/>
          <w:bottom w:val="nil"/>
          <w:right w:val="nil"/>
          <w:between w:val="nil"/>
          <w:bar w:val="nil"/>
        </w:pBdr>
        <w:suppressAutoHyphens w:val="0"/>
        <w:autoSpaceDN/>
        <w:spacing w:after="0" w:line="276" w:lineRule="auto"/>
        <w:ind w:left="850" w:hanging="357"/>
        <w:jc w:val="both"/>
        <w:textAlignment w:val="auto"/>
      </w:pPr>
      <w:r w:rsidRPr="00E15748">
        <w:t>opracowanie i aktualizacja, przekazanie Zamawiającemu i Inspektorowi Nadzoru inwestorskiego do akceptacji i przechowywanie po zaakceptowaniu:</w:t>
      </w:r>
    </w:p>
    <w:p w14:paraId="1A26C932" w14:textId="77777777" w:rsidR="00E55078" w:rsidRPr="00E15748" w:rsidRDefault="00E55078" w:rsidP="00E15748">
      <w:pPr>
        <w:pStyle w:val="Akapitzlist"/>
        <w:numPr>
          <w:ilvl w:val="0"/>
          <w:numId w:val="97"/>
        </w:numPr>
        <w:suppressAutoHyphens w:val="0"/>
        <w:autoSpaceDE w:val="0"/>
        <w:adjustRightInd w:val="0"/>
        <w:spacing w:after="0" w:line="276" w:lineRule="auto"/>
        <w:jc w:val="both"/>
        <w:textAlignment w:val="auto"/>
        <w:rPr>
          <w:rFonts w:ascii="Calibri" w:hAnsi="Calibri" w:cs="Calibri"/>
          <w:color w:val="auto"/>
          <w:kern w:val="0"/>
          <w:sz w:val="22"/>
          <w:szCs w:val="22"/>
        </w:rPr>
      </w:pPr>
      <w:r w:rsidRPr="00E15748">
        <w:rPr>
          <w:rFonts w:ascii="Calibri" w:hAnsi="Calibri" w:cs="Calibri"/>
          <w:color w:val="auto"/>
          <w:kern w:val="0"/>
          <w:sz w:val="22"/>
          <w:szCs w:val="22"/>
        </w:rPr>
        <w:t>Planu BIOZ,</w:t>
      </w:r>
    </w:p>
    <w:p w14:paraId="5D013597" w14:textId="77777777" w:rsidR="00E55078" w:rsidRPr="00E15748" w:rsidRDefault="00E55078" w:rsidP="00E15748">
      <w:pPr>
        <w:pStyle w:val="Akapitzlist"/>
        <w:numPr>
          <w:ilvl w:val="0"/>
          <w:numId w:val="97"/>
        </w:numPr>
        <w:suppressAutoHyphens w:val="0"/>
        <w:autoSpaceDE w:val="0"/>
        <w:adjustRightInd w:val="0"/>
        <w:spacing w:after="0" w:line="276" w:lineRule="auto"/>
        <w:jc w:val="both"/>
        <w:textAlignment w:val="auto"/>
        <w:rPr>
          <w:rFonts w:ascii="Calibri" w:hAnsi="Calibri" w:cs="Calibri"/>
          <w:color w:val="auto"/>
          <w:kern w:val="0"/>
          <w:sz w:val="22"/>
          <w:szCs w:val="22"/>
        </w:rPr>
      </w:pPr>
      <w:r w:rsidRPr="00E15748">
        <w:rPr>
          <w:rFonts w:ascii="Calibri" w:hAnsi="Calibri" w:cs="Calibri"/>
          <w:color w:val="auto"/>
          <w:kern w:val="0"/>
          <w:sz w:val="22"/>
          <w:szCs w:val="22"/>
        </w:rPr>
        <w:t>Informacji o wytwarzanych odpadach,</w:t>
      </w:r>
    </w:p>
    <w:p w14:paraId="1271C510" w14:textId="77777777" w:rsidR="00E55078" w:rsidRPr="00E15748" w:rsidRDefault="00E55078" w:rsidP="00E15748">
      <w:pPr>
        <w:pStyle w:val="Akapitzlist"/>
        <w:numPr>
          <w:ilvl w:val="0"/>
          <w:numId w:val="97"/>
        </w:numPr>
        <w:spacing w:after="0" w:line="276" w:lineRule="auto"/>
        <w:jc w:val="both"/>
        <w:rPr>
          <w:rFonts w:ascii="Calibri" w:hAnsi="Calibri" w:cs="Calibri"/>
          <w:color w:val="auto"/>
          <w:sz w:val="22"/>
          <w:szCs w:val="22"/>
        </w:rPr>
      </w:pPr>
      <w:r w:rsidRPr="00E15748">
        <w:rPr>
          <w:rFonts w:ascii="Calibri" w:hAnsi="Calibri" w:cs="Calibri"/>
          <w:color w:val="auto"/>
          <w:kern w:val="0"/>
          <w:sz w:val="22"/>
          <w:szCs w:val="22"/>
        </w:rPr>
        <w:t>Programu zapewnienia jakości;</w:t>
      </w:r>
    </w:p>
    <w:p w14:paraId="31A1BD2C" w14:textId="77777777" w:rsidR="00E55078" w:rsidRPr="00E15748" w:rsidRDefault="00E55078" w:rsidP="00E15748">
      <w:pPr>
        <w:widowControl/>
        <w:numPr>
          <w:ilvl w:val="1"/>
          <w:numId w:val="96"/>
        </w:numPr>
        <w:pBdr>
          <w:top w:val="nil"/>
          <w:left w:val="nil"/>
          <w:bottom w:val="nil"/>
          <w:right w:val="nil"/>
          <w:between w:val="nil"/>
          <w:bar w:val="nil"/>
        </w:pBdr>
        <w:suppressAutoHyphens w:val="0"/>
        <w:autoSpaceDN/>
        <w:spacing w:after="0" w:line="276" w:lineRule="auto"/>
        <w:ind w:left="850" w:hanging="357"/>
        <w:jc w:val="both"/>
        <w:textAlignment w:val="auto"/>
      </w:pPr>
      <w:r w:rsidRPr="00E15748">
        <w:t>przygotowanie kompletnej dokumentacji powykonawczej niezbędnej do odbioru robót;</w:t>
      </w:r>
    </w:p>
    <w:p w14:paraId="24E309F7" w14:textId="7DCC8C22" w:rsidR="00E55078" w:rsidRPr="00E15748" w:rsidRDefault="00E55078" w:rsidP="00E15748">
      <w:pPr>
        <w:widowControl/>
        <w:numPr>
          <w:ilvl w:val="1"/>
          <w:numId w:val="96"/>
        </w:numPr>
        <w:pBdr>
          <w:top w:val="nil"/>
          <w:left w:val="nil"/>
          <w:bottom w:val="nil"/>
          <w:right w:val="nil"/>
          <w:between w:val="nil"/>
          <w:bar w:val="nil"/>
        </w:pBdr>
        <w:suppressAutoHyphens w:val="0"/>
        <w:autoSpaceDN/>
        <w:spacing w:after="0" w:line="276" w:lineRule="auto"/>
        <w:ind w:left="850" w:hanging="357"/>
        <w:jc w:val="both"/>
        <w:textAlignment w:val="auto"/>
      </w:pPr>
      <w:r w:rsidRPr="00E15748">
        <w:t>przestrzeganie zasad bezpieczeństwa, BHP, ppoż.;</w:t>
      </w:r>
    </w:p>
    <w:p w14:paraId="35021F6C" w14:textId="77777777" w:rsidR="00E55078" w:rsidRPr="00E15748" w:rsidRDefault="00E55078" w:rsidP="00E15748">
      <w:pPr>
        <w:widowControl/>
        <w:numPr>
          <w:ilvl w:val="1"/>
          <w:numId w:val="96"/>
        </w:numPr>
        <w:pBdr>
          <w:top w:val="nil"/>
          <w:left w:val="nil"/>
          <w:bottom w:val="nil"/>
          <w:right w:val="nil"/>
          <w:between w:val="nil"/>
          <w:bar w:val="nil"/>
        </w:pBdr>
        <w:suppressAutoHyphens w:val="0"/>
        <w:autoSpaceDN/>
        <w:spacing w:after="0" w:line="276" w:lineRule="auto"/>
        <w:ind w:left="850" w:hanging="357"/>
        <w:jc w:val="both"/>
        <w:textAlignment w:val="auto"/>
      </w:pPr>
      <w:r w:rsidRPr="00E15748">
        <w:t xml:space="preserve">w przypadku powierzenia wykonania części zamówienia Podwykonawcom, Wykonawca będzie pełnił funkcję koordynatora Podwykonawców podczas wykonywania robót i </w:t>
      </w:r>
      <w:r w:rsidRPr="00E15748">
        <w:lastRenderedPageBreak/>
        <w:t>usuwania ewentualnych wad. Wykonawca odpowiada za działania lub uchybienia każdego Podwykonawcy;</w:t>
      </w:r>
    </w:p>
    <w:p w14:paraId="15681C1A" w14:textId="230F20B8" w:rsidR="00E55078" w:rsidRDefault="00E55078" w:rsidP="00E15748">
      <w:pPr>
        <w:widowControl/>
        <w:numPr>
          <w:ilvl w:val="1"/>
          <w:numId w:val="96"/>
        </w:numPr>
        <w:pBdr>
          <w:top w:val="nil"/>
          <w:left w:val="nil"/>
          <w:bottom w:val="nil"/>
          <w:right w:val="nil"/>
          <w:between w:val="nil"/>
          <w:bar w:val="nil"/>
        </w:pBdr>
        <w:suppressAutoHyphens w:val="0"/>
        <w:autoSpaceDN/>
        <w:spacing w:after="0" w:line="276" w:lineRule="auto"/>
        <w:ind w:left="850" w:hanging="357"/>
        <w:jc w:val="both"/>
        <w:textAlignment w:val="auto"/>
      </w:pPr>
      <w:r w:rsidRPr="00E15748">
        <w:t>udział w przeglądach gwarancyjnych</w:t>
      </w:r>
      <w:r w:rsidR="00D61452" w:rsidRPr="00E15748">
        <w:t>.</w:t>
      </w:r>
    </w:p>
    <w:p w14:paraId="046F0976" w14:textId="77777777" w:rsidR="002A46A0" w:rsidRPr="00E15748" w:rsidRDefault="002A46A0" w:rsidP="002A46A0">
      <w:pPr>
        <w:widowControl/>
        <w:pBdr>
          <w:top w:val="nil"/>
          <w:left w:val="nil"/>
          <w:bottom w:val="nil"/>
          <w:right w:val="nil"/>
          <w:between w:val="nil"/>
          <w:bar w:val="nil"/>
        </w:pBdr>
        <w:suppressAutoHyphens w:val="0"/>
        <w:autoSpaceDN/>
        <w:spacing w:after="0" w:line="276" w:lineRule="auto"/>
        <w:jc w:val="both"/>
        <w:textAlignment w:val="auto"/>
      </w:pPr>
    </w:p>
    <w:p w14:paraId="560ACFEF" w14:textId="77777777" w:rsidR="00E55078" w:rsidRPr="00E15748" w:rsidRDefault="00E55078" w:rsidP="00E15748">
      <w:pPr>
        <w:pStyle w:val="Standard"/>
        <w:spacing w:line="276" w:lineRule="auto"/>
        <w:jc w:val="center"/>
        <w:rPr>
          <w:rFonts w:ascii="Calibri" w:hAnsi="Calibri" w:cs="Calibri"/>
          <w:b/>
          <w:sz w:val="22"/>
          <w:szCs w:val="22"/>
        </w:rPr>
      </w:pPr>
      <w:r w:rsidRPr="00E15748">
        <w:rPr>
          <w:rFonts w:ascii="Calibri" w:hAnsi="Calibri" w:cs="Calibri"/>
          <w:b/>
          <w:sz w:val="22"/>
          <w:szCs w:val="22"/>
        </w:rPr>
        <w:t>§ 6.</w:t>
      </w:r>
    </w:p>
    <w:p w14:paraId="77D7F064" w14:textId="77777777" w:rsidR="00E55078" w:rsidRPr="00E15748" w:rsidRDefault="00E55078" w:rsidP="00E15748">
      <w:pPr>
        <w:pStyle w:val="Standard"/>
        <w:spacing w:line="276" w:lineRule="auto"/>
        <w:jc w:val="center"/>
        <w:rPr>
          <w:rFonts w:ascii="Calibri" w:hAnsi="Calibri" w:cs="Calibri"/>
          <w:b/>
          <w:sz w:val="22"/>
          <w:szCs w:val="22"/>
        </w:rPr>
      </w:pPr>
      <w:r w:rsidRPr="00E15748">
        <w:rPr>
          <w:rFonts w:ascii="Calibri" w:hAnsi="Calibri" w:cs="Calibri"/>
          <w:b/>
          <w:sz w:val="22"/>
          <w:szCs w:val="22"/>
        </w:rPr>
        <w:t>Bezpieczeństwo i przepisy BHP</w:t>
      </w:r>
    </w:p>
    <w:p w14:paraId="322E3419" w14:textId="67DC1357" w:rsidR="00E55078" w:rsidRPr="00E15748" w:rsidRDefault="00E55078" w:rsidP="00E15748">
      <w:pPr>
        <w:pStyle w:val="Standard"/>
        <w:numPr>
          <w:ilvl w:val="1"/>
          <w:numId w:val="20"/>
        </w:numPr>
        <w:spacing w:line="276" w:lineRule="auto"/>
        <w:ind w:left="426" w:hanging="426"/>
        <w:jc w:val="both"/>
        <w:rPr>
          <w:rFonts w:ascii="Calibri" w:hAnsi="Calibri" w:cs="Calibri"/>
          <w:sz w:val="22"/>
          <w:szCs w:val="22"/>
        </w:rPr>
      </w:pPr>
      <w:r w:rsidRPr="00E15748">
        <w:rPr>
          <w:rFonts w:ascii="Calibri" w:hAnsi="Calibri" w:cs="Calibri"/>
          <w:sz w:val="22"/>
          <w:szCs w:val="22"/>
        </w:rPr>
        <w:t xml:space="preserve">Wykonawca jest odpowiedzialny za bezpieczeństwo i przestrzeganie przepisów </w:t>
      </w:r>
      <w:r w:rsidR="00521923" w:rsidRPr="00E15748">
        <w:rPr>
          <w:rFonts w:ascii="Calibri" w:hAnsi="Calibri" w:cs="Calibri"/>
          <w:sz w:val="22"/>
          <w:szCs w:val="22"/>
        </w:rPr>
        <w:br/>
      </w:r>
      <w:r w:rsidRPr="00E15748">
        <w:rPr>
          <w:rFonts w:ascii="Calibri" w:hAnsi="Calibri" w:cs="Calibri"/>
          <w:sz w:val="22"/>
          <w:szCs w:val="22"/>
        </w:rPr>
        <w:t>i uregulowań prawnych obowiązujących w Rzeczypospolitej Polskiej, w tym stosowanych do prac budowlano-instalacyjnych oraz przestrzeganie zasad BHP i ppoż. na Terenie Budowy i w rejonach wykonywanych prac.</w:t>
      </w:r>
    </w:p>
    <w:p w14:paraId="31918204" w14:textId="00DEEBA4" w:rsidR="00E55078" w:rsidRPr="00E15748" w:rsidRDefault="00E55078" w:rsidP="00E15748">
      <w:pPr>
        <w:pStyle w:val="Standard"/>
        <w:numPr>
          <w:ilvl w:val="1"/>
          <w:numId w:val="20"/>
        </w:numPr>
        <w:spacing w:line="276" w:lineRule="auto"/>
        <w:ind w:left="426" w:hanging="426"/>
        <w:jc w:val="both"/>
        <w:rPr>
          <w:rFonts w:ascii="Calibri" w:hAnsi="Calibri" w:cs="Calibri"/>
          <w:sz w:val="22"/>
          <w:szCs w:val="22"/>
        </w:rPr>
      </w:pPr>
      <w:r w:rsidRPr="00E15748">
        <w:rPr>
          <w:rFonts w:ascii="Calibri" w:hAnsi="Calibri" w:cs="Calibri"/>
          <w:sz w:val="22"/>
          <w:szCs w:val="22"/>
        </w:rPr>
        <w:t xml:space="preserve">Wykonawca oświadcza, że zatrudnieni przez niego pracownicy posiadają aktualne przeszkolenie </w:t>
      </w:r>
      <w:r w:rsidR="009D3704" w:rsidRPr="00E15748">
        <w:rPr>
          <w:rFonts w:ascii="Calibri" w:hAnsi="Calibri" w:cs="Calibri"/>
          <w:sz w:val="22"/>
          <w:szCs w:val="22"/>
        </w:rPr>
        <w:br/>
      </w:r>
      <w:r w:rsidRPr="00E15748">
        <w:rPr>
          <w:rFonts w:ascii="Calibri" w:hAnsi="Calibri" w:cs="Calibri"/>
          <w:sz w:val="22"/>
          <w:szCs w:val="22"/>
        </w:rPr>
        <w:t xml:space="preserve">w zakresie BHP i niezbędne uprawnienia odpowiadające rodzajowi </w:t>
      </w:r>
      <w:r w:rsidRPr="00E15748">
        <w:rPr>
          <w:rFonts w:ascii="Calibri" w:hAnsi="Calibri" w:cs="Calibri"/>
          <w:sz w:val="22"/>
          <w:szCs w:val="22"/>
          <w:shd w:val="clear" w:color="auto" w:fill="FFFFFF"/>
        </w:rPr>
        <w:t>wykonywanych prac.</w:t>
      </w:r>
    </w:p>
    <w:p w14:paraId="3635B29D" w14:textId="77777777" w:rsidR="00E55078" w:rsidRPr="00E15748" w:rsidRDefault="00E55078" w:rsidP="00E15748">
      <w:pPr>
        <w:pStyle w:val="Standard"/>
        <w:numPr>
          <w:ilvl w:val="1"/>
          <w:numId w:val="20"/>
        </w:numPr>
        <w:spacing w:line="276" w:lineRule="auto"/>
        <w:ind w:left="425" w:hanging="425"/>
        <w:jc w:val="both"/>
        <w:rPr>
          <w:rFonts w:ascii="Calibri" w:hAnsi="Calibri" w:cs="Calibri"/>
          <w:sz w:val="22"/>
          <w:szCs w:val="22"/>
        </w:rPr>
      </w:pPr>
      <w:r w:rsidRPr="00E15748">
        <w:rPr>
          <w:rFonts w:ascii="Calibri" w:hAnsi="Calibri" w:cs="Calibri"/>
          <w:sz w:val="22"/>
          <w:szCs w:val="22"/>
        </w:rPr>
        <w:t>Do obowiązków Wykonawcy należy w szczególności wykonanie i utrzymanie na własny koszt wszelkich zabezpieczeń i urządzeń niezbędnych w powyższym celu.</w:t>
      </w:r>
    </w:p>
    <w:p w14:paraId="5E6659FF" w14:textId="3880E60E" w:rsidR="00E55078" w:rsidRPr="00E15748" w:rsidRDefault="00E55078" w:rsidP="00E15748">
      <w:pPr>
        <w:pStyle w:val="Standard"/>
        <w:numPr>
          <w:ilvl w:val="1"/>
          <w:numId w:val="20"/>
        </w:numPr>
        <w:spacing w:line="276" w:lineRule="auto"/>
        <w:ind w:left="426" w:hanging="426"/>
        <w:jc w:val="both"/>
        <w:rPr>
          <w:rFonts w:ascii="Calibri" w:hAnsi="Calibri" w:cs="Calibri"/>
          <w:sz w:val="22"/>
          <w:szCs w:val="22"/>
          <w:shd w:val="clear" w:color="auto" w:fill="FFFFFF"/>
        </w:rPr>
      </w:pPr>
      <w:r w:rsidRPr="00E15748">
        <w:rPr>
          <w:rFonts w:ascii="Calibri" w:hAnsi="Calibri" w:cs="Calibri"/>
          <w:sz w:val="22"/>
          <w:szCs w:val="22"/>
          <w:shd w:val="clear" w:color="auto" w:fill="FFFFFF"/>
        </w:rPr>
        <w:t xml:space="preserve">Wykonawca jest zobowiązany opracować i przedłożyć Zamawiającemu Plan bezpieczeństwa </w:t>
      </w:r>
      <w:r w:rsidR="009D3704" w:rsidRPr="00E15748">
        <w:rPr>
          <w:rFonts w:ascii="Calibri" w:hAnsi="Calibri" w:cs="Calibri"/>
          <w:sz w:val="22"/>
          <w:szCs w:val="22"/>
          <w:shd w:val="clear" w:color="auto" w:fill="FFFFFF"/>
        </w:rPr>
        <w:br/>
      </w:r>
      <w:r w:rsidRPr="00E15748">
        <w:rPr>
          <w:rFonts w:ascii="Calibri" w:hAnsi="Calibri" w:cs="Calibri"/>
          <w:sz w:val="22"/>
          <w:szCs w:val="22"/>
          <w:shd w:val="clear" w:color="auto" w:fill="FFFFFF"/>
        </w:rPr>
        <w:t>i ochrony zdrowia zgodnie z wymaganiami Prawa budowlanego i rozporządzenia Ministra Infrastruktury z dnia 23 czerwca 2003 r. w sprawie informacji dotyczącej bezpieczeństwa i ochrony oraz planu bezpieczeństwa i ochrony zdrowia (Dz. U.</w:t>
      </w:r>
      <w:r w:rsidR="00A1723C" w:rsidRPr="00E15748">
        <w:rPr>
          <w:rFonts w:ascii="Calibri" w:hAnsi="Calibri" w:cs="Calibri"/>
          <w:sz w:val="22"/>
          <w:szCs w:val="22"/>
          <w:shd w:val="clear" w:color="auto" w:fill="FFFFFF"/>
        </w:rPr>
        <w:t xml:space="preserve"> 2003</w:t>
      </w:r>
      <w:r w:rsidRPr="00E15748">
        <w:rPr>
          <w:rFonts w:ascii="Calibri" w:hAnsi="Calibri" w:cs="Calibri"/>
          <w:sz w:val="22"/>
          <w:szCs w:val="22"/>
          <w:shd w:val="clear" w:color="auto" w:fill="FFFFFF"/>
        </w:rPr>
        <w:t xml:space="preserve"> Nr 120, poz. 1126) nie później niż 3 dni robocze przed datą rozpoczęcia robót.</w:t>
      </w:r>
    </w:p>
    <w:p w14:paraId="17977477" w14:textId="77777777" w:rsidR="00E55078" w:rsidRPr="00E15748" w:rsidRDefault="00E55078" w:rsidP="00E15748">
      <w:pPr>
        <w:pStyle w:val="Nagwek1"/>
        <w:spacing w:before="0" w:after="0" w:line="276" w:lineRule="auto"/>
        <w:jc w:val="center"/>
        <w:rPr>
          <w:rFonts w:ascii="Calibri" w:hAnsi="Calibri" w:cs="Calibri"/>
          <w:sz w:val="22"/>
          <w:szCs w:val="22"/>
          <w:shd w:val="clear" w:color="auto" w:fill="FFFFFF"/>
          <w:lang w:val="pl-PL"/>
        </w:rPr>
      </w:pPr>
      <w:r w:rsidRPr="00E15748">
        <w:rPr>
          <w:rFonts w:ascii="Calibri" w:hAnsi="Calibri" w:cs="Calibri"/>
          <w:sz w:val="22"/>
          <w:szCs w:val="22"/>
          <w:shd w:val="clear" w:color="auto" w:fill="FFFFFF"/>
          <w:lang w:val="pl-PL"/>
        </w:rPr>
        <w:t>§ 7.</w:t>
      </w:r>
    </w:p>
    <w:p w14:paraId="285BB121" w14:textId="77777777" w:rsidR="00E55078" w:rsidRPr="00E15748" w:rsidRDefault="00E55078" w:rsidP="00E15748">
      <w:pPr>
        <w:pStyle w:val="Nagwek1"/>
        <w:spacing w:before="0" w:after="0" w:line="276" w:lineRule="auto"/>
        <w:jc w:val="center"/>
        <w:rPr>
          <w:rFonts w:ascii="Calibri" w:hAnsi="Calibri" w:cs="Calibri"/>
          <w:sz w:val="22"/>
          <w:szCs w:val="22"/>
          <w:lang w:val="pl-PL"/>
        </w:rPr>
      </w:pPr>
      <w:r w:rsidRPr="00E15748">
        <w:rPr>
          <w:rFonts w:ascii="Calibri" w:hAnsi="Calibri" w:cs="Calibri"/>
          <w:sz w:val="22"/>
          <w:szCs w:val="22"/>
          <w:lang w:val="pl-PL"/>
        </w:rPr>
        <w:t>Utrzymanie porządku na Terenie Budowy</w:t>
      </w:r>
    </w:p>
    <w:p w14:paraId="60A705CB" w14:textId="77777777" w:rsidR="00E55078" w:rsidRPr="00E15748" w:rsidRDefault="00E55078" w:rsidP="00E15748">
      <w:pPr>
        <w:pStyle w:val="Zwykytekst"/>
        <w:numPr>
          <w:ilvl w:val="0"/>
          <w:numId w:val="67"/>
        </w:numPr>
        <w:tabs>
          <w:tab w:val="left" w:pos="-360"/>
        </w:tabs>
        <w:spacing w:line="276" w:lineRule="auto"/>
        <w:jc w:val="both"/>
        <w:rPr>
          <w:rFonts w:cs="Calibri"/>
          <w:sz w:val="22"/>
          <w:szCs w:val="22"/>
          <w:lang w:val="pl-PL"/>
        </w:rPr>
      </w:pPr>
      <w:r w:rsidRPr="00E15748">
        <w:rPr>
          <w:rFonts w:cs="Calibri"/>
          <w:sz w:val="22"/>
          <w:szCs w:val="22"/>
          <w:lang w:val="pl-PL"/>
        </w:rPr>
        <w:t>W okresie realizacji prac Wykonawca zadba, aby Teren Budowy pozostawał wolny od wszelkich przeszkód, a także o to, aby nie były na nim składowane zbędne urządzenia, nadwyżki materiałów i urządzeń budowlanych itp. Wykonawca zobowiązuje się niezwłocznie usuwać z Terenu Budowy wszelkie śmieci, odpady lub pozostałości po realizowanych rob</w:t>
      </w:r>
      <w:r w:rsidRPr="00E15748">
        <w:rPr>
          <w:rFonts w:cs="Calibri"/>
          <w:sz w:val="22"/>
          <w:szCs w:val="22"/>
          <w:shd w:val="clear" w:color="auto" w:fill="FFFFFF"/>
          <w:lang w:val="pl-PL"/>
        </w:rPr>
        <w:t>otach na własny koszt.</w:t>
      </w:r>
    </w:p>
    <w:p w14:paraId="02962F8A" w14:textId="79887D0B" w:rsidR="00E55078" w:rsidRPr="00E15748" w:rsidRDefault="00E55078" w:rsidP="00E15748">
      <w:pPr>
        <w:pStyle w:val="Zwykytekst"/>
        <w:numPr>
          <w:ilvl w:val="0"/>
          <w:numId w:val="67"/>
        </w:numPr>
        <w:tabs>
          <w:tab w:val="left" w:pos="-360"/>
        </w:tabs>
        <w:spacing w:line="276" w:lineRule="auto"/>
        <w:jc w:val="both"/>
        <w:rPr>
          <w:rFonts w:cs="Calibri"/>
          <w:sz w:val="22"/>
          <w:szCs w:val="22"/>
          <w:lang w:val="pl-PL"/>
        </w:rPr>
      </w:pPr>
      <w:r w:rsidRPr="00E15748">
        <w:rPr>
          <w:rFonts w:cs="Calibri"/>
          <w:sz w:val="22"/>
          <w:szCs w:val="22"/>
          <w:shd w:val="clear" w:color="auto" w:fill="FFFFFF"/>
          <w:lang w:val="pl-PL"/>
        </w:rPr>
        <w:t>W okresie realizacji Umowy Wykonaw</w:t>
      </w:r>
      <w:r w:rsidRPr="00E15748">
        <w:rPr>
          <w:rFonts w:cs="Calibri"/>
          <w:sz w:val="22"/>
          <w:szCs w:val="22"/>
          <w:lang w:val="pl-PL"/>
        </w:rPr>
        <w:t xml:space="preserve">ca będzie dbał o utrzymanie w czystości sąsiadujących z Terenem Budowy nieruchomości oraz ulic i dróg w związku </w:t>
      </w:r>
      <w:r w:rsidR="00521923" w:rsidRPr="00E15748">
        <w:rPr>
          <w:rFonts w:cs="Calibri"/>
          <w:sz w:val="22"/>
          <w:szCs w:val="22"/>
          <w:lang w:val="pl-PL"/>
        </w:rPr>
        <w:br/>
      </w:r>
      <w:r w:rsidRPr="00E15748">
        <w:rPr>
          <w:rFonts w:cs="Calibri"/>
          <w:sz w:val="22"/>
          <w:szCs w:val="22"/>
          <w:lang w:val="pl-PL"/>
        </w:rPr>
        <w:t>z prowadzonymi pracami. Niestosowanie się do zaleceń Zamawiającego i Inspektora nadzoru w tym względzie skutkować będzie zleceniem Zamawiającego i Inspektora nadzoru sprzątania Terenu Budowy na koszt i ryzyko Wykonawcy.</w:t>
      </w:r>
    </w:p>
    <w:p w14:paraId="56AA7F19" w14:textId="77777777" w:rsidR="00E55078" w:rsidRPr="00E15748" w:rsidRDefault="00E55078" w:rsidP="00E15748">
      <w:pPr>
        <w:pStyle w:val="Zwykytekst"/>
        <w:numPr>
          <w:ilvl w:val="0"/>
          <w:numId w:val="67"/>
        </w:numPr>
        <w:tabs>
          <w:tab w:val="left" w:pos="-360"/>
        </w:tabs>
        <w:spacing w:line="276" w:lineRule="auto"/>
        <w:jc w:val="both"/>
        <w:rPr>
          <w:rFonts w:cs="Calibri"/>
          <w:sz w:val="22"/>
          <w:szCs w:val="22"/>
          <w:lang w:val="pl-PL"/>
        </w:rPr>
      </w:pPr>
      <w:r w:rsidRPr="00E15748">
        <w:rPr>
          <w:rFonts w:cs="Calibri"/>
          <w:sz w:val="22"/>
          <w:szCs w:val="22"/>
          <w:shd w:val="clear" w:color="auto" w:fill="FFFFFF"/>
          <w:lang w:val="pl-PL"/>
        </w:rPr>
        <w:t>Wykonawca uporządkuje teren budowy przed odbiorem końcowym przedmiotu umowy.</w:t>
      </w:r>
    </w:p>
    <w:p w14:paraId="14A7470F" w14:textId="77777777" w:rsidR="00E55078" w:rsidRPr="00E15748" w:rsidRDefault="00E55078" w:rsidP="00E15748">
      <w:pPr>
        <w:pStyle w:val="Nagwek1"/>
        <w:spacing w:before="0" w:after="0" w:line="276" w:lineRule="auto"/>
        <w:jc w:val="center"/>
        <w:rPr>
          <w:rFonts w:ascii="Calibri" w:hAnsi="Calibri" w:cs="Calibri"/>
          <w:sz w:val="22"/>
          <w:szCs w:val="22"/>
          <w:lang w:val="pl-PL"/>
        </w:rPr>
      </w:pPr>
      <w:r w:rsidRPr="00E15748">
        <w:rPr>
          <w:rFonts w:ascii="Calibri" w:hAnsi="Calibri" w:cs="Calibri"/>
          <w:sz w:val="22"/>
          <w:szCs w:val="22"/>
          <w:lang w:val="pl-PL"/>
        </w:rPr>
        <w:t>§ 8.</w:t>
      </w:r>
    </w:p>
    <w:p w14:paraId="705DB754" w14:textId="77777777" w:rsidR="00E55078" w:rsidRPr="00E15748" w:rsidRDefault="00E55078" w:rsidP="00E15748">
      <w:pPr>
        <w:pStyle w:val="Nagwek1"/>
        <w:spacing w:before="0" w:after="0" w:line="276" w:lineRule="auto"/>
        <w:jc w:val="center"/>
        <w:rPr>
          <w:rFonts w:ascii="Calibri" w:hAnsi="Calibri" w:cs="Calibri"/>
          <w:sz w:val="22"/>
          <w:szCs w:val="22"/>
          <w:lang w:val="pl-PL"/>
        </w:rPr>
      </w:pPr>
      <w:r w:rsidRPr="00E15748">
        <w:rPr>
          <w:rFonts w:ascii="Calibri" w:hAnsi="Calibri" w:cs="Calibri"/>
          <w:sz w:val="22"/>
          <w:szCs w:val="22"/>
          <w:lang w:val="pl-PL"/>
        </w:rPr>
        <w:t>Wymagania jakościowe</w:t>
      </w:r>
    </w:p>
    <w:p w14:paraId="564F0A26" w14:textId="77777777" w:rsidR="00E55078" w:rsidRPr="00E15748" w:rsidRDefault="00E55078" w:rsidP="00E15748">
      <w:pPr>
        <w:pStyle w:val="Zwykytekst"/>
        <w:numPr>
          <w:ilvl w:val="0"/>
          <w:numId w:val="68"/>
        </w:numPr>
        <w:tabs>
          <w:tab w:val="left" w:pos="1278"/>
        </w:tabs>
        <w:spacing w:line="276" w:lineRule="auto"/>
        <w:ind w:left="426" w:hanging="426"/>
        <w:jc w:val="both"/>
        <w:rPr>
          <w:rFonts w:cs="Calibri"/>
          <w:sz w:val="22"/>
          <w:szCs w:val="22"/>
          <w:lang w:val="pl-PL"/>
        </w:rPr>
      </w:pPr>
      <w:r w:rsidRPr="00E15748">
        <w:rPr>
          <w:rFonts w:cs="Calibri"/>
          <w:sz w:val="22"/>
          <w:szCs w:val="22"/>
          <w:lang w:val="pl-PL"/>
        </w:rPr>
        <w:t>Wszystkie Wyroby Budowlane oraz inne materiały zastosowane przez Wykonawcę przy realizacji prac muszą być:</w:t>
      </w:r>
    </w:p>
    <w:p w14:paraId="31453EBB" w14:textId="1666F78E" w:rsidR="00E55078" w:rsidRPr="00E15748" w:rsidRDefault="00E55078" w:rsidP="00E15748">
      <w:pPr>
        <w:pStyle w:val="Zwykytekst"/>
        <w:numPr>
          <w:ilvl w:val="0"/>
          <w:numId w:val="69"/>
        </w:numPr>
        <w:tabs>
          <w:tab w:val="left" w:pos="2269"/>
        </w:tabs>
        <w:spacing w:line="276" w:lineRule="auto"/>
        <w:ind w:left="851" w:hanging="425"/>
        <w:jc w:val="both"/>
        <w:rPr>
          <w:rFonts w:cs="Calibri"/>
          <w:sz w:val="22"/>
          <w:szCs w:val="22"/>
          <w:lang w:val="pl-PL"/>
        </w:rPr>
      </w:pPr>
      <w:r w:rsidRPr="00E15748">
        <w:rPr>
          <w:rFonts w:cs="Calibri"/>
          <w:sz w:val="22"/>
          <w:szCs w:val="22"/>
          <w:lang w:val="pl-PL"/>
        </w:rPr>
        <w:t xml:space="preserve">nowe, odpowiedniego rodzaju i jakości, odpowiadać wymogom określonym </w:t>
      </w:r>
      <w:r w:rsidRPr="00E15748">
        <w:rPr>
          <w:rFonts w:cs="Calibri"/>
          <w:sz w:val="22"/>
          <w:szCs w:val="22"/>
          <w:lang w:val="pl-PL"/>
        </w:rPr>
        <w:br/>
        <w:t>w dokumentacji projektowej, a także w przepisach obowiązującego w Polsce prawa; w przypadku braku w dokumentacji projektowej ich opisu, Wykonawca jest zobowiązany przed ich wbudowaniem lub zastosowaniem, w terminie pozwalającym na ich zaakceptowanie, przesłać Inspektorowi nadzoru/Zamawiającemu do akceptacji wyczerpującą informację określającą proponowane rozwiązania;</w:t>
      </w:r>
    </w:p>
    <w:p w14:paraId="48844720" w14:textId="77777777" w:rsidR="00E55078" w:rsidRPr="00E15748" w:rsidRDefault="00E55078" w:rsidP="00E15748">
      <w:pPr>
        <w:pStyle w:val="Zwykytekst"/>
        <w:numPr>
          <w:ilvl w:val="0"/>
          <w:numId w:val="30"/>
        </w:numPr>
        <w:tabs>
          <w:tab w:val="left" w:pos="1920"/>
          <w:tab w:val="left" w:pos="2269"/>
        </w:tabs>
        <w:spacing w:line="276" w:lineRule="auto"/>
        <w:ind w:left="851" w:hanging="425"/>
        <w:jc w:val="both"/>
        <w:rPr>
          <w:rFonts w:cs="Calibri"/>
          <w:sz w:val="22"/>
          <w:szCs w:val="22"/>
          <w:lang w:val="pl-PL"/>
        </w:rPr>
      </w:pPr>
      <w:r w:rsidRPr="00E15748">
        <w:rPr>
          <w:rFonts w:cs="Calibri"/>
          <w:bCs/>
          <w:sz w:val="22"/>
          <w:szCs w:val="22"/>
          <w:lang w:val="pl-PL"/>
        </w:rPr>
        <w:t>zgodne z przepisami  Prawa budowlanego, muszą posiadać wymagane certyfikaty,</w:t>
      </w:r>
      <w:r w:rsidRPr="00E15748">
        <w:rPr>
          <w:rFonts w:cs="Calibri"/>
          <w:sz w:val="22"/>
          <w:szCs w:val="22"/>
          <w:lang w:val="pl-PL"/>
        </w:rPr>
        <w:t xml:space="preserve"> aprobaty techniczne, atesty dopuszczenia do stosowania w Polsce;</w:t>
      </w:r>
    </w:p>
    <w:p w14:paraId="15A98380" w14:textId="42AAD2F3" w:rsidR="00E55078" w:rsidRPr="00E15748" w:rsidRDefault="00E55078" w:rsidP="00E15748">
      <w:pPr>
        <w:pStyle w:val="Zwykytekst"/>
        <w:numPr>
          <w:ilvl w:val="0"/>
          <w:numId w:val="30"/>
        </w:numPr>
        <w:tabs>
          <w:tab w:val="left" w:pos="1920"/>
          <w:tab w:val="left" w:pos="2269"/>
        </w:tabs>
        <w:spacing w:line="276" w:lineRule="auto"/>
        <w:ind w:left="851" w:hanging="425"/>
        <w:jc w:val="both"/>
        <w:rPr>
          <w:rFonts w:cs="Calibri"/>
          <w:sz w:val="22"/>
          <w:szCs w:val="22"/>
          <w:lang w:val="pl-PL"/>
        </w:rPr>
      </w:pPr>
      <w:r w:rsidRPr="00E15748">
        <w:rPr>
          <w:rFonts w:cs="Calibri"/>
          <w:sz w:val="22"/>
          <w:szCs w:val="22"/>
          <w:lang w:val="pl-PL"/>
        </w:rPr>
        <w:lastRenderedPageBreak/>
        <w:t>poddawane próbom wymaganym przez dokumentację projektową, Polskie Normy i przepisy, testom oraz badaniom w miejscu ich produkcji, na Terenie Budowy lub w innych uzgodnionych przez Strony miejscach. W celu przeprowadzenia próby, testu lub badania na Terenie Budowy, Wykonawca na swój koszt zapewni obsługę, dopływ energii, sprzęt oraz inne instrumenty niezbędne do przeprowadzenia badania. Wyroby budowlane, w stosunku, do których Zamawiający zażądał przeprowadzenia prób, testów lub badań nie mogą zostać wykorzystane przed zaakceptowaniem ich przez Inspektora Nadzoru.</w:t>
      </w:r>
    </w:p>
    <w:p w14:paraId="2326760E" w14:textId="77777777" w:rsidR="00E55078" w:rsidRPr="00E15748" w:rsidRDefault="00E55078" w:rsidP="00E15748">
      <w:pPr>
        <w:pStyle w:val="Akapitzlist"/>
        <w:numPr>
          <w:ilvl w:val="0"/>
          <w:numId w:val="70"/>
        </w:numPr>
        <w:tabs>
          <w:tab w:val="left" w:pos="1278"/>
        </w:tabs>
        <w:spacing w:after="0" w:line="276" w:lineRule="auto"/>
        <w:ind w:left="426" w:hanging="426"/>
        <w:jc w:val="both"/>
        <w:rPr>
          <w:rFonts w:ascii="Calibri" w:eastAsia="Times New Roman" w:hAnsi="Calibri" w:cs="Calibri"/>
          <w:vanish/>
          <w:color w:val="auto"/>
          <w:sz w:val="22"/>
          <w:szCs w:val="22"/>
          <w:lang w:eastAsia="pl-PL"/>
        </w:rPr>
      </w:pPr>
    </w:p>
    <w:p w14:paraId="158BC58A" w14:textId="77777777" w:rsidR="00E55078" w:rsidRPr="00E15748" w:rsidRDefault="00E55078" w:rsidP="00E15748">
      <w:pPr>
        <w:pStyle w:val="Zwykytekst"/>
        <w:numPr>
          <w:ilvl w:val="0"/>
          <w:numId w:val="70"/>
        </w:numPr>
        <w:tabs>
          <w:tab w:val="left" w:pos="1278"/>
        </w:tabs>
        <w:spacing w:line="276" w:lineRule="auto"/>
        <w:ind w:left="426" w:hanging="426"/>
        <w:jc w:val="both"/>
        <w:rPr>
          <w:rFonts w:cs="Calibri"/>
          <w:sz w:val="22"/>
          <w:szCs w:val="22"/>
          <w:lang w:val="pl-PL"/>
        </w:rPr>
      </w:pPr>
      <w:r w:rsidRPr="00E15748">
        <w:rPr>
          <w:rFonts w:cs="Calibri"/>
          <w:sz w:val="22"/>
          <w:szCs w:val="22"/>
          <w:lang w:val="pl-PL"/>
        </w:rPr>
        <w:t>Wykonawca, przedstawi Zamawiającemu lub Inspektorowi nadzoru do zatwierdzenia wszystkie materiały, na co najmniej 3 tygodnie przed zamiarem ich wbudowania.</w:t>
      </w:r>
    </w:p>
    <w:p w14:paraId="2E25F96E" w14:textId="77777777" w:rsidR="00E55078" w:rsidRPr="00E15748" w:rsidRDefault="00E55078" w:rsidP="00E15748">
      <w:pPr>
        <w:pStyle w:val="Zwykytekst"/>
        <w:numPr>
          <w:ilvl w:val="0"/>
          <w:numId w:val="6"/>
        </w:numPr>
        <w:tabs>
          <w:tab w:val="left" w:pos="1278"/>
        </w:tabs>
        <w:spacing w:line="276" w:lineRule="auto"/>
        <w:ind w:left="426" w:hanging="426"/>
        <w:jc w:val="both"/>
        <w:rPr>
          <w:rFonts w:cs="Calibri"/>
          <w:sz w:val="22"/>
          <w:szCs w:val="22"/>
          <w:lang w:val="pl-PL"/>
        </w:rPr>
      </w:pPr>
      <w:r w:rsidRPr="00E15748">
        <w:rPr>
          <w:rFonts w:cs="Calibri"/>
          <w:sz w:val="22"/>
          <w:szCs w:val="22"/>
          <w:lang w:val="pl-PL"/>
        </w:rPr>
        <w:t>Wykonawca jest zobowiązany przygotować poddawane próbie, testowi lub badaniu Wyroby Budowlane, a także zapewnić na własny koszt wszelkie niezbędne do tego celu dokumenty, usługi, surowce i sprzęt pomiarowy.</w:t>
      </w:r>
    </w:p>
    <w:p w14:paraId="01DEB094" w14:textId="77777777" w:rsidR="00E55078" w:rsidRPr="00E15748" w:rsidRDefault="00E55078" w:rsidP="00E15748">
      <w:pPr>
        <w:pStyle w:val="Zwykytekst"/>
        <w:numPr>
          <w:ilvl w:val="0"/>
          <w:numId w:val="6"/>
        </w:numPr>
        <w:tabs>
          <w:tab w:val="left" w:pos="1278"/>
        </w:tabs>
        <w:spacing w:line="276" w:lineRule="auto"/>
        <w:ind w:left="426" w:hanging="426"/>
        <w:jc w:val="both"/>
        <w:rPr>
          <w:rFonts w:cs="Calibri"/>
          <w:sz w:val="22"/>
          <w:szCs w:val="22"/>
          <w:lang w:val="pl-PL"/>
        </w:rPr>
      </w:pPr>
      <w:r w:rsidRPr="00E15748">
        <w:rPr>
          <w:rFonts w:cs="Calibri"/>
          <w:sz w:val="22"/>
          <w:szCs w:val="22"/>
          <w:lang w:val="pl-PL"/>
        </w:rPr>
        <w:t>Zakres, termin i miejsce wykonania prób, testów lub badań Wykonawca jest zobowiązany przeprowadzić na warunkach określonych i uzgodnionych z Inspektorem Nadzoru.</w:t>
      </w:r>
    </w:p>
    <w:p w14:paraId="5728D968" w14:textId="77777777" w:rsidR="00E55078" w:rsidRPr="00E15748" w:rsidRDefault="00E55078" w:rsidP="00E15748">
      <w:pPr>
        <w:pStyle w:val="Zwykytekst"/>
        <w:numPr>
          <w:ilvl w:val="0"/>
          <w:numId w:val="6"/>
        </w:numPr>
        <w:tabs>
          <w:tab w:val="left" w:pos="1278"/>
          <w:tab w:val="left" w:pos="6298"/>
        </w:tabs>
        <w:spacing w:line="276" w:lineRule="auto"/>
        <w:ind w:left="426" w:hanging="426"/>
        <w:jc w:val="both"/>
        <w:rPr>
          <w:rFonts w:cs="Calibri"/>
          <w:sz w:val="22"/>
          <w:szCs w:val="22"/>
          <w:lang w:val="pl-PL"/>
        </w:rPr>
      </w:pPr>
      <w:r w:rsidRPr="00E15748">
        <w:rPr>
          <w:rFonts w:cs="Calibri"/>
          <w:sz w:val="22"/>
          <w:szCs w:val="22"/>
          <w:lang w:val="pl-PL"/>
        </w:rPr>
        <w:t>Koszty przeprowadzenia wszelkich prób, testów oraz badań ponosi Wykonawca z zastrzeżeniem ust. 6 i 7.</w:t>
      </w:r>
    </w:p>
    <w:p w14:paraId="55295B1A" w14:textId="77777777" w:rsidR="00E55078" w:rsidRPr="00E15748" w:rsidRDefault="00E55078" w:rsidP="00E15748">
      <w:pPr>
        <w:pStyle w:val="Zwykytekst"/>
        <w:numPr>
          <w:ilvl w:val="0"/>
          <w:numId w:val="6"/>
        </w:numPr>
        <w:tabs>
          <w:tab w:val="left" w:pos="1278"/>
        </w:tabs>
        <w:spacing w:line="276" w:lineRule="auto"/>
        <w:ind w:left="426" w:hanging="426"/>
        <w:jc w:val="both"/>
        <w:rPr>
          <w:rFonts w:cs="Calibri"/>
          <w:sz w:val="22"/>
          <w:szCs w:val="22"/>
          <w:lang w:val="pl-PL"/>
        </w:rPr>
      </w:pPr>
      <w:r w:rsidRPr="00E15748">
        <w:rPr>
          <w:rFonts w:cs="Calibri"/>
          <w:sz w:val="22"/>
          <w:szCs w:val="22"/>
          <w:lang w:val="pl-PL"/>
        </w:rPr>
        <w:t>W przypadku, gdyby próba, test lub badanie, którego zażąda Inspektor nadzoru nie wchodziła w zakres prób, testów lub badania do przeprowadzenia, których Wykonawca jest zobowiązany na mocy Umowy i obowiązujących w Polsce przepisów prawa, koszty przeprowadzenia próby, testu lub badania obciążać będą Inspektora nadzoru z wyjątkiem ustaleń ust.7.</w:t>
      </w:r>
    </w:p>
    <w:p w14:paraId="2E98C9A4" w14:textId="77777777" w:rsidR="00E55078" w:rsidRPr="00E15748" w:rsidRDefault="00E55078" w:rsidP="00E15748">
      <w:pPr>
        <w:pStyle w:val="Zwykytekst"/>
        <w:numPr>
          <w:ilvl w:val="0"/>
          <w:numId w:val="6"/>
        </w:numPr>
        <w:tabs>
          <w:tab w:val="left" w:pos="1278"/>
        </w:tabs>
        <w:spacing w:line="276" w:lineRule="auto"/>
        <w:ind w:left="426" w:hanging="426"/>
        <w:jc w:val="both"/>
        <w:rPr>
          <w:rFonts w:cs="Calibri"/>
          <w:sz w:val="22"/>
          <w:szCs w:val="22"/>
          <w:lang w:val="pl-PL"/>
        </w:rPr>
      </w:pPr>
      <w:r w:rsidRPr="00E15748">
        <w:rPr>
          <w:rFonts w:cs="Calibri"/>
          <w:sz w:val="22"/>
          <w:szCs w:val="22"/>
          <w:lang w:val="pl-PL"/>
        </w:rPr>
        <w:t>Przy różnicach zdań dotyczących cech Wyrobów Budowlanych oraz urządzeń, dla których istnieją obowiązujące procedury kontrolne, a także w sprawach dotyczących dopuszczalności lub przydatności metod lub sprzętu wykorzystywanego przy przeprowadzaniu prób, testów i badań, każda ze Stron może zlecić wykonanie próby, testu lub badania do urzędowo uznanego lub zaakceptowanego przez Strony zakładu badawczego. Jego ustalenia są wówczas obowiązujące dla Stron, a koszty ponosi Strona, której stanowisko zostało podważone.</w:t>
      </w:r>
    </w:p>
    <w:p w14:paraId="367C6036" w14:textId="77777777" w:rsidR="00E55078" w:rsidRPr="00E15748" w:rsidRDefault="00E55078" w:rsidP="00E15748">
      <w:pPr>
        <w:pStyle w:val="Zwykytekst"/>
        <w:numPr>
          <w:ilvl w:val="0"/>
          <w:numId w:val="6"/>
        </w:numPr>
        <w:tabs>
          <w:tab w:val="left" w:pos="1278"/>
        </w:tabs>
        <w:spacing w:line="276" w:lineRule="auto"/>
        <w:ind w:left="426" w:hanging="426"/>
        <w:jc w:val="both"/>
        <w:rPr>
          <w:rFonts w:cs="Calibri"/>
          <w:sz w:val="22"/>
          <w:szCs w:val="22"/>
          <w:lang w:val="pl-PL"/>
        </w:rPr>
      </w:pPr>
      <w:r w:rsidRPr="00E15748">
        <w:rPr>
          <w:rFonts w:cs="Calibri"/>
          <w:sz w:val="22"/>
          <w:szCs w:val="22"/>
          <w:lang w:val="pl-PL"/>
        </w:rPr>
        <w:t xml:space="preserve">Wyroby Budowlane, które nie będą zgodne z warunkami określonymi w Umowie lub dokumentacji projektowej, lub nieposiadające stosownych aprobat technicznych, atestów oraz certyfikatów i </w:t>
      </w:r>
      <w:proofErr w:type="spellStart"/>
      <w:r w:rsidRPr="00E15748">
        <w:rPr>
          <w:rFonts w:cs="Calibri"/>
          <w:sz w:val="22"/>
          <w:szCs w:val="22"/>
          <w:lang w:val="pl-PL"/>
        </w:rPr>
        <w:t>dopuszczeń</w:t>
      </w:r>
      <w:proofErr w:type="spellEnd"/>
      <w:r w:rsidRPr="00E15748">
        <w:rPr>
          <w:rFonts w:cs="Calibri"/>
          <w:sz w:val="22"/>
          <w:szCs w:val="22"/>
          <w:lang w:val="pl-PL"/>
        </w:rPr>
        <w:t xml:space="preserve"> do stosowania w Polsce muszą zostać usunięte z Terenu Budowy przez Wykonawcę. Jeżeli to nie nastąpi mogą zostać usunięte przez Zamawiającego na koszt i ryzyko Wykonawcy.</w:t>
      </w:r>
    </w:p>
    <w:p w14:paraId="5C83C3F8" w14:textId="77777777" w:rsidR="00E55078" w:rsidRPr="00E15748" w:rsidRDefault="00E55078" w:rsidP="00E15748">
      <w:pPr>
        <w:pStyle w:val="Zwykytekst"/>
        <w:numPr>
          <w:ilvl w:val="0"/>
          <w:numId w:val="6"/>
        </w:numPr>
        <w:tabs>
          <w:tab w:val="left" w:pos="1278"/>
        </w:tabs>
        <w:spacing w:line="276" w:lineRule="auto"/>
        <w:ind w:left="426" w:hanging="426"/>
        <w:jc w:val="both"/>
        <w:rPr>
          <w:rFonts w:cs="Calibri"/>
          <w:sz w:val="22"/>
          <w:szCs w:val="22"/>
          <w:lang w:val="pl-PL"/>
        </w:rPr>
      </w:pPr>
      <w:r w:rsidRPr="00E15748">
        <w:rPr>
          <w:rFonts w:cs="Calibri"/>
          <w:sz w:val="22"/>
          <w:szCs w:val="22"/>
          <w:lang w:val="pl-PL"/>
        </w:rPr>
        <w:t>Wykonawca zobowiązany jest chronić przed uszkodzeniem i kradzieżą wykonany przedmiot Umowy i Teren Budowy. Dotyczy to również zabezpieczenia go przed szkodliwym wpływem warunków atmosferycznych. W razie zaniedbania tego obowiązku Zamawiający może wstrzymać się z przystąpieniem do przejęcia przedmiotu Umowy do eksploatacji do czasu usunięcia skutków tego zaniedbania przez Wykonawcę.</w:t>
      </w:r>
    </w:p>
    <w:p w14:paraId="2F9BE9F3" w14:textId="77777777" w:rsidR="00AE0EBA" w:rsidRPr="00E15748" w:rsidRDefault="00E55078" w:rsidP="00E15748">
      <w:pPr>
        <w:pStyle w:val="Zwykytekst"/>
        <w:numPr>
          <w:ilvl w:val="0"/>
          <w:numId w:val="6"/>
        </w:numPr>
        <w:tabs>
          <w:tab w:val="left" w:pos="1278"/>
        </w:tabs>
        <w:spacing w:line="276" w:lineRule="auto"/>
        <w:ind w:left="426" w:hanging="426"/>
        <w:jc w:val="both"/>
        <w:rPr>
          <w:rFonts w:cs="Calibri"/>
          <w:sz w:val="22"/>
          <w:szCs w:val="22"/>
          <w:lang w:val="pl-PL"/>
        </w:rPr>
      </w:pPr>
      <w:r w:rsidRPr="00E15748">
        <w:rPr>
          <w:rFonts w:cs="Calibri"/>
          <w:sz w:val="22"/>
          <w:szCs w:val="22"/>
          <w:lang w:val="pl-PL"/>
        </w:rPr>
        <w:t>Wykonawca przekaże Zamawiającemu wraz ze zgłoszeniem przedmiotu Umowy do odbioru końcowego i, o ile nie przekazał wcześniej, wszystkie karty gwarancyjne, atesty, świadectwa, certyfikaty i aprobaty techniczne zainstalowanych materiałów i urządzeń wraz z instrukcjami obsługi, eksploatacji oraz wszelkie inne dokumenty. Dokumenty, o których mowa w zdaniu pierwszym muszą być sporządzone w języku polskim.</w:t>
      </w:r>
    </w:p>
    <w:p w14:paraId="508FF044" w14:textId="77777777" w:rsidR="00AE0EBA" w:rsidRPr="00E15748" w:rsidRDefault="00AE0EBA" w:rsidP="00E15748">
      <w:pPr>
        <w:pStyle w:val="Zwykytekst"/>
        <w:numPr>
          <w:ilvl w:val="0"/>
          <w:numId w:val="6"/>
        </w:numPr>
        <w:tabs>
          <w:tab w:val="left" w:pos="1278"/>
        </w:tabs>
        <w:spacing w:line="276" w:lineRule="auto"/>
        <w:ind w:left="426" w:hanging="426"/>
        <w:jc w:val="both"/>
        <w:rPr>
          <w:rFonts w:cs="Calibri"/>
          <w:sz w:val="22"/>
          <w:szCs w:val="22"/>
          <w:lang w:val="pl-PL"/>
        </w:rPr>
      </w:pPr>
      <w:r w:rsidRPr="00E15748">
        <w:rPr>
          <w:rFonts w:cs="Calibri"/>
          <w:sz w:val="22"/>
          <w:szCs w:val="22"/>
          <w:lang w:val="pl-PL"/>
        </w:rPr>
        <w:t>Wykonawca jest zobowiązany opracować i przedłożyć Zamawiającemu Program zapewnienia jakości nie później niż 3 dni robocze przed datą rozpoczęcia robót.</w:t>
      </w:r>
    </w:p>
    <w:p w14:paraId="09307C07" w14:textId="1205FC3E" w:rsidR="00E16ED3" w:rsidRPr="00E15748" w:rsidRDefault="00974A95" w:rsidP="00E15748">
      <w:pPr>
        <w:pStyle w:val="Zwykytekst"/>
        <w:numPr>
          <w:ilvl w:val="0"/>
          <w:numId w:val="6"/>
        </w:numPr>
        <w:tabs>
          <w:tab w:val="left" w:pos="1278"/>
        </w:tabs>
        <w:spacing w:line="276" w:lineRule="auto"/>
        <w:ind w:left="426" w:hanging="426"/>
        <w:jc w:val="both"/>
        <w:rPr>
          <w:rFonts w:cs="Calibri"/>
          <w:sz w:val="22"/>
          <w:szCs w:val="22"/>
          <w:lang w:val="pl-PL"/>
        </w:rPr>
      </w:pPr>
      <w:r w:rsidRPr="00E15748">
        <w:rPr>
          <w:rFonts w:cs="Calibri"/>
          <w:sz w:val="22"/>
          <w:szCs w:val="22"/>
          <w:lang w:val="pl-PL"/>
        </w:rPr>
        <w:lastRenderedPageBreak/>
        <w:t>Inspektor nadzoru inwestorskiego jest uprawniony do audytu wykonywania przez Wykonawcę Programu zapewnienia jakości.</w:t>
      </w:r>
    </w:p>
    <w:p w14:paraId="6E2A5663" w14:textId="12B2158D" w:rsidR="00E55078" w:rsidRPr="00E15748" w:rsidRDefault="00E55078" w:rsidP="00E15748">
      <w:pPr>
        <w:pStyle w:val="Standard"/>
        <w:spacing w:line="276" w:lineRule="auto"/>
        <w:jc w:val="center"/>
        <w:rPr>
          <w:rFonts w:ascii="Calibri" w:hAnsi="Calibri" w:cs="Calibri"/>
          <w:b/>
          <w:iCs/>
          <w:sz w:val="22"/>
          <w:szCs w:val="22"/>
        </w:rPr>
      </w:pPr>
      <w:r w:rsidRPr="00E15748">
        <w:rPr>
          <w:rFonts w:ascii="Calibri" w:hAnsi="Calibri" w:cs="Calibri"/>
          <w:b/>
          <w:iCs/>
          <w:sz w:val="22"/>
          <w:szCs w:val="22"/>
        </w:rPr>
        <w:t>§ 9.</w:t>
      </w:r>
    </w:p>
    <w:p w14:paraId="6940F3CC" w14:textId="77777777" w:rsidR="00E55078" w:rsidRPr="00E15748" w:rsidRDefault="00E55078" w:rsidP="00E15748">
      <w:pPr>
        <w:pStyle w:val="Standard"/>
        <w:spacing w:line="276" w:lineRule="auto"/>
        <w:jc w:val="center"/>
        <w:rPr>
          <w:rFonts w:ascii="Calibri" w:hAnsi="Calibri" w:cs="Calibri"/>
          <w:b/>
          <w:iCs/>
          <w:sz w:val="22"/>
          <w:szCs w:val="22"/>
        </w:rPr>
      </w:pPr>
      <w:r w:rsidRPr="00E15748">
        <w:rPr>
          <w:rFonts w:ascii="Calibri" w:hAnsi="Calibri" w:cs="Calibri"/>
          <w:b/>
          <w:iCs/>
          <w:sz w:val="22"/>
          <w:szCs w:val="22"/>
        </w:rPr>
        <w:t>Podwykonawstwo</w:t>
      </w:r>
    </w:p>
    <w:p w14:paraId="73E1E700" w14:textId="77777777" w:rsidR="009D3704" w:rsidRPr="00E15748" w:rsidRDefault="00E55078" w:rsidP="00E15748">
      <w:pPr>
        <w:pStyle w:val="Stopka"/>
        <w:numPr>
          <w:ilvl w:val="0"/>
          <w:numId w:val="71"/>
        </w:numPr>
        <w:tabs>
          <w:tab w:val="clear" w:pos="4536"/>
          <w:tab w:val="clear" w:pos="9072"/>
          <w:tab w:val="center" w:pos="1278"/>
          <w:tab w:val="right" w:pos="9158"/>
          <w:tab w:val="left" w:pos="10208"/>
          <w:tab w:val="left" w:pos="10491"/>
        </w:tabs>
        <w:spacing w:before="60" w:line="276" w:lineRule="auto"/>
        <w:ind w:left="426" w:right="-1" w:hanging="426"/>
        <w:jc w:val="both"/>
        <w:rPr>
          <w:rFonts w:ascii="Calibri" w:hAnsi="Calibri" w:cs="Calibri"/>
          <w:bCs/>
          <w:sz w:val="22"/>
          <w:szCs w:val="22"/>
          <w:lang w:val="pl-PL"/>
        </w:rPr>
      </w:pPr>
      <w:r w:rsidRPr="00E15748">
        <w:rPr>
          <w:rFonts w:ascii="Calibri" w:hAnsi="Calibri" w:cs="Calibri"/>
          <w:bCs/>
          <w:sz w:val="22"/>
          <w:szCs w:val="22"/>
          <w:lang w:val="pl-PL"/>
        </w:rPr>
        <w:t>Wykonawca wykona przy udziale Podwykonawców następujące roboty</w:t>
      </w:r>
      <w:r w:rsidR="00802E18" w:rsidRPr="00E15748">
        <w:rPr>
          <w:rFonts w:ascii="Calibri" w:hAnsi="Calibri" w:cs="Calibri"/>
          <w:bCs/>
          <w:sz w:val="22"/>
          <w:szCs w:val="22"/>
          <w:lang w:val="pl-PL"/>
        </w:rPr>
        <w:t xml:space="preserve"> </w:t>
      </w:r>
    </w:p>
    <w:p w14:paraId="7BD5BF3C" w14:textId="6A8AB1E5" w:rsidR="00E55078" w:rsidRPr="00E15748" w:rsidRDefault="009D3704" w:rsidP="00E15748">
      <w:pPr>
        <w:pStyle w:val="Stopka"/>
        <w:tabs>
          <w:tab w:val="clear" w:pos="4536"/>
          <w:tab w:val="clear" w:pos="9072"/>
          <w:tab w:val="center" w:pos="1278"/>
          <w:tab w:val="right" w:pos="9158"/>
          <w:tab w:val="left" w:pos="10208"/>
          <w:tab w:val="left" w:pos="10491"/>
        </w:tabs>
        <w:spacing w:before="60" w:line="276" w:lineRule="auto"/>
        <w:ind w:left="426" w:right="-1"/>
        <w:jc w:val="both"/>
        <w:rPr>
          <w:rFonts w:ascii="Calibri" w:hAnsi="Calibri" w:cs="Calibri"/>
          <w:bCs/>
          <w:sz w:val="22"/>
          <w:szCs w:val="22"/>
          <w:lang w:val="pl-PL"/>
        </w:rPr>
      </w:pPr>
      <w:r w:rsidRPr="00E15748">
        <w:rPr>
          <w:rFonts w:ascii="Calibri" w:eastAsia="SimSun" w:hAnsi="Calibri" w:cs="Calibri"/>
          <w:bCs/>
          <w:i/>
          <w:sz w:val="22"/>
          <w:szCs w:val="22"/>
          <w:u w:val="single"/>
          <w:lang w:val="pl-PL"/>
        </w:rPr>
        <w:t xml:space="preserve"> </w:t>
      </w:r>
      <w:r w:rsidRPr="00E15748">
        <w:rPr>
          <w:rFonts w:ascii="Calibri" w:hAnsi="Calibri" w:cs="Calibri"/>
          <w:bCs/>
          <w:i/>
          <w:sz w:val="22"/>
          <w:szCs w:val="22"/>
          <w:u w:val="single"/>
          <w:lang w:val="pl-PL"/>
        </w:rPr>
        <w:t>wskazać części zamówienia, których wykonanie zostanie powierzone podwykonawcom oraz podać firmy podwykonawców</w:t>
      </w:r>
      <w:r w:rsidRPr="00E15748">
        <w:rPr>
          <w:rFonts w:ascii="Calibri" w:hAnsi="Calibri" w:cs="Calibri"/>
          <w:bCs/>
          <w:sz w:val="22"/>
          <w:szCs w:val="22"/>
          <w:lang w:val="pl-PL"/>
        </w:rPr>
        <w:t xml:space="preserve"> </w:t>
      </w:r>
      <w:r w:rsidR="00802E18" w:rsidRPr="00E15748">
        <w:rPr>
          <w:rFonts w:ascii="Calibri" w:hAnsi="Calibri" w:cs="Calibri"/>
          <w:bCs/>
          <w:sz w:val="22"/>
          <w:szCs w:val="22"/>
          <w:lang w:val="pl-PL"/>
        </w:rPr>
        <w:t>……………………………………………………………………………………………</w:t>
      </w:r>
      <w:r w:rsidRPr="00E15748">
        <w:rPr>
          <w:rFonts w:ascii="Calibri" w:hAnsi="Calibri" w:cs="Calibri"/>
          <w:bCs/>
          <w:sz w:val="22"/>
          <w:szCs w:val="22"/>
          <w:lang w:val="pl-PL"/>
        </w:rPr>
        <w:t>………………..</w:t>
      </w:r>
      <w:r w:rsidR="00802E18" w:rsidRPr="00E15748">
        <w:rPr>
          <w:rFonts w:ascii="Calibri" w:hAnsi="Calibri" w:cs="Calibri"/>
          <w:bCs/>
          <w:sz w:val="22"/>
          <w:szCs w:val="22"/>
          <w:lang w:val="pl-PL"/>
        </w:rPr>
        <w:t>….</w:t>
      </w:r>
    </w:p>
    <w:p w14:paraId="3459B358" w14:textId="77777777" w:rsidR="00E55078" w:rsidRPr="00E15748" w:rsidRDefault="00E55078" w:rsidP="00E15748">
      <w:pPr>
        <w:pStyle w:val="Stopka"/>
        <w:numPr>
          <w:ilvl w:val="0"/>
          <w:numId w:val="26"/>
        </w:numPr>
        <w:tabs>
          <w:tab w:val="clear" w:pos="4536"/>
          <w:tab w:val="clear" w:pos="9072"/>
          <w:tab w:val="center" w:pos="1278"/>
          <w:tab w:val="right" w:pos="9158"/>
          <w:tab w:val="left" w:pos="10208"/>
          <w:tab w:val="left" w:pos="10491"/>
        </w:tabs>
        <w:spacing w:before="60" w:line="276" w:lineRule="auto"/>
        <w:ind w:left="426" w:right="-1" w:hanging="426"/>
        <w:jc w:val="both"/>
        <w:rPr>
          <w:rFonts w:ascii="Calibri" w:hAnsi="Calibri" w:cs="Calibri"/>
          <w:bCs/>
          <w:sz w:val="22"/>
          <w:szCs w:val="22"/>
          <w:lang w:val="pl-PL"/>
        </w:rPr>
      </w:pPr>
      <w:r w:rsidRPr="00E15748">
        <w:rPr>
          <w:rFonts w:ascii="Calibri" w:hAnsi="Calibri" w:cs="Calibri"/>
          <w:bCs/>
          <w:sz w:val="22"/>
          <w:szCs w:val="22"/>
          <w:lang w:val="pl-PL"/>
        </w:rPr>
        <w:t>Wykonawca, podwykonawca lub dalszy podwykonawca zamówienia na roboty budowlane zamierzający zawrzeć umowę o podwykonawstwo, której przedmiotem są roboty budowlane, jest obowiązany, w trakcie realizacji zamówienia publicznego na roboty budowlane, do przedłożenia Zamawiającemu projektu tej umowy, przy czym podwykonawca lub dalszy podwykonawca jest obowiązany dołączyć zgodę Wykonawcy na zawarcie umowy o podwykonawstwo o treści zgodnej z projektem umowy.</w:t>
      </w:r>
    </w:p>
    <w:p w14:paraId="7041F861" w14:textId="77777777" w:rsidR="00E55078" w:rsidRPr="00E15748" w:rsidRDefault="00E55078" w:rsidP="00E15748">
      <w:pPr>
        <w:pStyle w:val="Stopka"/>
        <w:numPr>
          <w:ilvl w:val="0"/>
          <w:numId w:val="26"/>
        </w:numPr>
        <w:tabs>
          <w:tab w:val="clear" w:pos="4536"/>
          <w:tab w:val="clear" w:pos="9072"/>
          <w:tab w:val="center" w:pos="1278"/>
          <w:tab w:val="right" w:pos="9158"/>
          <w:tab w:val="left" w:pos="10208"/>
          <w:tab w:val="left" w:pos="10491"/>
        </w:tabs>
        <w:spacing w:before="60" w:line="276" w:lineRule="auto"/>
        <w:ind w:left="426" w:right="-1" w:hanging="426"/>
        <w:jc w:val="both"/>
        <w:rPr>
          <w:rFonts w:ascii="Calibri" w:hAnsi="Calibri" w:cs="Calibri"/>
          <w:bCs/>
          <w:sz w:val="22"/>
          <w:szCs w:val="22"/>
          <w:lang w:val="pl-PL"/>
        </w:rPr>
      </w:pPr>
      <w:r w:rsidRPr="00E15748">
        <w:rPr>
          <w:rFonts w:ascii="Calibri" w:hAnsi="Calibri" w:cs="Calibri"/>
          <w:bCs/>
          <w:sz w:val="22"/>
          <w:szCs w:val="22"/>
          <w:lang w:val="pl-PL"/>
        </w:rPr>
        <w:t>Termin zapłaty wynagrodzenia podwykonawcy lub dalszemu podwykonawcy przewidziany w umowie o podwykonawstwo nie może być dłuższy niż 30 dni od dnia doręczenia Wykonawcy, podwykonawcy lub dalszemu podwykonawcy faktury lub rachunku, potwierdzających wykonanie zleconej podwykonawcy lub dalszemu podwykonawcy dostawy, usługi lub roboty budowlanej.</w:t>
      </w:r>
    </w:p>
    <w:p w14:paraId="2DE29108" w14:textId="77777777" w:rsidR="00E55078" w:rsidRPr="00E15748" w:rsidRDefault="00E55078" w:rsidP="00E15748">
      <w:pPr>
        <w:pStyle w:val="Stopka"/>
        <w:numPr>
          <w:ilvl w:val="0"/>
          <w:numId w:val="26"/>
        </w:numPr>
        <w:tabs>
          <w:tab w:val="clear" w:pos="4536"/>
          <w:tab w:val="clear" w:pos="9072"/>
          <w:tab w:val="center" w:pos="1278"/>
          <w:tab w:val="right" w:pos="9158"/>
          <w:tab w:val="left" w:pos="10208"/>
          <w:tab w:val="left" w:pos="10491"/>
        </w:tabs>
        <w:spacing w:before="60" w:line="276" w:lineRule="auto"/>
        <w:ind w:left="426" w:right="-1" w:hanging="426"/>
        <w:jc w:val="both"/>
        <w:rPr>
          <w:rFonts w:ascii="Calibri" w:hAnsi="Calibri" w:cs="Calibri"/>
          <w:bCs/>
          <w:sz w:val="22"/>
          <w:szCs w:val="22"/>
          <w:lang w:val="pl-PL"/>
        </w:rPr>
      </w:pPr>
      <w:r w:rsidRPr="00E15748">
        <w:rPr>
          <w:rFonts w:ascii="Calibri" w:hAnsi="Calibri" w:cs="Calibri"/>
          <w:bCs/>
          <w:sz w:val="22"/>
          <w:szCs w:val="22"/>
          <w:lang w:val="pl-PL"/>
        </w:rPr>
        <w:t>Warunkiem zapłaty przez Zamawiającego należnego wynagrodzenia za odebrane roboty budowlane jest przedstawienie dowodów zapłaty wymagalnego wynagrodzenia podwykonawcom i dalszym podwykonawcom, o których mowa w ust.14, biorącym udział w realizacji odebranych robót budowlanych.</w:t>
      </w:r>
    </w:p>
    <w:p w14:paraId="67E2BA0B" w14:textId="77777777" w:rsidR="00E55078" w:rsidRPr="00E15748" w:rsidRDefault="00E55078" w:rsidP="00E15748">
      <w:pPr>
        <w:pStyle w:val="Stopka"/>
        <w:numPr>
          <w:ilvl w:val="0"/>
          <w:numId w:val="26"/>
        </w:numPr>
        <w:tabs>
          <w:tab w:val="clear" w:pos="4536"/>
          <w:tab w:val="clear" w:pos="9072"/>
          <w:tab w:val="center" w:pos="1278"/>
          <w:tab w:val="right" w:pos="9158"/>
          <w:tab w:val="left" w:pos="10208"/>
          <w:tab w:val="left" w:pos="10491"/>
        </w:tabs>
        <w:spacing w:before="60" w:line="276" w:lineRule="auto"/>
        <w:ind w:left="426" w:right="-1" w:hanging="426"/>
        <w:jc w:val="both"/>
        <w:rPr>
          <w:rFonts w:ascii="Calibri" w:hAnsi="Calibri" w:cs="Calibri"/>
          <w:bCs/>
          <w:sz w:val="22"/>
          <w:szCs w:val="22"/>
          <w:lang w:val="pl-PL"/>
        </w:rPr>
      </w:pPr>
      <w:r w:rsidRPr="00E15748">
        <w:rPr>
          <w:rFonts w:ascii="Calibri" w:hAnsi="Calibri" w:cs="Calibri"/>
          <w:bCs/>
          <w:sz w:val="22"/>
          <w:szCs w:val="22"/>
          <w:lang w:val="pl-PL"/>
        </w:rPr>
        <w:t>W przypadku nieprzedstawienia przez Wykonawcę wszystkich dowodów zapłaty, o których mowa w ust.4, wstrzymuje się wypłatę należnego wynagrodzenia za odebrane roboty budowlane – w części równej sumie kwot wynikających z nieprzedstawionych dowodów zapłaty.</w:t>
      </w:r>
    </w:p>
    <w:p w14:paraId="0008258C" w14:textId="44CCCCC3" w:rsidR="00E55078" w:rsidRPr="00E15748" w:rsidRDefault="00E55078" w:rsidP="00E15748">
      <w:pPr>
        <w:pStyle w:val="Stopka"/>
        <w:numPr>
          <w:ilvl w:val="0"/>
          <w:numId w:val="26"/>
        </w:numPr>
        <w:tabs>
          <w:tab w:val="clear" w:pos="4536"/>
          <w:tab w:val="clear" w:pos="9072"/>
          <w:tab w:val="center" w:pos="1278"/>
          <w:tab w:val="right" w:pos="9158"/>
          <w:tab w:val="left" w:pos="10208"/>
          <w:tab w:val="left" w:pos="10491"/>
        </w:tabs>
        <w:spacing w:before="60" w:line="276" w:lineRule="auto"/>
        <w:ind w:left="426" w:right="-1" w:hanging="426"/>
        <w:jc w:val="both"/>
        <w:rPr>
          <w:rFonts w:ascii="Calibri" w:hAnsi="Calibri" w:cs="Calibri"/>
          <w:bCs/>
          <w:sz w:val="22"/>
          <w:szCs w:val="22"/>
          <w:lang w:val="pl-PL"/>
        </w:rPr>
      </w:pPr>
      <w:r w:rsidRPr="00E15748">
        <w:rPr>
          <w:rFonts w:ascii="Calibri" w:hAnsi="Calibri" w:cs="Calibri"/>
          <w:bCs/>
          <w:sz w:val="22"/>
          <w:szCs w:val="22"/>
          <w:lang w:val="pl-PL"/>
        </w:rPr>
        <w:t xml:space="preserve">Zamawiający, w terminie 7 dni, zgłasza w formie pisemnej zastrzeżenia do projektu umowy o podwykonawstwo, której przedmiotem są roboty budowlane </w:t>
      </w:r>
      <w:r w:rsidR="00BC4680" w:rsidRPr="00E15748">
        <w:rPr>
          <w:rFonts w:ascii="Calibri" w:hAnsi="Calibri" w:cs="Calibri"/>
          <w:bCs/>
          <w:sz w:val="22"/>
          <w:szCs w:val="22"/>
          <w:lang w:val="pl-PL"/>
        </w:rPr>
        <w:br/>
      </w:r>
      <w:r w:rsidRPr="00E15748">
        <w:rPr>
          <w:rFonts w:ascii="Calibri" w:hAnsi="Calibri" w:cs="Calibri"/>
          <w:bCs/>
          <w:sz w:val="22"/>
          <w:szCs w:val="22"/>
          <w:lang w:val="pl-PL"/>
        </w:rPr>
        <w:t>w zakresie niespełniania wymagań określonych w specyfikacji warunków zamówienia i/lub w zakresie terminu zapłaty wynagrodzenia, jeżeli jest dłuższy niż określony w ust. 3</w:t>
      </w:r>
      <w:r w:rsidR="00E51CD2" w:rsidRPr="00E15748">
        <w:rPr>
          <w:rFonts w:ascii="Calibri" w:hAnsi="Calibri" w:cs="Calibri"/>
          <w:bCs/>
          <w:sz w:val="22"/>
          <w:szCs w:val="22"/>
          <w:lang w:val="pl-PL"/>
        </w:rPr>
        <w:t xml:space="preserve">, </w:t>
      </w:r>
      <w:r w:rsidR="00E51CD2" w:rsidRPr="00E15748">
        <w:rPr>
          <w:rFonts w:ascii="Calibri" w:hAnsi="Calibri" w:cs="Calibri"/>
          <w:sz w:val="22"/>
          <w:szCs w:val="22"/>
          <w:lang w:val="pl-PL"/>
        </w:rPr>
        <w:t xml:space="preserve">zawiera ona postanowienia niezgodne z art. 463 ustawy </w:t>
      </w:r>
      <w:proofErr w:type="spellStart"/>
      <w:r w:rsidR="00E51CD2" w:rsidRPr="00E15748">
        <w:rPr>
          <w:rFonts w:ascii="Calibri" w:hAnsi="Calibri" w:cs="Calibri"/>
          <w:sz w:val="22"/>
          <w:szCs w:val="22"/>
          <w:lang w:val="pl-PL"/>
        </w:rPr>
        <w:t>pzp</w:t>
      </w:r>
      <w:proofErr w:type="spellEnd"/>
      <w:r w:rsidR="00E51CD2" w:rsidRPr="00E15748">
        <w:rPr>
          <w:rFonts w:ascii="Calibri" w:hAnsi="Calibri" w:cs="Calibri"/>
          <w:sz w:val="22"/>
          <w:szCs w:val="22"/>
          <w:lang w:val="pl-PL"/>
        </w:rPr>
        <w:t>.</w:t>
      </w:r>
      <w:r w:rsidR="00E51CD2" w:rsidRPr="00E15748">
        <w:rPr>
          <w:rFonts w:ascii="Calibri" w:hAnsi="Calibri" w:cs="Calibri"/>
          <w:sz w:val="22"/>
          <w:szCs w:val="22"/>
          <w:shd w:val="clear" w:color="auto" w:fill="FFFFFF"/>
          <w:lang w:val="pl-PL"/>
        </w:rPr>
        <w:t xml:space="preserve"> </w:t>
      </w:r>
    </w:p>
    <w:p w14:paraId="53950E67" w14:textId="77777777" w:rsidR="00E55078" w:rsidRPr="00E15748" w:rsidRDefault="00E55078" w:rsidP="00E15748">
      <w:pPr>
        <w:pStyle w:val="Stopka"/>
        <w:numPr>
          <w:ilvl w:val="0"/>
          <w:numId w:val="26"/>
        </w:numPr>
        <w:tabs>
          <w:tab w:val="clear" w:pos="4536"/>
          <w:tab w:val="clear" w:pos="9072"/>
          <w:tab w:val="center" w:pos="1278"/>
          <w:tab w:val="right" w:pos="9158"/>
          <w:tab w:val="left" w:pos="10208"/>
          <w:tab w:val="left" w:pos="10491"/>
        </w:tabs>
        <w:spacing w:before="60" w:line="276" w:lineRule="auto"/>
        <w:ind w:left="426" w:right="-1" w:hanging="426"/>
        <w:jc w:val="both"/>
        <w:rPr>
          <w:rFonts w:ascii="Calibri" w:hAnsi="Calibri" w:cs="Calibri"/>
          <w:bCs/>
          <w:sz w:val="22"/>
          <w:szCs w:val="22"/>
          <w:lang w:val="pl-PL"/>
        </w:rPr>
      </w:pPr>
      <w:r w:rsidRPr="00E15748">
        <w:rPr>
          <w:rFonts w:ascii="Calibri" w:hAnsi="Calibri" w:cs="Calibri"/>
          <w:bCs/>
          <w:sz w:val="22"/>
          <w:szCs w:val="22"/>
          <w:lang w:val="pl-PL"/>
        </w:rPr>
        <w:t>Niezgłoszenie w formie pisemnej zastrzeżeń do przedłożonego projektu umowy o podwykonawstwo, której przedmiotem są roboty budowlane, w terminie określonym w ust.6, uważa się za akceptację projektu umowy przez Zamawiającego.</w:t>
      </w:r>
    </w:p>
    <w:p w14:paraId="18565525" w14:textId="77777777" w:rsidR="00E55078" w:rsidRPr="00E15748" w:rsidRDefault="00E55078" w:rsidP="00E15748">
      <w:pPr>
        <w:pStyle w:val="Stopka"/>
        <w:numPr>
          <w:ilvl w:val="0"/>
          <w:numId w:val="26"/>
        </w:numPr>
        <w:tabs>
          <w:tab w:val="clear" w:pos="4536"/>
          <w:tab w:val="clear" w:pos="9072"/>
          <w:tab w:val="center" w:pos="1278"/>
          <w:tab w:val="right" w:pos="9158"/>
          <w:tab w:val="left" w:pos="10208"/>
          <w:tab w:val="left" w:pos="10491"/>
        </w:tabs>
        <w:spacing w:before="60" w:line="276" w:lineRule="auto"/>
        <w:ind w:left="426" w:right="-1" w:hanging="426"/>
        <w:jc w:val="both"/>
        <w:rPr>
          <w:rFonts w:ascii="Calibri" w:hAnsi="Calibri" w:cs="Calibri"/>
          <w:bCs/>
          <w:sz w:val="22"/>
          <w:szCs w:val="22"/>
          <w:lang w:val="pl-PL"/>
        </w:rPr>
      </w:pPr>
      <w:r w:rsidRPr="00E15748">
        <w:rPr>
          <w:rFonts w:ascii="Calibri" w:hAnsi="Calibri" w:cs="Calibri"/>
          <w:bCs/>
          <w:sz w:val="22"/>
          <w:szCs w:val="22"/>
          <w:lang w:val="pl-PL"/>
        </w:rPr>
        <w:t>Wykonawca, podwykonawca lub dalszy podwykonawca zamówienia na roboty budowlane przedkłada Zamawiającemu poświadczoną za zgodność z oryginałem kopię zawartej umowy o podwykonawstwo, której przedmiotem są roboty budowlane, w terminie 7 dni od dnia jej zawarcia.</w:t>
      </w:r>
    </w:p>
    <w:p w14:paraId="430D37BF" w14:textId="5B383468" w:rsidR="00E55078" w:rsidRPr="00E15748" w:rsidRDefault="00E55078" w:rsidP="00E15748">
      <w:pPr>
        <w:pStyle w:val="Stopka"/>
        <w:numPr>
          <w:ilvl w:val="0"/>
          <w:numId w:val="26"/>
        </w:numPr>
        <w:tabs>
          <w:tab w:val="clear" w:pos="4536"/>
          <w:tab w:val="clear" w:pos="9072"/>
          <w:tab w:val="center" w:pos="1278"/>
          <w:tab w:val="right" w:pos="9158"/>
          <w:tab w:val="left" w:pos="10208"/>
          <w:tab w:val="left" w:pos="10491"/>
        </w:tabs>
        <w:spacing w:before="60" w:line="276" w:lineRule="auto"/>
        <w:ind w:left="426" w:right="-1" w:hanging="426"/>
        <w:jc w:val="both"/>
        <w:rPr>
          <w:rFonts w:ascii="Calibri" w:hAnsi="Calibri" w:cs="Calibri"/>
          <w:bCs/>
          <w:sz w:val="22"/>
          <w:szCs w:val="22"/>
          <w:lang w:val="pl-PL"/>
        </w:rPr>
      </w:pPr>
      <w:r w:rsidRPr="00E15748">
        <w:rPr>
          <w:rFonts w:ascii="Calibri" w:hAnsi="Calibri" w:cs="Calibri"/>
          <w:bCs/>
          <w:sz w:val="22"/>
          <w:szCs w:val="22"/>
          <w:lang w:val="pl-PL"/>
        </w:rPr>
        <w:t xml:space="preserve">Zamawiający, w terminie określonym zgodnie z ust.6, zgłasza pisemny sprzeciw do umowy o podwykonawstwo, której przedmiotem są roboty budowlane, </w:t>
      </w:r>
      <w:r w:rsidR="00633C01" w:rsidRPr="00E15748">
        <w:rPr>
          <w:rFonts w:ascii="Calibri" w:hAnsi="Calibri" w:cs="Calibri"/>
          <w:bCs/>
          <w:sz w:val="22"/>
          <w:szCs w:val="22"/>
          <w:lang w:val="pl-PL"/>
        </w:rPr>
        <w:t xml:space="preserve"> </w:t>
      </w:r>
      <w:r w:rsidRPr="00E15748">
        <w:rPr>
          <w:rFonts w:ascii="Calibri" w:hAnsi="Calibri" w:cs="Calibri"/>
          <w:bCs/>
          <w:sz w:val="22"/>
          <w:szCs w:val="22"/>
          <w:lang w:val="pl-PL"/>
        </w:rPr>
        <w:t>w przypadkach, o których mowa w ust.6.</w:t>
      </w:r>
    </w:p>
    <w:p w14:paraId="6D2062EA" w14:textId="09B41C7B" w:rsidR="00E55078" w:rsidRPr="00E15748" w:rsidRDefault="00E55078" w:rsidP="00E15748">
      <w:pPr>
        <w:pStyle w:val="Stopka"/>
        <w:numPr>
          <w:ilvl w:val="0"/>
          <w:numId w:val="26"/>
        </w:numPr>
        <w:tabs>
          <w:tab w:val="clear" w:pos="4536"/>
          <w:tab w:val="clear" w:pos="9072"/>
          <w:tab w:val="center" w:pos="1278"/>
          <w:tab w:val="right" w:pos="9158"/>
          <w:tab w:val="left" w:pos="10208"/>
          <w:tab w:val="left" w:pos="10491"/>
        </w:tabs>
        <w:spacing w:before="60" w:line="276" w:lineRule="auto"/>
        <w:ind w:left="426" w:right="-1" w:hanging="426"/>
        <w:jc w:val="both"/>
        <w:rPr>
          <w:rFonts w:ascii="Calibri" w:hAnsi="Calibri" w:cs="Calibri"/>
          <w:bCs/>
          <w:sz w:val="22"/>
          <w:szCs w:val="22"/>
          <w:lang w:val="pl-PL"/>
        </w:rPr>
      </w:pPr>
      <w:r w:rsidRPr="00E15748">
        <w:rPr>
          <w:rFonts w:ascii="Calibri" w:hAnsi="Calibri" w:cs="Calibri"/>
          <w:bCs/>
          <w:sz w:val="22"/>
          <w:szCs w:val="22"/>
          <w:lang w:val="pl-PL"/>
        </w:rPr>
        <w:lastRenderedPageBreak/>
        <w:t xml:space="preserve">Niezgłoszenie w formie pisemnej sprzeciwu do przedłożonej umowy </w:t>
      </w:r>
      <w:r w:rsidR="00BC4680" w:rsidRPr="00E15748">
        <w:rPr>
          <w:rFonts w:ascii="Calibri" w:hAnsi="Calibri" w:cs="Calibri"/>
          <w:bCs/>
          <w:sz w:val="22"/>
          <w:szCs w:val="22"/>
          <w:lang w:val="pl-PL"/>
        </w:rPr>
        <w:br/>
      </w:r>
      <w:r w:rsidRPr="00E15748">
        <w:rPr>
          <w:rFonts w:ascii="Calibri" w:hAnsi="Calibri" w:cs="Calibri"/>
          <w:bCs/>
          <w:sz w:val="22"/>
          <w:szCs w:val="22"/>
          <w:lang w:val="pl-PL"/>
        </w:rPr>
        <w:t>o podwykonawstwo, której przedmiotem są roboty budowlane, w terminie określonym w ust.6 uważa się za akceptację umowy przez Zamawiającego.</w:t>
      </w:r>
    </w:p>
    <w:p w14:paraId="0E7FA49F" w14:textId="17B6DE15" w:rsidR="00E55078" w:rsidRPr="00E15748" w:rsidRDefault="00E55078" w:rsidP="00E15748">
      <w:pPr>
        <w:pStyle w:val="Stopka"/>
        <w:numPr>
          <w:ilvl w:val="0"/>
          <w:numId w:val="26"/>
        </w:numPr>
        <w:tabs>
          <w:tab w:val="clear" w:pos="4536"/>
          <w:tab w:val="clear" w:pos="9072"/>
          <w:tab w:val="center" w:pos="1278"/>
          <w:tab w:val="center" w:pos="5005"/>
          <w:tab w:val="right" w:pos="9158"/>
          <w:tab w:val="left" w:pos="10208"/>
          <w:tab w:val="left" w:pos="10491"/>
        </w:tabs>
        <w:spacing w:before="60" w:line="276" w:lineRule="auto"/>
        <w:ind w:left="426" w:right="-1" w:hanging="426"/>
        <w:jc w:val="both"/>
        <w:rPr>
          <w:rFonts w:ascii="Calibri" w:hAnsi="Calibri" w:cs="Calibri"/>
          <w:bCs/>
          <w:sz w:val="22"/>
          <w:szCs w:val="22"/>
          <w:lang w:val="pl-PL"/>
        </w:rPr>
      </w:pPr>
      <w:r w:rsidRPr="00E15748">
        <w:rPr>
          <w:rFonts w:ascii="Calibri" w:hAnsi="Calibri" w:cs="Calibri"/>
          <w:bCs/>
          <w:sz w:val="22"/>
          <w:szCs w:val="22"/>
          <w:lang w:val="pl-PL"/>
        </w:rPr>
        <w:t>Wykonawca, podwykonawca lub dalszy podwykonawca zamówienia na roboty budowlane przedkłada Zamawiającemu poświadczoną za zgodność z oryginałem kopię zawartej umowy o podwykonawstwo, której przedmiotem są dostawy lub usługi, w terminie 7 dni od dnia jej zawarcia, z wyłączeniem umów o podwykonawstwo o wartości mniejszej niż 0,5 % wartości umowy w sprawie zamówienia publicznego oraz umów o podwykonawstwo, których przedmiot został wskazany w SWZ jako niepodlegający temu obowiązkowi</w:t>
      </w:r>
      <w:r w:rsidR="00E51CD2" w:rsidRPr="00E15748">
        <w:rPr>
          <w:rFonts w:ascii="Calibri" w:hAnsi="Calibri" w:cs="Calibri"/>
          <w:bCs/>
          <w:sz w:val="22"/>
          <w:szCs w:val="22"/>
          <w:lang w:val="pl-PL"/>
        </w:rPr>
        <w:t xml:space="preserve">. </w:t>
      </w:r>
      <w:r w:rsidR="00E51CD2" w:rsidRPr="00E15748">
        <w:rPr>
          <w:rFonts w:ascii="Calibri" w:hAnsi="Calibri" w:cs="Calibri"/>
          <w:sz w:val="22"/>
          <w:szCs w:val="22"/>
          <w:lang w:val="pl-PL"/>
        </w:rPr>
        <w:t xml:space="preserve">Wyłączenie, o którym mowa w zdaniu pierwszym, nie dotyczy umów o podwykonawstwo o wartości większej niż 50 000 złotych </w:t>
      </w:r>
      <w:r w:rsidRPr="00E15748">
        <w:rPr>
          <w:rFonts w:ascii="Calibri" w:hAnsi="Calibri" w:cs="Calibri"/>
          <w:bCs/>
          <w:sz w:val="22"/>
          <w:szCs w:val="22"/>
          <w:lang w:val="pl-PL"/>
        </w:rPr>
        <w:t>(brutto).</w:t>
      </w:r>
    </w:p>
    <w:p w14:paraId="51DB13BE" w14:textId="77777777" w:rsidR="00E55078" w:rsidRPr="00E15748" w:rsidRDefault="00E55078" w:rsidP="00E15748">
      <w:pPr>
        <w:pStyle w:val="Stopka"/>
        <w:numPr>
          <w:ilvl w:val="0"/>
          <w:numId w:val="26"/>
        </w:numPr>
        <w:tabs>
          <w:tab w:val="clear" w:pos="4536"/>
          <w:tab w:val="clear" w:pos="9072"/>
          <w:tab w:val="center" w:pos="1278"/>
          <w:tab w:val="right" w:pos="9158"/>
          <w:tab w:val="left" w:pos="10208"/>
          <w:tab w:val="left" w:pos="10491"/>
        </w:tabs>
        <w:spacing w:before="60" w:line="276" w:lineRule="auto"/>
        <w:ind w:left="426" w:right="-1" w:hanging="426"/>
        <w:jc w:val="both"/>
        <w:rPr>
          <w:rFonts w:ascii="Calibri" w:hAnsi="Calibri" w:cs="Calibri"/>
          <w:bCs/>
          <w:sz w:val="22"/>
          <w:szCs w:val="22"/>
          <w:lang w:val="pl-PL"/>
        </w:rPr>
      </w:pPr>
      <w:r w:rsidRPr="00E15748">
        <w:rPr>
          <w:rFonts w:ascii="Calibri" w:hAnsi="Calibri" w:cs="Calibri"/>
          <w:bCs/>
          <w:sz w:val="22"/>
          <w:szCs w:val="22"/>
          <w:lang w:val="pl-PL"/>
        </w:rPr>
        <w:t>W przypadku, o którym mowa w ust.11, jeżeli termin zapłaty wynagrodzenia jest dłuższy niż określony w ust.3, Zamawiający informuje o tym Wykonawcę i wzywa go do doprowadzenia do zmiany tej umowy pod rygorem wystąpienia o zapłatę kary umownej.</w:t>
      </w:r>
    </w:p>
    <w:p w14:paraId="5C9151C3" w14:textId="77777777" w:rsidR="00E55078" w:rsidRPr="00E15748" w:rsidRDefault="00E55078" w:rsidP="00E15748">
      <w:pPr>
        <w:pStyle w:val="Stopka"/>
        <w:numPr>
          <w:ilvl w:val="0"/>
          <w:numId w:val="26"/>
        </w:numPr>
        <w:tabs>
          <w:tab w:val="clear" w:pos="4536"/>
          <w:tab w:val="clear" w:pos="9072"/>
          <w:tab w:val="center" w:pos="1278"/>
          <w:tab w:val="right" w:pos="9158"/>
          <w:tab w:val="left" w:pos="10208"/>
          <w:tab w:val="left" w:pos="10491"/>
        </w:tabs>
        <w:spacing w:before="60" w:line="276" w:lineRule="auto"/>
        <w:ind w:left="426" w:right="-1" w:hanging="426"/>
        <w:jc w:val="both"/>
        <w:rPr>
          <w:rFonts w:ascii="Calibri" w:hAnsi="Calibri" w:cs="Calibri"/>
          <w:bCs/>
          <w:sz w:val="22"/>
          <w:szCs w:val="22"/>
          <w:lang w:val="pl-PL"/>
        </w:rPr>
      </w:pPr>
      <w:r w:rsidRPr="00E15748">
        <w:rPr>
          <w:rFonts w:ascii="Calibri" w:hAnsi="Calibri" w:cs="Calibri"/>
          <w:bCs/>
          <w:sz w:val="22"/>
          <w:szCs w:val="22"/>
          <w:lang w:val="pl-PL"/>
        </w:rPr>
        <w:t>Przepisy ust.2,3,6-12 stosuje się odpowiednio do zmian umowy o podwykonawstwo.</w:t>
      </w:r>
    </w:p>
    <w:p w14:paraId="4DFA9BB4" w14:textId="3B0F437F" w:rsidR="00E55078" w:rsidRPr="00E15748" w:rsidRDefault="00E55078" w:rsidP="00E15748">
      <w:pPr>
        <w:pStyle w:val="Stopka"/>
        <w:numPr>
          <w:ilvl w:val="0"/>
          <w:numId w:val="26"/>
        </w:numPr>
        <w:tabs>
          <w:tab w:val="clear" w:pos="4536"/>
          <w:tab w:val="clear" w:pos="9072"/>
          <w:tab w:val="center" w:pos="1278"/>
          <w:tab w:val="right" w:pos="9158"/>
          <w:tab w:val="left" w:pos="10208"/>
          <w:tab w:val="left" w:pos="10491"/>
        </w:tabs>
        <w:spacing w:before="60" w:line="276" w:lineRule="auto"/>
        <w:ind w:left="426" w:right="-1" w:hanging="426"/>
        <w:jc w:val="both"/>
        <w:rPr>
          <w:rFonts w:ascii="Calibri" w:hAnsi="Calibri" w:cs="Calibri"/>
          <w:bCs/>
          <w:sz w:val="22"/>
          <w:szCs w:val="22"/>
          <w:lang w:val="pl-PL"/>
        </w:rPr>
      </w:pPr>
      <w:r w:rsidRPr="00E15748">
        <w:rPr>
          <w:rFonts w:ascii="Calibri" w:hAnsi="Calibri" w:cs="Calibri"/>
          <w:bCs/>
          <w:sz w:val="22"/>
          <w:szCs w:val="22"/>
          <w:lang w:val="pl-PL"/>
        </w:rPr>
        <w:t>Zamawiający dokonuje bezpośredniej zapłaty wymaganego wynagrodzenia przysługującego podwykonawcy lub dalszemu podwykonawcy, który zawarł zaakceptowaną przez Zamawiającego umowę o podwykonawstwo, której przedmiotem są roboty budowlane, lub który zawarł przedłożoną Zamawiającemu umowę o podwykonawstwo, której przedmiotem są dostawy lub usługi, w przypadku uchylenia się od obowiązku zapłaty odpowiednio przez Wykonawcę, podwykonawcę lub dalszego podwykonawcę zamówienia na roboty budowlane.</w:t>
      </w:r>
    </w:p>
    <w:p w14:paraId="22341784" w14:textId="539D300F" w:rsidR="00E55078" w:rsidRPr="00E15748" w:rsidRDefault="00E55078" w:rsidP="00E15748">
      <w:pPr>
        <w:pStyle w:val="Stopka"/>
        <w:numPr>
          <w:ilvl w:val="0"/>
          <w:numId w:val="26"/>
        </w:numPr>
        <w:tabs>
          <w:tab w:val="clear" w:pos="4536"/>
          <w:tab w:val="clear" w:pos="9072"/>
          <w:tab w:val="center" w:pos="1278"/>
          <w:tab w:val="right" w:pos="9158"/>
          <w:tab w:val="left" w:pos="10208"/>
          <w:tab w:val="left" w:pos="10491"/>
        </w:tabs>
        <w:spacing w:before="60" w:line="276" w:lineRule="auto"/>
        <w:ind w:left="426" w:right="-1" w:hanging="426"/>
        <w:jc w:val="both"/>
        <w:rPr>
          <w:rFonts w:ascii="Calibri" w:hAnsi="Calibri" w:cs="Calibri"/>
          <w:bCs/>
          <w:sz w:val="22"/>
          <w:szCs w:val="22"/>
          <w:lang w:val="pl-PL"/>
        </w:rPr>
      </w:pPr>
      <w:r w:rsidRPr="00E15748">
        <w:rPr>
          <w:rFonts w:ascii="Calibri" w:hAnsi="Calibri" w:cs="Calibri"/>
          <w:bCs/>
          <w:sz w:val="22"/>
          <w:szCs w:val="22"/>
          <w:lang w:val="pl-PL"/>
        </w:rPr>
        <w:t>Wynagrodzenie, o którym mowa w ust.14, dotyczy wyłącznie należności powstałych po zaakceptowaniu przez Zamawiającego umowy o podwykonawstwo, której przedmiotem są roboty budowlane, lub po przedłożeniu Zamawiającemu poświadczonej za zgodność z oryginałem kopii umowy o podwykonawstwo, której przedmiotem są dostawy lub usługi.</w:t>
      </w:r>
    </w:p>
    <w:p w14:paraId="4376F599" w14:textId="77777777" w:rsidR="00E55078" w:rsidRPr="00E15748" w:rsidRDefault="00E55078" w:rsidP="00E15748">
      <w:pPr>
        <w:pStyle w:val="Stopka"/>
        <w:numPr>
          <w:ilvl w:val="0"/>
          <w:numId w:val="26"/>
        </w:numPr>
        <w:tabs>
          <w:tab w:val="clear" w:pos="4536"/>
          <w:tab w:val="clear" w:pos="9072"/>
          <w:tab w:val="center" w:pos="1278"/>
          <w:tab w:val="right" w:pos="9158"/>
          <w:tab w:val="left" w:pos="10208"/>
          <w:tab w:val="left" w:pos="10491"/>
        </w:tabs>
        <w:spacing w:before="60" w:line="276" w:lineRule="auto"/>
        <w:ind w:left="426" w:right="-1" w:hanging="426"/>
        <w:jc w:val="both"/>
        <w:rPr>
          <w:rFonts w:ascii="Calibri" w:hAnsi="Calibri" w:cs="Calibri"/>
          <w:bCs/>
          <w:sz w:val="22"/>
          <w:szCs w:val="22"/>
          <w:lang w:val="pl-PL"/>
        </w:rPr>
      </w:pPr>
      <w:r w:rsidRPr="00E15748">
        <w:rPr>
          <w:rFonts w:ascii="Calibri" w:hAnsi="Calibri" w:cs="Calibri"/>
          <w:bCs/>
          <w:sz w:val="22"/>
          <w:szCs w:val="22"/>
          <w:lang w:val="pl-PL"/>
        </w:rPr>
        <w:t>Bezpośrednia zapłata obejmuje wyłącznie należne wynagrodzenie, bez odsetek, należnych podwykonawcy lub dalszemu podwykonawcy.</w:t>
      </w:r>
    </w:p>
    <w:p w14:paraId="45B8D5D5" w14:textId="5D728193" w:rsidR="00E55078" w:rsidRPr="00E15748" w:rsidRDefault="00E55078" w:rsidP="00E15748">
      <w:pPr>
        <w:pStyle w:val="Stopka"/>
        <w:numPr>
          <w:ilvl w:val="0"/>
          <w:numId w:val="26"/>
        </w:numPr>
        <w:tabs>
          <w:tab w:val="clear" w:pos="4536"/>
          <w:tab w:val="clear" w:pos="9072"/>
          <w:tab w:val="center" w:pos="1278"/>
          <w:tab w:val="right" w:pos="9158"/>
          <w:tab w:val="left" w:pos="10208"/>
          <w:tab w:val="left" w:pos="10491"/>
        </w:tabs>
        <w:spacing w:before="60" w:line="276" w:lineRule="auto"/>
        <w:ind w:left="426" w:right="-1" w:hanging="426"/>
        <w:jc w:val="both"/>
        <w:rPr>
          <w:rFonts w:ascii="Calibri" w:hAnsi="Calibri" w:cs="Calibri"/>
          <w:bCs/>
          <w:sz w:val="22"/>
          <w:szCs w:val="22"/>
          <w:lang w:val="pl-PL"/>
        </w:rPr>
      </w:pPr>
      <w:r w:rsidRPr="00E15748">
        <w:rPr>
          <w:rFonts w:ascii="Calibri" w:hAnsi="Calibri" w:cs="Calibri"/>
          <w:bCs/>
          <w:sz w:val="22"/>
          <w:szCs w:val="22"/>
          <w:lang w:val="pl-PL"/>
        </w:rPr>
        <w:t>Przed dokonaniem bezpośredniej zapłaty Zamawiający jest zobowiązany umożliwić  Wykonawcy zgłoszenie w formie pisemnej uwag dotyczących zasadności bezpośredniej zapłaty wynagrodzenia podwykonawcy lub dalszemu podwykonawcy, o których mowa w ust.14. Zamawiający informuje o terminie zgłaszania uwag, nie krótszym niż 7 dni od dnia doręczenia tej informacji.</w:t>
      </w:r>
      <w:r w:rsidR="00B44D32" w:rsidRPr="00E15748">
        <w:rPr>
          <w:rFonts w:ascii="Calibri" w:hAnsi="Calibri" w:cs="Calibri"/>
          <w:sz w:val="22"/>
          <w:szCs w:val="22"/>
          <w:shd w:val="clear" w:color="auto" w:fill="FFFFFF"/>
          <w:lang w:val="pl-PL"/>
        </w:rPr>
        <w:t xml:space="preserve"> </w:t>
      </w:r>
      <w:r w:rsidR="00B44D32" w:rsidRPr="00E15748">
        <w:rPr>
          <w:rFonts w:ascii="Calibri" w:hAnsi="Calibri" w:cs="Calibri"/>
          <w:sz w:val="22"/>
          <w:szCs w:val="22"/>
          <w:lang w:val="pl-PL"/>
        </w:rPr>
        <w:t>W uwagach nie można powoływać się na potrącenie roszczeń wykonawcy względem podwykonawcy niezwiązanych z realizacją umowy o podwykonawstwo.</w:t>
      </w:r>
    </w:p>
    <w:p w14:paraId="5EF031C1" w14:textId="77777777" w:rsidR="00E55078" w:rsidRPr="00E15748" w:rsidRDefault="00E55078" w:rsidP="00E15748">
      <w:pPr>
        <w:pStyle w:val="Stopka"/>
        <w:numPr>
          <w:ilvl w:val="0"/>
          <w:numId w:val="26"/>
        </w:numPr>
        <w:tabs>
          <w:tab w:val="clear" w:pos="4536"/>
          <w:tab w:val="clear" w:pos="9072"/>
          <w:tab w:val="center" w:pos="1278"/>
          <w:tab w:val="right" w:pos="9158"/>
          <w:tab w:val="left" w:pos="10208"/>
          <w:tab w:val="left" w:pos="10491"/>
        </w:tabs>
        <w:spacing w:before="60" w:line="276" w:lineRule="auto"/>
        <w:ind w:left="426" w:right="-1" w:hanging="426"/>
        <w:jc w:val="both"/>
        <w:rPr>
          <w:rFonts w:ascii="Calibri" w:hAnsi="Calibri" w:cs="Calibri"/>
          <w:bCs/>
          <w:sz w:val="22"/>
          <w:szCs w:val="22"/>
          <w:lang w:val="pl-PL"/>
        </w:rPr>
      </w:pPr>
      <w:r w:rsidRPr="00E15748">
        <w:rPr>
          <w:rFonts w:ascii="Calibri" w:hAnsi="Calibri" w:cs="Calibri"/>
          <w:bCs/>
          <w:sz w:val="22"/>
          <w:szCs w:val="22"/>
          <w:lang w:val="pl-PL"/>
        </w:rPr>
        <w:t>W przypadku zgłoszenia uwag, o których mowa w ust.17, w terminie wskazanym przez Zamawiającego, Zamawiający może:</w:t>
      </w:r>
    </w:p>
    <w:p w14:paraId="3FB1B01A" w14:textId="77777777" w:rsidR="00E55078" w:rsidRPr="00E15748" w:rsidRDefault="00E55078" w:rsidP="00E15748">
      <w:pPr>
        <w:pStyle w:val="Stopka"/>
        <w:numPr>
          <w:ilvl w:val="0"/>
          <w:numId w:val="72"/>
        </w:numPr>
        <w:tabs>
          <w:tab w:val="clear" w:pos="4536"/>
          <w:tab w:val="clear" w:pos="9072"/>
          <w:tab w:val="right" w:pos="1702"/>
          <w:tab w:val="center" w:pos="2978"/>
          <w:tab w:val="left" w:pos="11058"/>
          <w:tab w:val="left" w:pos="11341"/>
        </w:tabs>
        <w:spacing w:before="60" w:line="276" w:lineRule="auto"/>
        <w:ind w:left="851" w:right="-1" w:hanging="425"/>
        <w:jc w:val="both"/>
        <w:rPr>
          <w:rFonts w:ascii="Calibri" w:hAnsi="Calibri" w:cs="Calibri"/>
          <w:bCs/>
          <w:sz w:val="22"/>
          <w:szCs w:val="22"/>
          <w:lang w:val="pl-PL"/>
        </w:rPr>
      </w:pPr>
      <w:r w:rsidRPr="00E15748">
        <w:rPr>
          <w:rFonts w:ascii="Calibri" w:hAnsi="Calibri" w:cs="Calibri"/>
          <w:bCs/>
          <w:sz w:val="22"/>
          <w:szCs w:val="22"/>
          <w:lang w:val="pl-PL"/>
        </w:rPr>
        <w:t>nie dokonać bezpośredniej zapłaty wynagrodzenia podwykonawcy lub dalszemu podwykonawcy, jeżeli Wykonawca wykaże niezasadność takiej zapłaty, albo</w:t>
      </w:r>
    </w:p>
    <w:p w14:paraId="1EBD9A02" w14:textId="77777777" w:rsidR="00E55078" w:rsidRPr="00E15748" w:rsidRDefault="00E55078" w:rsidP="00E15748">
      <w:pPr>
        <w:pStyle w:val="Stopka"/>
        <w:numPr>
          <w:ilvl w:val="0"/>
          <w:numId w:val="31"/>
        </w:numPr>
        <w:tabs>
          <w:tab w:val="clear" w:pos="4536"/>
          <w:tab w:val="clear" w:pos="9072"/>
          <w:tab w:val="right" w:pos="1702"/>
          <w:tab w:val="center" w:pos="2978"/>
          <w:tab w:val="left" w:pos="11058"/>
          <w:tab w:val="left" w:pos="11341"/>
        </w:tabs>
        <w:spacing w:before="60" w:line="276" w:lineRule="auto"/>
        <w:ind w:left="851" w:right="-1" w:hanging="425"/>
        <w:jc w:val="both"/>
        <w:rPr>
          <w:rFonts w:ascii="Calibri" w:hAnsi="Calibri" w:cs="Calibri"/>
          <w:bCs/>
          <w:sz w:val="22"/>
          <w:szCs w:val="22"/>
          <w:lang w:val="pl-PL"/>
        </w:rPr>
      </w:pPr>
      <w:r w:rsidRPr="00E15748">
        <w:rPr>
          <w:rFonts w:ascii="Calibri" w:hAnsi="Calibri" w:cs="Calibri"/>
          <w:bCs/>
          <w:sz w:val="22"/>
          <w:szCs w:val="22"/>
          <w:lang w:val="pl-PL"/>
        </w:rPr>
        <w:t>złożyć do depozytu sądowego kwotę potrzebną na pokrycie wynagrodzenia podwykonawcy lub dalszego podwykonawcy w przypadku istnienia zasadniczej wątpliwości Zamawiającego co do wysokości należytej zapłaty lub podmiotu, któremu płatność się należy, albo</w:t>
      </w:r>
    </w:p>
    <w:p w14:paraId="6AC9F9EB" w14:textId="77777777" w:rsidR="00E55078" w:rsidRPr="00E15748" w:rsidRDefault="00E55078" w:rsidP="00E15748">
      <w:pPr>
        <w:pStyle w:val="Stopka"/>
        <w:numPr>
          <w:ilvl w:val="0"/>
          <w:numId w:val="31"/>
        </w:numPr>
        <w:tabs>
          <w:tab w:val="clear" w:pos="4536"/>
          <w:tab w:val="clear" w:pos="9072"/>
          <w:tab w:val="right" w:pos="1702"/>
          <w:tab w:val="center" w:pos="2978"/>
          <w:tab w:val="left" w:pos="11058"/>
          <w:tab w:val="left" w:pos="11341"/>
        </w:tabs>
        <w:spacing w:before="60" w:line="276" w:lineRule="auto"/>
        <w:ind w:left="851" w:right="-1" w:hanging="425"/>
        <w:jc w:val="both"/>
        <w:rPr>
          <w:rFonts w:ascii="Calibri" w:hAnsi="Calibri" w:cs="Calibri"/>
          <w:bCs/>
          <w:sz w:val="22"/>
          <w:szCs w:val="22"/>
          <w:lang w:val="pl-PL"/>
        </w:rPr>
      </w:pPr>
      <w:r w:rsidRPr="00E15748">
        <w:rPr>
          <w:rFonts w:ascii="Calibri" w:hAnsi="Calibri" w:cs="Calibri"/>
          <w:bCs/>
          <w:sz w:val="22"/>
          <w:szCs w:val="22"/>
          <w:lang w:val="pl-PL"/>
        </w:rPr>
        <w:lastRenderedPageBreak/>
        <w:t>dokonać bezpośredniej zapłaty wynagrodzenia podwykonawcy lub dalszemu podwykonawcy, jeżeli podwykonawca lub dalszy podwykonawca wykaże zasadność takiej zapłaty.</w:t>
      </w:r>
    </w:p>
    <w:p w14:paraId="6185993D" w14:textId="77777777" w:rsidR="00E55078" w:rsidRPr="00E15748" w:rsidRDefault="00E55078" w:rsidP="00E15748">
      <w:pPr>
        <w:pStyle w:val="Akapitzlist"/>
        <w:numPr>
          <w:ilvl w:val="0"/>
          <w:numId w:val="73"/>
        </w:numPr>
        <w:suppressLineNumbers/>
        <w:tabs>
          <w:tab w:val="center" w:pos="1278"/>
          <w:tab w:val="right" w:pos="2553"/>
          <w:tab w:val="left" w:pos="10208"/>
          <w:tab w:val="left" w:pos="10491"/>
        </w:tabs>
        <w:spacing w:before="60" w:after="0" w:line="276" w:lineRule="auto"/>
        <w:ind w:left="426" w:right="-1" w:hanging="426"/>
        <w:jc w:val="both"/>
        <w:rPr>
          <w:rFonts w:ascii="Calibri" w:eastAsia="Times New Roman" w:hAnsi="Calibri" w:cs="Calibri"/>
          <w:bCs/>
          <w:vanish/>
          <w:color w:val="auto"/>
          <w:sz w:val="22"/>
          <w:szCs w:val="22"/>
        </w:rPr>
      </w:pPr>
    </w:p>
    <w:p w14:paraId="5D54B684" w14:textId="77777777" w:rsidR="00E55078" w:rsidRPr="00E15748" w:rsidRDefault="00E55078" w:rsidP="00E15748">
      <w:pPr>
        <w:pStyle w:val="Akapitzlist"/>
        <w:numPr>
          <w:ilvl w:val="0"/>
          <w:numId w:val="73"/>
        </w:numPr>
        <w:suppressLineNumbers/>
        <w:tabs>
          <w:tab w:val="center" w:pos="1278"/>
          <w:tab w:val="right" w:pos="2553"/>
          <w:tab w:val="left" w:pos="10208"/>
          <w:tab w:val="left" w:pos="10491"/>
        </w:tabs>
        <w:spacing w:before="60" w:after="0" w:line="276" w:lineRule="auto"/>
        <w:ind w:left="426" w:right="-1" w:hanging="426"/>
        <w:jc w:val="both"/>
        <w:rPr>
          <w:rFonts w:ascii="Calibri" w:eastAsia="Times New Roman" w:hAnsi="Calibri" w:cs="Calibri"/>
          <w:bCs/>
          <w:vanish/>
          <w:color w:val="auto"/>
          <w:sz w:val="22"/>
          <w:szCs w:val="22"/>
        </w:rPr>
      </w:pPr>
    </w:p>
    <w:p w14:paraId="15EABB60" w14:textId="77777777" w:rsidR="00E55078" w:rsidRPr="00E15748" w:rsidRDefault="00E55078" w:rsidP="00E15748">
      <w:pPr>
        <w:pStyle w:val="Akapitzlist"/>
        <w:numPr>
          <w:ilvl w:val="0"/>
          <w:numId w:val="73"/>
        </w:numPr>
        <w:suppressLineNumbers/>
        <w:tabs>
          <w:tab w:val="center" w:pos="1278"/>
          <w:tab w:val="right" w:pos="2553"/>
          <w:tab w:val="left" w:pos="10208"/>
          <w:tab w:val="left" w:pos="10491"/>
        </w:tabs>
        <w:spacing w:before="60" w:after="0" w:line="276" w:lineRule="auto"/>
        <w:ind w:left="426" w:right="-1" w:hanging="426"/>
        <w:jc w:val="both"/>
        <w:rPr>
          <w:rFonts w:ascii="Calibri" w:eastAsia="Times New Roman" w:hAnsi="Calibri" w:cs="Calibri"/>
          <w:bCs/>
          <w:vanish/>
          <w:color w:val="auto"/>
          <w:sz w:val="22"/>
          <w:szCs w:val="22"/>
        </w:rPr>
      </w:pPr>
    </w:p>
    <w:p w14:paraId="6923080C" w14:textId="77777777" w:rsidR="00E55078" w:rsidRPr="00E15748" w:rsidRDefault="00E55078" w:rsidP="00E15748">
      <w:pPr>
        <w:pStyle w:val="Akapitzlist"/>
        <w:numPr>
          <w:ilvl w:val="0"/>
          <w:numId w:val="73"/>
        </w:numPr>
        <w:suppressLineNumbers/>
        <w:tabs>
          <w:tab w:val="center" w:pos="1278"/>
          <w:tab w:val="right" w:pos="2553"/>
          <w:tab w:val="left" w:pos="10208"/>
          <w:tab w:val="left" w:pos="10491"/>
        </w:tabs>
        <w:spacing w:before="60" w:after="0" w:line="276" w:lineRule="auto"/>
        <w:ind w:left="426" w:right="-1" w:hanging="426"/>
        <w:jc w:val="both"/>
        <w:rPr>
          <w:rFonts w:ascii="Calibri" w:eastAsia="Times New Roman" w:hAnsi="Calibri" w:cs="Calibri"/>
          <w:bCs/>
          <w:vanish/>
          <w:color w:val="auto"/>
          <w:sz w:val="22"/>
          <w:szCs w:val="22"/>
        </w:rPr>
      </w:pPr>
    </w:p>
    <w:p w14:paraId="7FF89AB5" w14:textId="77777777" w:rsidR="00E55078" w:rsidRPr="00E15748" w:rsidRDefault="00E55078" w:rsidP="00E15748">
      <w:pPr>
        <w:pStyle w:val="Akapitzlist"/>
        <w:numPr>
          <w:ilvl w:val="0"/>
          <w:numId w:val="73"/>
        </w:numPr>
        <w:suppressLineNumbers/>
        <w:tabs>
          <w:tab w:val="center" w:pos="1278"/>
          <w:tab w:val="right" w:pos="2553"/>
          <w:tab w:val="left" w:pos="10208"/>
          <w:tab w:val="left" w:pos="10491"/>
        </w:tabs>
        <w:spacing w:before="60" w:after="0" w:line="276" w:lineRule="auto"/>
        <w:ind w:left="426" w:right="-1" w:hanging="426"/>
        <w:jc w:val="both"/>
        <w:rPr>
          <w:rFonts w:ascii="Calibri" w:eastAsia="Times New Roman" w:hAnsi="Calibri" w:cs="Calibri"/>
          <w:bCs/>
          <w:vanish/>
          <w:color w:val="auto"/>
          <w:sz w:val="22"/>
          <w:szCs w:val="22"/>
        </w:rPr>
      </w:pPr>
    </w:p>
    <w:p w14:paraId="7F541699" w14:textId="77777777" w:rsidR="00E55078" w:rsidRPr="00E15748" w:rsidRDefault="00E55078" w:rsidP="00E15748">
      <w:pPr>
        <w:pStyle w:val="Akapitzlist"/>
        <w:numPr>
          <w:ilvl w:val="0"/>
          <w:numId w:val="73"/>
        </w:numPr>
        <w:suppressLineNumbers/>
        <w:tabs>
          <w:tab w:val="center" w:pos="1278"/>
          <w:tab w:val="right" w:pos="2553"/>
          <w:tab w:val="left" w:pos="10208"/>
          <w:tab w:val="left" w:pos="10491"/>
        </w:tabs>
        <w:spacing w:before="60" w:after="0" w:line="276" w:lineRule="auto"/>
        <w:ind w:left="426" w:right="-1" w:hanging="426"/>
        <w:jc w:val="both"/>
        <w:rPr>
          <w:rFonts w:ascii="Calibri" w:eastAsia="Times New Roman" w:hAnsi="Calibri" w:cs="Calibri"/>
          <w:bCs/>
          <w:vanish/>
          <w:color w:val="auto"/>
          <w:sz w:val="22"/>
          <w:szCs w:val="22"/>
        </w:rPr>
      </w:pPr>
    </w:p>
    <w:p w14:paraId="57F3EDBB" w14:textId="77777777" w:rsidR="00E55078" w:rsidRPr="00E15748" w:rsidRDefault="00E55078" w:rsidP="00E15748">
      <w:pPr>
        <w:pStyle w:val="Akapitzlist"/>
        <w:numPr>
          <w:ilvl w:val="0"/>
          <w:numId w:val="73"/>
        </w:numPr>
        <w:suppressLineNumbers/>
        <w:tabs>
          <w:tab w:val="center" w:pos="1278"/>
          <w:tab w:val="right" w:pos="2553"/>
          <w:tab w:val="left" w:pos="10208"/>
          <w:tab w:val="left" w:pos="10491"/>
        </w:tabs>
        <w:spacing w:before="60" w:after="0" w:line="276" w:lineRule="auto"/>
        <w:ind w:left="426" w:right="-1" w:hanging="426"/>
        <w:jc w:val="both"/>
        <w:rPr>
          <w:rFonts w:ascii="Calibri" w:eastAsia="Times New Roman" w:hAnsi="Calibri" w:cs="Calibri"/>
          <w:bCs/>
          <w:vanish/>
          <w:color w:val="auto"/>
          <w:sz w:val="22"/>
          <w:szCs w:val="22"/>
        </w:rPr>
      </w:pPr>
    </w:p>
    <w:p w14:paraId="43F40C67" w14:textId="77777777" w:rsidR="00E55078" w:rsidRPr="00E15748" w:rsidRDefault="00E55078" w:rsidP="00E15748">
      <w:pPr>
        <w:pStyle w:val="Akapitzlist"/>
        <w:numPr>
          <w:ilvl w:val="0"/>
          <w:numId w:val="73"/>
        </w:numPr>
        <w:suppressLineNumbers/>
        <w:tabs>
          <w:tab w:val="center" w:pos="1278"/>
          <w:tab w:val="right" w:pos="2553"/>
          <w:tab w:val="left" w:pos="10208"/>
          <w:tab w:val="left" w:pos="10491"/>
        </w:tabs>
        <w:spacing w:before="60" w:after="0" w:line="276" w:lineRule="auto"/>
        <w:ind w:left="426" w:right="-1" w:hanging="426"/>
        <w:jc w:val="both"/>
        <w:rPr>
          <w:rFonts w:ascii="Calibri" w:eastAsia="Times New Roman" w:hAnsi="Calibri" w:cs="Calibri"/>
          <w:bCs/>
          <w:vanish/>
          <w:color w:val="auto"/>
          <w:sz w:val="22"/>
          <w:szCs w:val="22"/>
        </w:rPr>
      </w:pPr>
    </w:p>
    <w:p w14:paraId="048CB3B9" w14:textId="77777777" w:rsidR="00E55078" w:rsidRPr="00E15748" w:rsidRDefault="00E55078" w:rsidP="00E15748">
      <w:pPr>
        <w:pStyle w:val="Akapitzlist"/>
        <w:numPr>
          <w:ilvl w:val="0"/>
          <w:numId w:val="73"/>
        </w:numPr>
        <w:suppressLineNumbers/>
        <w:tabs>
          <w:tab w:val="center" w:pos="1278"/>
          <w:tab w:val="right" w:pos="2553"/>
          <w:tab w:val="left" w:pos="10208"/>
          <w:tab w:val="left" w:pos="10491"/>
        </w:tabs>
        <w:spacing w:before="60" w:after="0" w:line="276" w:lineRule="auto"/>
        <w:ind w:left="426" w:right="-1" w:hanging="426"/>
        <w:jc w:val="both"/>
        <w:rPr>
          <w:rFonts w:ascii="Calibri" w:eastAsia="Times New Roman" w:hAnsi="Calibri" w:cs="Calibri"/>
          <w:bCs/>
          <w:vanish/>
          <w:color w:val="auto"/>
          <w:sz w:val="22"/>
          <w:szCs w:val="22"/>
        </w:rPr>
      </w:pPr>
    </w:p>
    <w:p w14:paraId="24D76DB1" w14:textId="77777777" w:rsidR="00E55078" w:rsidRPr="00E15748" w:rsidRDefault="00E55078" w:rsidP="00E15748">
      <w:pPr>
        <w:pStyle w:val="Akapitzlist"/>
        <w:numPr>
          <w:ilvl w:val="0"/>
          <w:numId w:val="73"/>
        </w:numPr>
        <w:suppressLineNumbers/>
        <w:tabs>
          <w:tab w:val="center" w:pos="1278"/>
          <w:tab w:val="right" w:pos="2553"/>
          <w:tab w:val="left" w:pos="10208"/>
          <w:tab w:val="left" w:pos="10491"/>
        </w:tabs>
        <w:spacing w:before="60" w:after="0" w:line="276" w:lineRule="auto"/>
        <w:ind w:left="426" w:right="-1" w:hanging="426"/>
        <w:jc w:val="both"/>
        <w:rPr>
          <w:rFonts w:ascii="Calibri" w:eastAsia="Times New Roman" w:hAnsi="Calibri" w:cs="Calibri"/>
          <w:bCs/>
          <w:vanish/>
          <w:color w:val="auto"/>
          <w:sz w:val="22"/>
          <w:szCs w:val="22"/>
        </w:rPr>
      </w:pPr>
    </w:p>
    <w:p w14:paraId="7797DC97" w14:textId="77777777" w:rsidR="00E55078" w:rsidRPr="00E15748" w:rsidRDefault="00E55078" w:rsidP="00E15748">
      <w:pPr>
        <w:pStyle w:val="Akapitzlist"/>
        <w:numPr>
          <w:ilvl w:val="0"/>
          <w:numId w:val="73"/>
        </w:numPr>
        <w:suppressLineNumbers/>
        <w:tabs>
          <w:tab w:val="center" w:pos="1278"/>
          <w:tab w:val="right" w:pos="2553"/>
          <w:tab w:val="left" w:pos="10208"/>
          <w:tab w:val="left" w:pos="10491"/>
        </w:tabs>
        <w:spacing w:before="60" w:after="0" w:line="276" w:lineRule="auto"/>
        <w:ind w:left="426" w:right="-1" w:hanging="426"/>
        <w:jc w:val="both"/>
        <w:rPr>
          <w:rFonts w:ascii="Calibri" w:eastAsia="Times New Roman" w:hAnsi="Calibri" w:cs="Calibri"/>
          <w:bCs/>
          <w:vanish/>
          <w:color w:val="auto"/>
          <w:sz w:val="22"/>
          <w:szCs w:val="22"/>
        </w:rPr>
      </w:pPr>
    </w:p>
    <w:p w14:paraId="17F67D07" w14:textId="77777777" w:rsidR="00E55078" w:rsidRPr="00E15748" w:rsidRDefault="00E55078" w:rsidP="00E15748">
      <w:pPr>
        <w:pStyle w:val="Akapitzlist"/>
        <w:numPr>
          <w:ilvl w:val="0"/>
          <w:numId w:val="73"/>
        </w:numPr>
        <w:suppressLineNumbers/>
        <w:tabs>
          <w:tab w:val="center" w:pos="1278"/>
          <w:tab w:val="right" w:pos="2553"/>
          <w:tab w:val="left" w:pos="10208"/>
          <w:tab w:val="left" w:pos="10491"/>
        </w:tabs>
        <w:spacing w:before="60" w:after="0" w:line="276" w:lineRule="auto"/>
        <w:ind w:left="426" w:right="-1" w:hanging="426"/>
        <w:jc w:val="both"/>
        <w:rPr>
          <w:rFonts w:ascii="Calibri" w:eastAsia="Times New Roman" w:hAnsi="Calibri" w:cs="Calibri"/>
          <w:bCs/>
          <w:vanish/>
          <w:color w:val="auto"/>
          <w:sz w:val="22"/>
          <w:szCs w:val="22"/>
        </w:rPr>
      </w:pPr>
    </w:p>
    <w:p w14:paraId="662725DF" w14:textId="77777777" w:rsidR="00E55078" w:rsidRPr="00E15748" w:rsidRDefault="00E55078" w:rsidP="00E15748">
      <w:pPr>
        <w:pStyle w:val="Akapitzlist"/>
        <w:numPr>
          <w:ilvl w:val="0"/>
          <w:numId w:val="73"/>
        </w:numPr>
        <w:suppressLineNumbers/>
        <w:tabs>
          <w:tab w:val="center" w:pos="1278"/>
          <w:tab w:val="right" w:pos="2553"/>
          <w:tab w:val="left" w:pos="10208"/>
          <w:tab w:val="left" w:pos="10491"/>
        </w:tabs>
        <w:spacing w:before="60" w:after="0" w:line="276" w:lineRule="auto"/>
        <w:ind w:left="426" w:right="-1" w:hanging="426"/>
        <w:jc w:val="both"/>
        <w:rPr>
          <w:rFonts w:ascii="Calibri" w:eastAsia="Times New Roman" w:hAnsi="Calibri" w:cs="Calibri"/>
          <w:bCs/>
          <w:vanish/>
          <w:color w:val="auto"/>
          <w:sz w:val="22"/>
          <w:szCs w:val="22"/>
        </w:rPr>
      </w:pPr>
    </w:p>
    <w:p w14:paraId="06E4BBEC" w14:textId="77777777" w:rsidR="00E55078" w:rsidRPr="00E15748" w:rsidRDefault="00E55078" w:rsidP="00E15748">
      <w:pPr>
        <w:pStyle w:val="Akapitzlist"/>
        <w:numPr>
          <w:ilvl w:val="0"/>
          <w:numId w:val="73"/>
        </w:numPr>
        <w:suppressLineNumbers/>
        <w:tabs>
          <w:tab w:val="center" w:pos="1278"/>
          <w:tab w:val="right" w:pos="2553"/>
          <w:tab w:val="left" w:pos="10208"/>
          <w:tab w:val="left" w:pos="10491"/>
        </w:tabs>
        <w:spacing w:before="60" w:after="0" w:line="276" w:lineRule="auto"/>
        <w:ind w:left="426" w:right="-1" w:hanging="426"/>
        <w:jc w:val="both"/>
        <w:rPr>
          <w:rFonts w:ascii="Calibri" w:eastAsia="Times New Roman" w:hAnsi="Calibri" w:cs="Calibri"/>
          <w:bCs/>
          <w:vanish/>
          <w:color w:val="auto"/>
          <w:sz w:val="22"/>
          <w:szCs w:val="22"/>
        </w:rPr>
      </w:pPr>
    </w:p>
    <w:p w14:paraId="100A1365" w14:textId="77777777" w:rsidR="00E55078" w:rsidRPr="00E15748" w:rsidRDefault="00E55078" w:rsidP="00E15748">
      <w:pPr>
        <w:pStyle w:val="Akapitzlist"/>
        <w:numPr>
          <w:ilvl w:val="0"/>
          <w:numId w:val="73"/>
        </w:numPr>
        <w:suppressLineNumbers/>
        <w:tabs>
          <w:tab w:val="center" w:pos="1278"/>
          <w:tab w:val="right" w:pos="2553"/>
          <w:tab w:val="left" w:pos="10208"/>
          <w:tab w:val="left" w:pos="10491"/>
        </w:tabs>
        <w:spacing w:before="60" w:after="0" w:line="276" w:lineRule="auto"/>
        <w:ind w:left="426" w:right="-1" w:hanging="426"/>
        <w:jc w:val="both"/>
        <w:rPr>
          <w:rFonts w:ascii="Calibri" w:eastAsia="Times New Roman" w:hAnsi="Calibri" w:cs="Calibri"/>
          <w:bCs/>
          <w:vanish/>
          <w:color w:val="auto"/>
          <w:sz w:val="22"/>
          <w:szCs w:val="22"/>
        </w:rPr>
      </w:pPr>
    </w:p>
    <w:p w14:paraId="6D96C82E" w14:textId="77777777" w:rsidR="00E55078" w:rsidRPr="00E15748" w:rsidRDefault="00E55078" w:rsidP="00E15748">
      <w:pPr>
        <w:pStyle w:val="Akapitzlist"/>
        <w:numPr>
          <w:ilvl w:val="0"/>
          <w:numId w:val="73"/>
        </w:numPr>
        <w:suppressLineNumbers/>
        <w:tabs>
          <w:tab w:val="center" w:pos="1278"/>
          <w:tab w:val="right" w:pos="2553"/>
          <w:tab w:val="left" w:pos="10208"/>
          <w:tab w:val="left" w:pos="10491"/>
        </w:tabs>
        <w:spacing w:before="60" w:after="0" w:line="276" w:lineRule="auto"/>
        <w:ind w:left="426" w:right="-1" w:hanging="426"/>
        <w:jc w:val="both"/>
        <w:rPr>
          <w:rFonts w:ascii="Calibri" w:eastAsia="Times New Roman" w:hAnsi="Calibri" w:cs="Calibri"/>
          <w:bCs/>
          <w:vanish/>
          <w:color w:val="auto"/>
          <w:sz w:val="22"/>
          <w:szCs w:val="22"/>
        </w:rPr>
      </w:pPr>
    </w:p>
    <w:p w14:paraId="4C8A7948" w14:textId="77777777" w:rsidR="00E55078" w:rsidRPr="00E15748" w:rsidRDefault="00E55078" w:rsidP="00E15748">
      <w:pPr>
        <w:pStyle w:val="Akapitzlist"/>
        <w:numPr>
          <w:ilvl w:val="0"/>
          <w:numId w:val="73"/>
        </w:numPr>
        <w:suppressLineNumbers/>
        <w:tabs>
          <w:tab w:val="center" w:pos="1278"/>
          <w:tab w:val="right" w:pos="2553"/>
          <w:tab w:val="left" w:pos="10208"/>
          <w:tab w:val="left" w:pos="10491"/>
        </w:tabs>
        <w:spacing w:before="60" w:after="0" w:line="276" w:lineRule="auto"/>
        <w:ind w:left="426" w:right="-1" w:hanging="426"/>
        <w:jc w:val="both"/>
        <w:rPr>
          <w:rFonts w:ascii="Calibri" w:eastAsia="Times New Roman" w:hAnsi="Calibri" w:cs="Calibri"/>
          <w:bCs/>
          <w:vanish/>
          <w:color w:val="auto"/>
          <w:sz w:val="22"/>
          <w:szCs w:val="22"/>
        </w:rPr>
      </w:pPr>
    </w:p>
    <w:p w14:paraId="775BA0A3" w14:textId="77777777" w:rsidR="00E55078" w:rsidRPr="00E15748" w:rsidRDefault="00E55078" w:rsidP="00E15748">
      <w:pPr>
        <w:pStyle w:val="Akapitzlist"/>
        <w:numPr>
          <w:ilvl w:val="0"/>
          <w:numId w:val="73"/>
        </w:numPr>
        <w:suppressLineNumbers/>
        <w:tabs>
          <w:tab w:val="center" w:pos="1278"/>
          <w:tab w:val="right" w:pos="2553"/>
          <w:tab w:val="left" w:pos="10208"/>
          <w:tab w:val="left" w:pos="10491"/>
        </w:tabs>
        <w:spacing w:before="60" w:after="0" w:line="276" w:lineRule="auto"/>
        <w:ind w:left="426" w:right="-1" w:hanging="426"/>
        <w:jc w:val="both"/>
        <w:rPr>
          <w:rFonts w:ascii="Calibri" w:eastAsia="Times New Roman" w:hAnsi="Calibri" w:cs="Calibri"/>
          <w:bCs/>
          <w:vanish/>
          <w:color w:val="auto"/>
          <w:sz w:val="22"/>
          <w:szCs w:val="22"/>
        </w:rPr>
      </w:pPr>
    </w:p>
    <w:p w14:paraId="112E731F" w14:textId="0C38E3AC" w:rsidR="00E55078" w:rsidRPr="00E15748" w:rsidRDefault="00E55078" w:rsidP="00E15748">
      <w:pPr>
        <w:pStyle w:val="Stopka"/>
        <w:numPr>
          <w:ilvl w:val="0"/>
          <w:numId w:val="73"/>
        </w:numPr>
        <w:tabs>
          <w:tab w:val="clear" w:pos="4536"/>
          <w:tab w:val="clear" w:pos="9072"/>
          <w:tab w:val="center" w:pos="1278"/>
          <w:tab w:val="right" w:pos="2553"/>
          <w:tab w:val="left" w:pos="10208"/>
          <w:tab w:val="left" w:pos="10491"/>
        </w:tabs>
        <w:spacing w:before="60" w:line="276" w:lineRule="auto"/>
        <w:ind w:left="426" w:right="-1" w:hanging="426"/>
        <w:jc w:val="both"/>
        <w:rPr>
          <w:rFonts w:ascii="Calibri" w:hAnsi="Calibri" w:cs="Calibri"/>
          <w:bCs/>
          <w:sz w:val="22"/>
          <w:szCs w:val="22"/>
          <w:lang w:val="pl-PL"/>
        </w:rPr>
      </w:pPr>
      <w:r w:rsidRPr="00E15748">
        <w:rPr>
          <w:rFonts w:ascii="Calibri" w:hAnsi="Calibri" w:cs="Calibri"/>
          <w:bCs/>
          <w:sz w:val="22"/>
          <w:szCs w:val="22"/>
          <w:lang w:val="pl-PL"/>
        </w:rPr>
        <w:t xml:space="preserve">W przypadku dokonania bezpośredniej zapłaty podwykonawcy lub dalszemu podwykonawcy, o których mowa w ust.14, Zamawiający potrąca kwotę wypłaconego wynagrodzenia </w:t>
      </w:r>
      <w:r w:rsidR="00B44D32" w:rsidRPr="00E15748">
        <w:rPr>
          <w:rFonts w:ascii="Calibri" w:hAnsi="Calibri" w:cs="Calibri"/>
          <w:bCs/>
          <w:sz w:val="22"/>
          <w:szCs w:val="22"/>
          <w:lang w:val="pl-PL"/>
        </w:rPr>
        <w:t xml:space="preserve">z wynagrodzenia </w:t>
      </w:r>
      <w:r w:rsidRPr="00E15748">
        <w:rPr>
          <w:rFonts w:ascii="Calibri" w:hAnsi="Calibri" w:cs="Calibri"/>
          <w:bCs/>
          <w:sz w:val="22"/>
          <w:szCs w:val="22"/>
          <w:lang w:val="pl-PL"/>
        </w:rPr>
        <w:t>należnego Wykonawcy.</w:t>
      </w:r>
    </w:p>
    <w:p w14:paraId="3E0320F0" w14:textId="5DB557C0" w:rsidR="00E55078" w:rsidRPr="00E15748" w:rsidRDefault="00E55078" w:rsidP="00E15748">
      <w:pPr>
        <w:pStyle w:val="Stopka"/>
        <w:numPr>
          <w:ilvl w:val="0"/>
          <w:numId w:val="26"/>
        </w:numPr>
        <w:tabs>
          <w:tab w:val="clear" w:pos="4536"/>
          <w:tab w:val="clear" w:pos="9072"/>
          <w:tab w:val="center" w:pos="1278"/>
          <w:tab w:val="right" w:pos="2553"/>
          <w:tab w:val="left" w:pos="10208"/>
          <w:tab w:val="left" w:pos="10491"/>
        </w:tabs>
        <w:spacing w:before="60" w:line="276" w:lineRule="auto"/>
        <w:ind w:left="426" w:right="-1" w:hanging="426"/>
        <w:jc w:val="both"/>
        <w:rPr>
          <w:rFonts w:ascii="Calibri" w:hAnsi="Calibri" w:cs="Calibri"/>
          <w:sz w:val="22"/>
          <w:szCs w:val="22"/>
          <w:lang w:val="pl-PL"/>
        </w:rPr>
      </w:pPr>
      <w:r w:rsidRPr="00E15748">
        <w:rPr>
          <w:rFonts w:ascii="Calibri" w:hAnsi="Calibri" w:cs="Calibri"/>
          <w:bCs/>
          <w:sz w:val="22"/>
          <w:szCs w:val="22"/>
          <w:lang w:val="pl-PL"/>
        </w:rPr>
        <w:t xml:space="preserve">Konieczność wielokrotnego dokonywania bezpośredniej zapłaty podwykonawcy lub dalszemu podwykonawcy, o których mowa w ust.14, lub konieczność dokonania bezpośrednich zapłat na sumę większą niż </w:t>
      </w:r>
      <w:r w:rsidRPr="00E15748">
        <w:rPr>
          <w:rFonts w:ascii="Calibri" w:hAnsi="Calibri" w:cs="Calibri"/>
          <w:b/>
          <w:bCs/>
          <w:sz w:val="22"/>
          <w:szCs w:val="22"/>
          <w:lang w:val="pl-PL"/>
        </w:rPr>
        <w:t>5 %</w:t>
      </w:r>
      <w:r w:rsidRPr="00E15748">
        <w:rPr>
          <w:rFonts w:ascii="Calibri" w:hAnsi="Calibri" w:cs="Calibri"/>
          <w:bCs/>
          <w:sz w:val="22"/>
          <w:szCs w:val="22"/>
          <w:lang w:val="pl-PL"/>
        </w:rPr>
        <w:t xml:space="preserve"> wartości umowy </w:t>
      </w:r>
      <w:r w:rsidR="00BC4680" w:rsidRPr="00E15748">
        <w:rPr>
          <w:rFonts w:ascii="Calibri" w:hAnsi="Calibri" w:cs="Calibri"/>
          <w:bCs/>
          <w:sz w:val="22"/>
          <w:szCs w:val="22"/>
          <w:lang w:val="pl-PL"/>
        </w:rPr>
        <w:br/>
      </w:r>
      <w:r w:rsidRPr="00E15748">
        <w:rPr>
          <w:rFonts w:ascii="Calibri" w:hAnsi="Calibri" w:cs="Calibri"/>
          <w:bCs/>
          <w:sz w:val="22"/>
          <w:szCs w:val="22"/>
          <w:lang w:val="pl-PL"/>
        </w:rPr>
        <w:t>w sprawie zamówienia publicznego może stanowić podstawę do odstąpienia od umowy w sprawie zamówienia publicznego przez Zamawiającego.</w:t>
      </w:r>
    </w:p>
    <w:p w14:paraId="19136544" w14:textId="77777777" w:rsidR="00E55078" w:rsidRPr="00E15748" w:rsidRDefault="00E55078" w:rsidP="00E15748">
      <w:pPr>
        <w:pStyle w:val="Stopka"/>
        <w:numPr>
          <w:ilvl w:val="0"/>
          <w:numId w:val="26"/>
        </w:numPr>
        <w:tabs>
          <w:tab w:val="clear" w:pos="4536"/>
          <w:tab w:val="clear" w:pos="9072"/>
          <w:tab w:val="center" w:pos="1278"/>
          <w:tab w:val="right" w:pos="2553"/>
          <w:tab w:val="left" w:pos="10208"/>
          <w:tab w:val="left" w:pos="10491"/>
        </w:tabs>
        <w:spacing w:before="60" w:line="276" w:lineRule="auto"/>
        <w:ind w:left="426" w:right="-1" w:hanging="426"/>
        <w:jc w:val="both"/>
        <w:rPr>
          <w:rFonts w:ascii="Calibri" w:hAnsi="Calibri" w:cs="Calibri"/>
          <w:sz w:val="22"/>
          <w:szCs w:val="22"/>
          <w:lang w:val="pl-PL"/>
        </w:rPr>
      </w:pPr>
      <w:r w:rsidRPr="00E15748">
        <w:rPr>
          <w:rFonts w:ascii="Calibri" w:hAnsi="Calibri" w:cs="Calibri"/>
          <w:bCs/>
          <w:sz w:val="22"/>
          <w:szCs w:val="22"/>
          <w:lang w:val="pl-PL"/>
        </w:rPr>
        <w:t>Powyższe uregulowania nie naruszają praw i obowiązków Zamawiającego, Wykonawcy, podwykonawcy i dalszego podwykonawcy wynikających z przepisów art.647</w:t>
      </w:r>
      <w:r w:rsidRPr="00E15748">
        <w:rPr>
          <w:rFonts w:ascii="Calibri" w:hAnsi="Calibri" w:cs="Calibri"/>
          <w:bCs/>
          <w:sz w:val="22"/>
          <w:szCs w:val="22"/>
          <w:vertAlign w:val="superscript"/>
          <w:lang w:val="pl-PL"/>
        </w:rPr>
        <w:t>1</w:t>
      </w:r>
      <w:r w:rsidRPr="00E15748">
        <w:rPr>
          <w:rFonts w:ascii="Calibri" w:hAnsi="Calibri" w:cs="Calibri"/>
          <w:bCs/>
          <w:sz w:val="22"/>
          <w:szCs w:val="22"/>
          <w:lang w:val="pl-PL"/>
        </w:rPr>
        <w:t xml:space="preserve"> ustawy z dnia 23 kwietnia 1964 r. – Kodeks Cywilny.</w:t>
      </w:r>
    </w:p>
    <w:p w14:paraId="18209F86" w14:textId="77777777" w:rsidR="00E55078" w:rsidRPr="00E15748" w:rsidRDefault="00E55078" w:rsidP="00E15748">
      <w:pPr>
        <w:pStyle w:val="Stopka"/>
        <w:numPr>
          <w:ilvl w:val="0"/>
          <w:numId w:val="26"/>
        </w:numPr>
        <w:tabs>
          <w:tab w:val="clear" w:pos="4536"/>
          <w:tab w:val="clear" w:pos="9072"/>
          <w:tab w:val="center" w:pos="1278"/>
          <w:tab w:val="right" w:pos="2553"/>
          <w:tab w:val="left" w:pos="10208"/>
          <w:tab w:val="left" w:pos="10491"/>
        </w:tabs>
        <w:spacing w:before="60" w:line="276" w:lineRule="auto"/>
        <w:ind w:left="426" w:right="-1" w:hanging="426"/>
        <w:jc w:val="both"/>
        <w:rPr>
          <w:rFonts w:ascii="Calibri" w:hAnsi="Calibri" w:cs="Calibri"/>
          <w:sz w:val="22"/>
          <w:szCs w:val="22"/>
          <w:lang w:val="pl-PL"/>
        </w:rPr>
      </w:pPr>
      <w:r w:rsidRPr="00E15748">
        <w:rPr>
          <w:rFonts w:ascii="Calibri" w:hAnsi="Calibri" w:cs="Calibri"/>
          <w:bCs/>
          <w:sz w:val="22"/>
          <w:szCs w:val="22"/>
          <w:lang w:val="pl-PL"/>
        </w:rPr>
        <w:t xml:space="preserve">Jeżeli zmiana albo rezygnacja z podwykonawcy dotyczy podmiotu, na którego zasoby Wykonawca powoływał się, na zasadach określonych w art.118 ust.1 ustawy </w:t>
      </w:r>
      <w:proofErr w:type="spellStart"/>
      <w:r w:rsidRPr="00E15748">
        <w:rPr>
          <w:rFonts w:ascii="Calibri" w:hAnsi="Calibri" w:cs="Calibri"/>
          <w:bCs/>
          <w:sz w:val="22"/>
          <w:szCs w:val="22"/>
          <w:lang w:val="pl-PL"/>
        </w:rPr>
        <w:t>pzp</w:t>
      </w:r>
      <w:proofErr w:type="spellEnd"/>
      <w:r w:rsidRPr="00E15748">
        <w:rPr>
          <w:rFonts w:ascii="Calibri" w:hAnsi="Calibri" w:cs="Calibri"/>
          <w:bCs/>
          <w:sz w:val="22"/>
          <w:szCs w:val="22"/>
          <w:lang w:val="pl-PL"/>
        </w:rPr>
        <w:t>, w celu wykazania spełniania warunków udziału w postępowaniu, Wykonawca jest obowiązany wykazać Zamawiającemu, że proponowany inny podwykonawca lub Wykonawca samodzielnie spełnia je w stopniu nie mniejszym niż podwykonawca, na którego zasoby Wykonawca powoływał się w trakcie postępowania o udzielenie zamówienia.</w:t>
      </w:r>
    </w:p>
    <w:p w14:paraId="36948589" w14:textId="77777777" w:rsidR="00E55078" w:rsidRPr="00E15748" w:rsidRDefault="00E55078" w:rsidP="00E15748">
      <w:pPr>
        <w:pStyle w:val="Stopka"/>
        <w:numPr>
          <w:ilvl w:val="0"/>
          <w:numId w:val="26"/>
        </w:numPr>
        <w:tabs>
          <w:tab w:val="clear" w:pos="4536"/>
          <w:tab w:val="clear" w:pos="9072"/>
          <w:tab w:val="center" w:pos="1278"/>
          <w:tab w:val="right" w:pos="2553"/>
          <w:tab w:val="left" w:pos="10208"/>
          <w:tab w:val="left" w:pos="10491"/>
        </w:tabs>
        <w:spacing w:before="60" w:line="276" w:lineRule="auto"/>
        <w:ind w:left="426" w:right="-1" w:hanging="426"/>
        <w:jc w:val="both"/>
        <w:rPr>
          <w:rFonts w:ascii="Calibri" w:hAnsi="Calibri" w:cs="Calibri"/>
          <w:sz w:val="22"/>
          <w:szCs w:val="22"/>
          <w:lang w:val="pl-PL"/>
        </w:rPr>
      </w:pPr>
      <w:r w:rsidRPr="00E15748">
        <w:rPr>
          <w:rFonts w:ascii="Calibri" w:hAnsi="Calibri" w:cs="Calibri"/>
          <w:bCs/>
          <w:sz w:val="22"/>
          <w:szCs w:val="22"/>
          <w:lang w:val="pl-PL"/>
        </w:rPr>
        <w:t xml:space="preserve">Jeżeli powierzenie podwykonawcy wykonania części zamówienia na roboty budowlane lub usługi następuje w trakcie jego realizacji, Wykonawca na żądanie Zamawiającego przedstawi oświadczenie, o którym mowa w art.125 ust.1 ustawy </w:t>
      </w:r>
      <w:proofErr w:type="spellStart"/>
      <w:r w:rsidRPr="00E15748">
        <w:rPr>
          <w:rFonts w:ascii="Calibri" w:hAnsi="Calibri" w:cs="Calibri"/>
          <w:bCs/>
          <w:sz w:val="22"/>
          <w:szCs w:val="22"/>
          <w:lang w:val="pl-PL"/>
        </w:rPr>
        <w:t>pzp</w:t>
      </w:r>
      <w:proofErr w:type="spellEnd"/>
      <w:r w:rsidRPr="00E15748">
        <w:rPr>
          <w:rFonts w:ascii="Calibri" w:hAnsi="Calibri" w:cs="Calibri"/>
          <w:bCs/>
          <w:sz w:val="22"/>
          <w:szCs w:val="22"/>
          <w:lang w:val="pl-PL"/>
        </w:rPr>
        <w:t>, lub oświadczenia lub dokumenty potwierdzające brak podstaw do wykluczenia wobec tego podwykonawcy.</w:t>
      </w:r>
    </w:p>
    <w:p w14:paraId="7AD3B8E6" w14:textId="77777777" w:rsidR="00E55078" w:rsidRPr="00E15748" w:rsidRDefault="00E55078" w:rsidP="00E15748">
      <w:pPr>
        <w:pStyle w:val="Stopka"/>
        <w:numPr>
          <w:ilvl w:val="0"/>
          <w:numId w:val="26"/>
        </w:numPr>
        <w:tabs>
          <w:tab w:val="clear" w:pos="4536"/>
          <w:tab w:val="clear" w:pos="9072"/>
          <w:tab w:val="center" w:pos="1278"/>
          <w:tab w:val="right" w:pos="2553"/>
          <w:tab w:val="left" w:pos="10208"/>
          <w:tab w:val="left" w:pos="10491"/>
        </w:tabs>
        <w:spacing w:before="60" w:line="276" w:lineRule="auto"/>
        <w:ind w:left="426" w:right="-1" w:hanging="426"/>
        <w:jc w:val="both"/>
        <w:rPr>
          <w:rFonts w:ascii="Calibri" w:hAnsi="Calibri" w:cs="Calibri"/>
          <w:bCs/>
          <w:sz w:val="22"/>
          <w:szCs w:val="22"/>
          <w:lang w:val="pl-PL"/>
        </w:rPr>
      </w:pPr>
      <w:r w:rsidRPr="00E15748">
        <w:rPr>
          <w:rFonts w:ascii="Calibri" w:hAnsi="Calibri" w:cs="Calibri"/>
          <w:bCs/>
          <w:sz w:val="22"/>
          <w:szCs w:val="22"/>
          <w:lang w:val="pl-PL"/>
        </w:rPr>
        <w:t>Jeżeli Zamawiający stwierdzi, że wobec danego podwykonawcy zachodzą podstawy wykluczenia, Wykonawca obowiązany jest zastąpić tego podwykonawcę lub zrezygnować z powierzenia wykonania części zamówienia podwykonawcy.</w:t>
      </w:r>
    </w:p>
    <w:p w14:paraId="2769517B" w14:textId="45F64592" w:rsidR="00E55078" w:rsidRPr="00E15748" w:rsidRDefault="00E55078" w:rsidP="00E15748">
      <w:pPr>
        <w:pStyle w:val="Stopka"/>
        <w:numPr>
          <w:ilvl w:val="0"/>
          <w:numId w:val="26"/>
        </w:numPr>
        <w:tabs>
          <w:tab w:val="clear" w:pos="4536"/>
          <w:tab w:val="clear" w:pos="9072"/>
          <w:tab w:val="center" w:pos="1278"/>
          <w:tab w:val="right" w:pos="2553"/>
          <w:tab w:val="left" w:pos="10208"/>
          <w:tab w:val="left" w:pos="10491"/>
        </w:tabs>
        <w:spacing w:before="60" w:line="276" w:lineRule="auto"/>
        <w:ind w:left="426" w:right="-1" w:hanging="426"/>
        <w:jc w:val="both"/>
        <w:rPr>
          <w:rFonts w:ascii="Calibri" w:hAnsi="Calibri" w:cs="Calibri"/>
          <w:bCs/>
          <w:sz w:val="22"/>
          <w:szCs w:val="22"/>
          <w:lang w:val="pl-PL"/>
        </w:rPr>
      </w:pPr>
      <w:r w:rsidRPr="00E15748">
        <w:rPr>
          <w:rFonts w:ascii="Calibri" w:hAnsi="Calibri" w:cs="Calibri"/>
          <w:bCs/>
          <w:sz w:val="22"/>
          <w:szCs w:val="22"/>
          <w:lang w:val="pl-PL"/>
        </w:rPr>
        <w:t>Powierzenie wykonania części zamówienia podwykonawcom nie zwalnia Wykonawcy z odpowiedzialności za należyte wykonanie tego zamówienia.</w:t>
      </w:r>
    </w:p>
    <w:p w14:paraId="5013ED62" w14:textId="71C9884C" w:rsidR="004E12D5" w:rsidRPr="00E15748" w:rsidRDefault="00E55078" w:rsidP="00E15748">
      <w:pPr>
        <w:pStyle w:val="Stopka"/>
        <w:numPr>
          <w:ilvl w:val="0"/>
          <w:numId w:val="26"/>
        </w:numPr>
        <w:tabs>
          <w:tab w:val="clear" w:pos="4536"/>
          <w:tab w:val="clear" w:pos="9072"/>
          <w:tab w:val="center" w:pos="852"/>
          <w:tab w:val="center" w:pos="1278"/>
          <w:tab w:val="right" w:pos="9924"/>
          <w:tab w:val="left" w:pos="10208"/>
          <w:tab w:val="left" w:pos="10491"/>
        </w:tabs>
        <w:spacing w:before="60" w:line="276" w:lineRule="auto"/>
        <w:ind w:left="426" w:right="-1" w:hanging="426"/>
        <w:jc w:val="both"/>
        <w:rPr>
          <w:rFonts w:ascii="Calibri" w:hAnsi="Calibri" w:cs="Calibri"/>
          <w:sz w:val="22"/>
          <w:szCs w:val="22"/>
          <w:lang w:val="pl-PL"/>
        </w:rPr>
      </w:pPr>
      <w:r w:rsidRPr="00E15748">
        <w:rPr>
          <w:rFonts w:ascii="Calibri" w:hAnsi="Calibri" w:cs="Calibri"/>
          <w:bCs/>
          <w:sz w:val="22"/>
          <w:szCs w:val="22"/>
          <w:lang w:val="pl-PL"/>
        </w:rPr>
        <w:t>Dopuszcza się również wystąpienie przez Wykonawcę o zatwierdzenie Podwykonawcy na zakres Robót nie wskazany w ofercie, z zachowaniem trybu określonego w art. 455 ustawy Prawo zamówień publicznych.</w:t>
      </w:r>
    </w:p>
    <w:p w14:paraId="3B7DA96C" w14:textId="77777777" w:rsidR="00E55078" w:rsidRPr="00E15748" w:rsidRDefault="00E55078" w:rsidP="00E15748">
      <w:pPr>
        <w:pStyle w:val="Standard"/>
        <w:spacing w:line="276" w:lineRule="auto"/>
        <w:jc w:val="center"/>
        <w:rPr>
          <w:rFonts w:ascii="Calibri" w:hAnsi="Calibri" w:cs="Calibri"/>
          <w:b/>
          <w:sz w:val="22"/>
          <w:szCs w:val="22"/>
        </w:rPr>
      </w:pPr>
      <w:bookmarkStart w:id="3" w:name="_Ref132792746"/>
      <w:r w:rsidRPr="00E15748">
        <w:rPr>
          <w:rFonts w:ascii="Calibri" w:hAnsi="Calibri" w:cs="Calibri"/>
          <w:b/>
          <w:sz w:val="22"/>
          <w:szCs w:val="22"/>
        </w:rPr>
        <w:t>§ 10.</w:t>
      </w:r>
    </w:p>
    <w:p w14:paraId="5ED962D5" w14:textId="77777777" w:rsidR="00E55078" w:rsidRPr="00E15748" w:rsidRDefault="00E55078" w:rsidP="00E15748">
      <w:pPr>
        <w:pStyle w:val="Standard"/>
        <w:spacing w:line="276" w:lineRule="auto"/>
        <w:jc w:val="center"/>
        <w:rPr>
          <w:rFonts w:ascii="Calibri" w:hAnsi="Calibri" w:cs="Calibri"/>
          <w:b/>
          <w:sz w:val="22"/>
          <w:szCs w:val="22"/>
        </w:rPr>
      </w:pPr>
      <w:r w:rsidRPr="00E15748">
        <w:rPr>
          <w:rFonts w:ascii="Calibri" w:hAnsi="Calibri" w:cs="Calibri"/>
          <w:b/>
          <w:sz w:val="22"/>
          <w:szCs w:val="22"/>
        </w:rPr>
        <w:t>Patenty</w:t>
      </w:r>
    </w:p>
    <w:p w14:paraId="54B173F9" w14:textId="77777777" w:rsidR="00E55078" w:rsidRPr="00E15748" w:rsidRDefault="00E55078" w:rsidP="00E15748">
      <w:pPr>
        <w:pStyle w:val="Standard"/>
        <w:numPr>
          <w:ilvl w:val="0"/>
          <w:numId w:val="74"/>
        </w:numPr>
        <w:spacing w:line="276" w:lineRule="auto"/>
        <w:ind w:left="426" w:hanging="426"/>
        <w:jc w:val="both"/>
        <w:rPr>
          <w:rFonts w:ascii="Calibri" w:hAnsi="Calibri" w:cs="Calibri"/>
          <w:sz w:val="22"/>
          <w:szCs w:val="22"/>
        </w:rPr>
      </w:pPr>
      <w:r w:rsidRPr="00E15748">
        <w:rPr>
          <w:rFonts w:ascii="Calibri" w:hAnsi="Calibri" w:cs="Calibri"/>
          <w:sz w:val="22"/>
          <w:szCs w:val="22"/>
        </w:rPr>
        <w:t>Wykonawca ponosi pełną odpowiedzialność za ewentualne naruszenie patentów, znaków handlowych, marek lub innych dóbr chronionych zgodnie z przepisami polskiego prawa, zaś w przypadku ich naruszenia jest zobowiązany do niezwłocznego naprawienia wszystkich wyrządzonych szkód.</w:t>
      </w:r>
    </w:p>
    <w:p w14:paraId="3D5D3B8F" w14:textId="102723BD" w:rsidR="00E55078" w:rsidRPr="00E15748" w:rsidRDefault="00E55078" w:rsidP="00E15748">
      <w:pPr>
        <w:pStyle w:val="Standard"/>
        <w:numPr>
          <w:ilvl w:val="0"/>
          <w:numId w:val="17"/>
        </w:numPr>
        <w:spacing w:line="276" w:lineRule="auto"/>
        <w:ind w:left="426" w:hanging="426"/>
        <w:jc w:val="both"/>
        <w:rPr>
          <w:rFonts w:ascii="Calibri" w:hAnsi="Calibri" w:cs="Calibri"/>
          <w:sz w:val="22"/>
          <w:szCs w:val="22"/>
        </w:rPr>
      </w:pPr>
      <w:r w:rsidRPr="00E15748">
        <w:rPr>
          <w:rFonts w:ascii="Calibri" w:hAnsi="Calibri" w:cs="Calibri"/>
          <w:sz w:val="22"/>
          <w:szCs w:val="22"/>
        </w:rPr>
        <w:t xml:space="preserve">Wykonawca zwalnia Zamawiającego i przejmuje na siebie wszelkie ewentualne roszczenia i żądania osób trzecich spowodowane naruszeniem przez Wykonawcę praw własności, patentów, znaków firmowych, projektów przemysłowych, oprogramowania i własności intelektualnej oraz uwalnia Zamawiającego od roszczeń postępowań sądowych, szkód </w:t>
      </w:r>
      <w:r w:rsidR="00B002CC" w:rsidRPr="00E15748">
        <w:rPr>
          <w:rFonts w:ascii="Calibri" w:hAnsi="Calibri" w:cs="Calibri"/>
          <w:sz w:val="22"/>
          <w:szCs w:val="22"/>
        </w:rPr>
        <w:br/>
      </w:r>
      <w:r w:rsidRPr="00E15748">
        <w:rPr>
          <w:rFonts w:ascii="Calibri" w:hAnsi="Calibri" w:cs="Calibri"/>
          <w:sz w:val="22"/>
          <w:szCs w:val="22"/>
        </w:rPr>
        <w:t>i wydatków, jakie mogą powstać w związku z niniejszym.</w:t>
      </w:r>
    </w:p>
    <w:p w14:paraId="3CC29FDC" w14:textId="77777777" w:rsidR="00E55078" w:rsidRPr="00E15748" w:rsidRDefault="00E55078" w:rsidP="00E15748">
      <w:pPr>
        <w:pStyle w:val="Nagwek1"/>
        <w:spacing w:before="0" w:after="0" w:line="276" w:lineRule="auto"/>
        <w:jc w:val="center"/>
        <w:rPr>
          <w:rFonts w:ascii="Calibri" w:hAnsi="Calibri" w:cs="Calibri"/>
          <w:sz w:val="22"/>
          <w:szCs w:val="22"/>
          <w:lang w:val="pl-PL"/>
        </w:rPr>
      </w:pPr>
      <w:r w:rsidRPr="00E15748">
        <w:rPr>
          <w:rFonts w:ascii="Calibri" w:hAnsi="Calibri" w:cs="Calibri"/>
          <w:sz w:val="22"/>
          <w:szCs w:val="22"/>
          <w:lang w:val="pl-PL"/>
        </w:rPr>
        <w:lastRenderedPageBreak/>
        <w:t>§ 11.</w:t>
      </w:r>
    </w:p>
    <w:p w14:paraId="117B9CA2" w14:textId="77777777" w:rsidR="00E55078" w:rsidRPr="00E15748" w:rsidRDefault="00E55078" w:rsidP="00E15748">
      <w:pPr>
        <w:pStyle w:val="Nagwek1"/>
        <w:spacing w:before="0" w:after="0" w:line="276" w:lineRule="auto"/>
        <w:jc w:val="center"/>
        <w:rPr>
          <w:rFonts w:ascii="Calibri" w:hAnsi="Calibri" w:cs="Calibri"/>
          <w:sz w:val="22"/>
          <w:szCs w:val="22"/>
          <w:lang w:val="pl-PL"/>
        </w:rPr>
      </w:pPr>
      <w:r w:rsidRPr="00E15748">
        <w:rPr>
          <w:rFonts w:ascii="Calibri" w:hAnsi="Calibri" w:cs="Calibri"/>
          <w:sz w:val="22"/>
          <w:szCs w:val="22"/>
          <w:lang w:val="pl-PL"/>
        </w:rPr>
        <w:t>Klauzula poufności</w:t>
      </w:r>
    </w:p>
    <w:p w14:paraId="4E34A0EF" w14:textId="10F43C04" w:rsidR="00E55078" w:rsidRPr="00E15748" w:rsidRDefault="00E55078" w:rsidP="00E15748">
      <w:pPr>
        <w:pStyle w:val="Standard"/>
        <w:spacing w:line="276" w:lineRule="auto"/>
        <w:ind w:left="425" w:hanging="425"/>
        <w:jc w:val="both"/>
        <w:rPr>
          <w:rFonts w:ascii="Calibri" w:hAnsi="Calibri" w:cs="Calibri"/>
          <w:sz w:val="22"/>
          <w:szCs w:val="22"/>
        </w:rPr>
      </w:pPr>
      <w:r w:rsidRPr="00E15748">
        <w:rPr>
          <w:rFonts w:ascii="Calibri" w:hAnsi="Calibri" w:cs="Calibri"/>
          <w:sz w:val="22"/>
          <w:szCs w:val="22"/>
        </w:rPr>
        <w:t>1.</w:t>
      </w:r>
      <w:r w:rsidRPr="00E15748">
        <w:rPr>
          <w:rFonts w:ascii="Calibri" w:hAnsi="Calibri" w:cs="Calibri"/>
          <w:sz w:val="22"/>
          <w:szCs w:val="22"/>
        </w:rPr>
        <w:tab/>
        <w:t xml:space="preserve">Wszelkie informacje uzyskane przez Wykonawcę w związku z realizacją prac będących przedmiotem Umowy mogą być wykorzystywane tylko i wyłącznie </w:t>
      </w:r>
      <w:r w:rsidR="00BC4680" w:rsidRPr="00E15748">
        <w:rPr>
          <w:rFonts w:ascii="Calibri" w:hAnsi="Calibri" w:cs="Calibri"/>
          <w:sz w:val="22"/>
          <w:szCs w:val="22"/>
        </w:rPr>
        <w:br/>
      </w:r>
      <w:r w:rsidRPr="00E15748">
        <w:rPr>
          <w:rFonts w:ascii="Calibri" w:hAnsi="Calibri" w:cs="Calibri"/>
          <w:sz w:val="22"/>
          <w:szCs w:val="22"/>
        </w:rPr>
        <w:t>w celu realizacji prac będących przedmiotem Umowy. Wykonawca będzie zachowywał zasady najściślejszej poufności w stosunku do wszystkich w/w informacji.</w:t>
      </w:r>
    </w:p>
    <w:p w14:paraId="540EBF7F" w14:textId="77777777" w:rsidR="00E55078" w:rsidRPr="00E15748" w:rsidRDefault="00E55078" w:rsidP="00E15748">
      <w:pPr>
        <w:pStyle w:val="Standard"/>
        <w:spacing w:line="276" w:lineRule="auto"/>
        <w:ind w:left="426" w:hanging="426"/>
        <w:jc w:val="both"/>
        <w:rPr>
          <w:rFonts w:ascii="Calibri" w:hAnsi="Calibri" w:cs="Calibri"/>
          <w:sz w:val="22"/>
          <w:szCs w:val="22"/>
        </w:rPr>
      </w:pPr>
      <w:r w:rsidRPr="00E15748">
        <w:rPr>
          <w:rFonts w:ascii="Calibri" w:hAnsi="Calibri" w:cs="Calibri"/>
          <w:sz w:val="22"/>
          <w:szCs w:val="22"/>
        </w:rPr>
        <w:t>2.</w:t>
      </w:r>
      <w:r w:rsidRPr="00E15748">
        <w:rPr>
          <w:rFonts w:ascii="Calibri" w:hAnsi="Calibri" w:cs="Calibri"/>
          <w:sz w:val="22"/>
          <w:szCs w:val="22"/>
        </w:rPr>
        <w:tab/>
        <w:t>W okresie obowiązywania Umowy oraz po jej wygaśnięciu lub rozwiązaniu Wykonawca nie będzie publikować, ujawniać ani udzielać żadnych informacji, które uzyska w związku z realizacją  Umowy.</w:t>
      </w:r>
    </w:p>
    <w:p w14:paraId="54D560B3" w14:textId="77777777" w:rsidR="00E55078" w:rsidRPr="00E15748" w:rsidRDefault="00E55078" w:rsidP="00E15748">
      <w:pPr>
        <w:pStyle w:val="Standard"/>
        <w:spacing w:line="276" w:lineRule="auto"/>
        <w:ind w:left="426" w:hanging="426"/>
        <w:jc w:val="both"/>
        <w:rPr>
          <w:rFonts w:ascii="Calibri" w:hAnsi="Calibri" w:cs="Calibri"/>
          <w:sz w:val="22"/>
          <w:szCs w:val="22"/>
        </w:rPr>
      </w:pPr>
      <w:r w:rsidRPr="00E15748">
        <w:rPr>
          <w:rFonts w:ascii="Calibri" w:hAnsi="Calibri" w:cs="Calibri"/>
          <w:sz w:val="22"/>
          <w:szCs w:val="22"/>
        </w:rPr>
        <w:t>3.</w:t>
      </w:r>
      <w:r w:rsidRPr="00E15748">
        <w:rPr>
          <w:rFonts w:ascii="Calibri" w:hAnsi="Calibri" w:cs="Calibri"/>
          <w:sz w:val="22"/>
          <w:szCs w:val="22"/>
        </w:rPr>
        <w:tab/>
        <w:t>Wykonawca odpowiada za podjęcie i zapewnienie wszelkich niezbędnych środków zapewniających dochowanie wyżej wymienionej klauzuli poufności przez swoich pracowników, Podwykonawców i konsultantów.</w:t>
      </w:r>
    </w:p>
    <w:p w14:paraId="18EB8CA5" w14:textId="77777777" w:rsidR="00E55078" w:rsidRPr="00E15748" w:rsidRDefault="00E55078" w:rsidP="00E15748">
      <w:pPr>
        <w:pStyle w:val="Akapitzlist"/>
        <w:numPr>
          <w:ilvl w:val="0"/>
          <w:numId w:val="75"/>
        </w:numPr>
        <w:tabs>
          <w:tab w:val="left" w:pos="1278"/>
        </w:tabs>
        <w:spacing w:after="0" w:line="276" w:lineRule="auto"/>
        <w:ind w:left="426" w:hanging="426"/>
        <w:jc w:val="both"/>
        <w:rPr>
          <w:rFonts w:ascii="Calibri" w:hAnsi="Calibri" w:cs="Calibri"/>
          <w:color w:val="auto"/>
          <w:sz w:val="22"/>
          <w:szCs w:val="22"/>
        </w:rPr>
      </w:pPr>
      <w:r w:rsidRPr="00E15748">
        <w:rPr>
          <w:rFonts w:ascii="Calibri" w:hAnsi="Calibri" w:cs="Calibri"/>
          <w:color w:val="auto"/>
          <w:sz w:val="22"/>
          <w:szCs w:val="22"/>
        </w:rPr>
        <w:t>Wykonawca jest zwolniony z obowiązku zachowania tajemnicy i poufności, jeżeli informacje, co do których taki obowiązek istniał:</w:t>
      </w:r>
    </w:p>
    <w:p w14:paraId="6F509B09" w14:textId="77777777" w:rsidR="008E2F2D" w:rsidRPr="00E15748" w:rsidRDefault="00E55078" w:rsidP="00E15748">
      <w:pPr>
        <w:pStyle w:val="Standard"/>
        <w:numPr>
          <w:ilvl w:val="0"/>
          <w:numId w:val="76"/>
        </w:numPr>
        <w:tabs>
          <w:tab w:val="left" w:pos="2553"/>
        </w:tabs>
        <w:spacing w:line="276" w:lineRule="auto"/>
        <w:ind w:left="851" w:hanging="425"/>
        <w:jc w:val="both"/>
        <w:rPr>
          <w:rFonts w:ascii="Calibri" w:hAnsi="Calibri" w:cs="Calibri"/>
          <w:sz w:val="22"/>
          <w:szCs w:val="22"/>
        </w:rPr>
      </w:pPr>
      <w:r w:rsidRPr="00E15748">
        <w:rPr>
          <w:rFonts w:ascii="Calibri" w:hAnsi="Calibri" w:cs="Calibri"/>
          <w:sz w:val="22"/>
          <w:szCs w:val="22"/>
        </w:rPr>
        <w:t>w dniu ich ujawnienia były powszechnie znane bez zawinionego przyczynienia się Wykonawcy do ich ujawnienia;</w:t>
      </w:r>
    </w:p>
    <w:p w14:paraId="1A319C95" w14:textId="77777777" w:rsidR="008E2F2D" w:rsidRPr="00E15748" w:rsidRDefault="00E55078" w:rsidP="00E15748">
      <w:pPr>
        <w:pStyle w:val="Standard"/>
        <w:numPr>
          <w:ilvl w:val="0"/>
          <w:numId w:val="76"/>
        </w:numPr>
        <w:tabs>
          <w:tab w:val="left" w:pos="2553"/>
        </w:tabs>
        <w:spacing w:line="276" w:lineRule="auto"/>
        <w:ind w:left="851" w:hanging="425"/>
        <w:jc w:val="both"/>
        <w:rPr>
          <w:rFonts w:ascii="Calibri" w:hAnsi="Calibri" w:cs="Calibri"/>
          <w:sz w:val="22"/>
          <w:szCs w:val="22"/>
        </w:rPr>
      </w:pPr>
      <w:r w:rsidRPr="00E15748">
        <w:rPr>
          <w:rFonts w:ascii="Calibri" w:hAnsi="Calibri" w:cs="Calibri"/>
          <w:sz w:val="22"/>
          <w:szCs w:val="22"/>
        </w:rPr>
        <w:t>muszą być ujawnione zgodnie z przepisami prawa lub postanowieniami sądów lub upoważnionych organów państwowych;</w:t>
      </w:r>
    </w:p>
    <w:p w14:paraId="4DBAE45B" w14:textId="1750280F" w:rsidR="00BC4680" w:rsidRPr="00E15748" w:rsidRDefault="00E55078" w:rsidP="00E15748">
      <w:pPr>
        <w:pStyle w:val="Standard"/>
        <w:numPr>
          <w:ilvl w:val="0"/>
          <w:numId w:val="76"/>
        </w:numPr>
        <w:tabs>
          <w:tab w:val="left" w:pos="2553"/>
        </w:tabs>
        <w:spacing w:line="276" w:lineRule="auto"/>
        <w:ind w:left="851" w:hanging="425"/>
        <w:jc w:val="both"/>
        <w:rPr>
          <w:rFonts w:ascii="Calibri" w:hAnsi="Calibri" w:cs="Calibri"/>
          <w:sz w:val="22"/>
          <w:szCs w:val="22"/>
        </w:rPr>
      </w:pPr>
      <w:r w:rsidRPr="00E15748">
        <w:rPr>
          <w:rFonts w:ascii="Calibri" w:hAnsi="Calibri" w:cs="Calibri"/>
          <w:sz w:val="22"/>
          <w:szCs w:val="22"/>
        </w:rPr>
        <w:t>muszą być ujawnione w celu wykonania Umowy, a Wykonawca uzyskał zgodę Zamawiającego na ich ujawnienie.</w:t>
      </w:r>
      <w:bookmarkEnd w:id="3"/>
    </w:p>
    <w:p w14:paraId="2E947DAE" w14:textId="77777777" w:rsidR="00E55078" w:rsidRPr="00E15748" w:rsidRDefault="00E55078" w:rsidP="00E15748">
      <w:pPr>
        <w:pStyle w:val="Nagwek3"/>
        <w:spacing w:before="0" w:after="0"/>
        <w:rPr>
          <w:rFonts w:ascii="Calibri" w:hAnsi="Calibri" w:cs="Calibri"/>
          <w:sz w:val="22"/>
          <w:szCs w:val="22"/>
          <w:lang w:val="pl-PL"/>
        </w:rPr>
      </w:pPr>
      <w:r w:rsidRPr="00E15748">
        <w:rPr>
          <w:rFonts w:ascii="Calibri" w:hAnsi="Calibri" w:cs="Calibri"/>
          <w:sz w:val="22"/>
          <w:szCs w:val="22"/>
          <w:lang w:val="pl-PL"/>
        </w:rPr>
        <w:t>§ 12.</w:t>
      </w:r>
    </w:p>
    <w:p w14:paraId="11A6535B" w14:textId="77777777" w:rsidR="00E55078" w:rsidRPr="00E15748" w:rsidRDefault="00E55078" w:rsidP="00E15748">
      <w:pPr>
        <w:pStyle w:val="Nagwek3"/>
        <w:spacing w:before="0" w:after="0"/>
        <w:rPr>
          <w:rFonts w:ascii="Calibri" w:hAnsi="Calibri" w:cs="Calibri"/>
          <w:sz w:val="22"/>
          <w:szCs w:val="22"/>
          <w:lang w:val="pl-PL"/>
        </w:rPr>
      </w:pPr>
      <w:r w:rsidRPr="00E15748">
        <w:rPr>
          <w:rFonts w:ascii="Calibri" w:hAnsi="Calibri" w:cs="Calibri"/>
          <w:sz w:val="22"/>
          <w:szCs w:val="22"/>
          <w:lang w:val="pl-PL"/>
        </w:rPr>
        <w:t>Odbiory</w:t>
      </w:r>
    </w:p>
    <w:p w14:paraId="14124F40" w14:textId="0A628B83" w:rsidR="00A82218" w:rsidRDefault="00E55078" w:rsidP="00A82218">
      <w:pPr>
        <w:pStyle w:val="Standard"/>
        <w:tabs>
          <w:tab w:val="left" w:pos="426"/>
        </w:tabs>
        <w:spacing w:line="276" w:lineRule="auto"/>
        <w:jc w:val="both"/>
        <w:rPr>
          <w:rFonts w:ascii="Calibri" w:hAnsi="Calibri" w:cs="Calibri"/>
          <w:sz w:val="22"/>
          <w:szCs w:val="22"/>
        </w:rPr>
      </w:pPr>
      <w:r w:rsidRPr="00E15748">
        <w:rPr>
          <w:rFonts w:ascii="Calibri" w:hAnsi="Calibri" w:cs="Calibri"/>
          <w:sz w:val="22"/>
          <w:szCs w:val="22"/>
        </w:rPr>
        <w:t>1.</w:t>
      </w:r>
      <w:r w:rsidRPr="00E15748">
        <w:rPr>
          <w:rFonts w:ascii="Calibri" w:hAnsi="Calibri" w:cs="Calibri"/>
          <w:sz w:val="22"/>
          <w:szCs w:val="22"/>
        </w:rPr>
        <w:tab/>
      </w:r>
      <w:r w:rsidR="00A82218" w:rsidRPr="00A82218">
        <w:rPr>
          <w:rFonts w:ascii="Calibri" w:hAnsi="Calibri" w:cs="Calibri"/>
          <w:sz w:val="22"/>
          <w:szCs w:val="22"/>
        </w:rPr>
        <w:t>Strony zgodnie postanawiają, że odbiór robót budowlanych nastąpi odbiorem końcowym zamówienia stanowiącym podstawę do wystawienia faktury</w:t>
      </w:r>
      <w:r w:rsidR="002A46A0">
        <w:rPr>
          <w:rFonts w:ascii="Calibri" w:hAnsi="Calibri" w:cs="Calibri"/>
          <w:sz w:val="22"/>
          <w:szCs w:val="22"/>
        </w:rPr>
        <w:t xml:space="preserve">. </w:t>
      </w:r>
    </w:p>
    <w:p w14:paraId="2E6EEE51" w14:textId="5E739B1B" w:rsidR="00E55078" w:rsidRPr="00E15748" w:rsidRDefault="00E55078" w:rsidP="00A82218">
      <w:pPr>
        <w:pStyle w:val="Standard"/>
        <w:tabs>
          <w:tab w:val="left" w:pos="426"/>
        </w:tabs>
        <w:spacing w:line="276" w:lineRule="auto"/>
        <w:jc w:val="both"/>
        <w:rPr>
          <w:rFonts w:ascii="Calibri" w:hAnsi="Calibri" w:cs="Calibri"/>
          <w:sz w:val="22"/>
          <w:szCs w:val="22"/>
        </w:rPr>
      </w:pPr>
      <w:r w:rsidRPr="00E15748">
        <w:rPr>
          <w:rFonts w:ascii="Calibri" w:hAnsi="Calibri" w:cs="Calibri"/>
          <w:sz w:val="22"/>
          <w:szCs w:val="22"/>
        </w:rPr>
        <w:t>2.</w:t>
      </w:r>
      <w:r w:rsidRPr="00E15748">
        <w:rPr>
          <w:rFonts w:ascii="Calibri" w:hAnsi="Calibri" w:cs="Calibri"/>
          <w:sz w:val="22"/>
          <w:szCs w:val="22"/>
        </w:rPr>
        <w:tab/>
        <w:t>Sprawdzeniu w ramach odbiorów będą podlegały m.in.:</w:t>
      </w:r>
    </w:p>
    <w:p w14:paraId="70B969BF" w14:textId="5877016A" w:rsidR="00E55078" w:rsidRPr="00E15748" w:rsidRDefault="00E55078" w:rsidP="00E15748">
      <w:pPr>
        <w:pStyle w:val="Standard"/>
        <w:numPr>
          <w:ilvl w:val="0"/>
          <w:numId w:val="78"/>
        </w:numPr>
        <w:tabs>
          <w:tab w:val="left" w:pos="-2913"/>
        </w:tabs>
        <w:spacing w:line="276" w:lineRule="auto"/>
        <w:jc w:val="both"/>
        <w:rPr>
          <w:rFonts w:ascii="Calibri" w:hAnsi="Calibri" w:cs="Calibri"/>
          <w:sz w:val="22"/>
          <w:szCs w:val="22"/>
        </w:rPr>
      </w:pPr>
      <w:r w:rsidRPr="00E15748">
        <w:rPr>
          <w:rFonts w:ascii="Calibri" w:hAnsi="Calibri" w:cs="Calibri"/>
          <w:sz w:val="22"/>
          <w:szCs w:val="22"/>
        </w:rPr>
        <w:t xml:space="preserve">użyte materiały i wyroby (jakość, rodzaj, prawidłowość użytych materiałów), w szczególności zgodnie z wymaganiami zawartymi w § 8 niniejszej umowy, uzyskane parametry robót </w:t>
      </w:r>
      <w:r w:rsidR="0088119A">
        <w:rPr>
          <w:rFonts w:ascii="Calibri" w:hAnsi="Calibri" w:cs="Calibri"/>
          <w:sz w:val="22"/>
          <w:szCs w:val="22"/>
        </w:rPr>
        <w:t>budowlanych</w:t>
      </w:r>
      <w:r w:rsidRPr="00E15748">
        <w:rPr>
          <w:rFonts w:ascii="Calibri" w:hAnsi="Calibri" w:cs="Calibri"/>
          <w:sz w:val="22"/>
          <w:szCs w:val="22"/>
        </w:rPr>
        <w:t xml:space="preserve"> w odniesieniu do dokumentacji projektowej i </w:t>
      </w:r>
      <w:proofErr w:type="spellStart"/>
      <w:r w:rsidRPr="00E15748">
        <w:rPr>
          <w:rFonts w:ascii="Calibri" w:hAnsi="Calibri" w:cs="Calibri"/>
          <w:sz w:val="22"/>
          <w:szCs w:val="22"/>
        </w:rPr>
        <w:t>STWiOR</w:t>
      </w:r>
      <w:proofErr w:type="spellEnd"/>
      <w:r w:rsidRPr="00E15748">
        <w:rPr>
          <w:rFonts w:ascii="Calibri" w:hAnsi="Calibri" w:cs="Calibri"/>
          <w:sz w:val="22"/>
          <w:szCs w:val="22"/>
        </w:rPr>
        <w:t>;</w:t>
      </w:r>
    </w:p>
    <w:p w14:paraId="141AB9CD" w14:textId="77777777" w:rsidR="00E55078" w:rsidRPr="00E15748" w:rsidRDefault="00E55078" w:rsidP="00E15748">
      <w:pPr>
        <w:pStyle w:val="Standard"/>
        <w:numPr>
          <w:ilvl w:val="0"/>
          <w:numId w:val="78"/>
        </w:numPr>
        <w:tabs>
          <w:tab w:val="left" w:pos="-2913"/>
        </w:tabs>
        <w:spacing w:line="276" w:lineRule="auto"/>
        <w:jc w:val="both"/>
        <w:rPr>
          <w:rFonts w:ascii="Calibri" w:hAnsi="Calibri" w:cs="Calibri"/>
          <w:sz w:val="22"/>
          <w:szCs w:val="22"/>
        </w:rPr>
      </w:pPr>
      <w:r w:rsidRPr="00E15748">
        <w:rPr>
          <w:rFonts w:ascii="Calibri" w:hAnsi="Calibri" w:cs="Calibri"/>
          <w:sz w:val="22"/>
          <w:szCs w:val="22"/>
        </w:rPr>
        <w:t>jakość wykonania i dokładność robót.</w:t>
      </w:r>
    </w:p>
    <w:p w14:paraId="12B70F88" w14:textId="334F2AD3" w:rsidR="00F45C8F" w:rsidRPr="00E15748" w:rsidRDefault="003C3DFA" w:rsidP="00E15748">
      <w:pPr>
        <w:pStyle w:val="Standard"/>
        <w:numPr>
          <w:ilvl w:val="0"/>
          <w:numId w:val="79"/>
        </w:numPr>
        <w:tabs>
          <w:tab w:val="left" w:pos="-1102"/>
        </w:tabs>
        <w:spacing w:line="276" w:lineRule="auto"/>
        <w:jc w:val="both"/>
        <w:rPr>
          <w:rFonts w:ascii="Calibri" w:hAnsi="Calibri" w:cs="Calibri"/>
          <w:sz w:val="22"/>
          <w:szCs w:val="22"/>
        </w:rPr>
      </w:pPr>
      <w:r w:rsidRPr="00E15748">
        <w:rPr>
          <w:rFonts w:ascii="Calibri" w:hAnsi="Calibri" w:cs="Calibri"/>
          <w:sz w:val="22"/>
          <w:szCs w:val="22"/>
        </w:rPr>
        <w:t>O</w:t>
      </w:r>
      <w:r w:rsidR="00E55078" w:rsidRPr="00E15748">
        <w:rPr>
          <w:rFonts w:ascii="Calibri" w:hAnsi="Calibri" w:cs="Calibri"/>
          <w:sz w:val="22"/>
          <w:szCs w:val="22"/>
        </w:rPr>
        <w:t>dbiór końcowy dokonyw</w:t>
      </w:r>
      <w:r w:rsidRPr="00E15748">
        <w:rPr>
          <w:rFonts w:ascii="Calibri" w:hAnsi="Calibri" w:cs="Calibri"/>
          <w:sz w:val="22"/>
          <w:szCs w:val="22"/>
        </w:rPr>
        <w:t>any</w:t>
      </w:r>
      <w:r w:rsidR="00E55078" w:rsidRPr="00E15748">
        <w:rPr>
          <w:rFonts w:ascii="Calibri" w:hAnsi="Calibri" w:cs="Calibri"/>
          <w:sz w:val="22"/>
          <w:szCs w:val="22"/>
        </w:rPr>
        <w:t xml:space="preserve"> będ</w:t>
      </w:r>
      <w:r w:rsidRPr="00E15748">
        <w:rPr>
          <w:rFonts w:ascii="Calibri" w:hAnsi="Calibri" w:cs="Calibri"/>
          <w:sz w:val="22"/>
          <w:szCs w:val="22"/>
        </w:rPr>
        <w:t>zie</w:t>
      </w:r>
      <w:r w:rsidR="00E55078" w:rsidRPr="00E15748">
        <w:rPr>
          <w:rFonts w:ascii="Calibri" w:hAnsi="Calibri" w:cs="Calibri"/>
          <w:sz w:val="22"/>
          <w:szCs w:val="22"/>
        </w:rPr>
        <w:t xml:space="preserve"> w terminie nie późniejszym niż </w:t>
      </w:r>
      <w:r w:rsidR="00EB7F20" w:rsidRPr="00E15748">
        <w:rPr>
          <w:rFonts w:ascii="Calibri" w:hAnsi="Calibri" w:cs="Calibri"/>
          <w:sz w:val="22"/>
          <w:szCs w:val="22"/>
        </w:rPr>
        <w:t>10</w:t>
      </w:r>
      <w:r w:rsidR="00E55078" w:rsidRPr="00E15748">
        <w:rPr>
          <w:rFonts w:ascii="Calibri" w:hAnsi="Calibri" w:cs="Calibri"/>
          <w:sz w:val="22"/>
          <w:szCs w:val="22"/>
        </w:rPr>
        <w:t xml:space="preserve"> dni roboczych od dnia powiadomienia o tym fakcie Inspektora nadzoru inwestorskiego </w:t>
      </w:r>
      <w:r w:rsidR="00E55078" w:rsidRPr="00E15748">
        <w:rPr>
          <w:rFonts w:ascii="Calibri" w:hAnsi="Calibri" w:cs="Calibri"/>
          <w:kern w:val="0"/>
          <w:sz w:val="22"/>
          <w:szCs w:val="22"/>
        </w:rPr>
        <w:t>oraz pisemnie Zamawiającego.</w:t>
      </w:r>
    </w:p>
    <w:p w14:paraId="1BC71EA8" w14:textId="77777777" w:rsidR="00E55078" w:rsidRPr="00E15748" w:rsidRDefault="00E55078" w:rsidP="00E15748">
      <w:pPr>
        <w:pStyle w:val="Standard"/>
        <w:numPr>
          <w:ilvl w:val="0"/>
          <w:numId w:val="101"/>
        </w:numPr>
        <w:tabs>
          <w:tab w:val="left" w:pos="-589"/>
        </w:tabs>
        <w:spacing w:line="276" w:lineRule="auto"/>
        <w:jc w:val="both"/>
        <w:rPr>
          <w:rFonts w:ascii="Calibri" w:hAnsi="Calibri" w:cs="Calibri"/>
          <w:sz w:val="22"/>
          <w:szCs w:val="22"/>
        </w:rPr>
      </w:pPr>
      <w:r w:rsidRPr="00E15748">
        <w:rPr>
          <w:rFonts w:ascii="Calibri" w:hAnsi="Calibri" w:cs="Calibri"/>
          <w:sz w:val="22"/>
          <w:szCs w:val="22"/>
        </w:rPr>
        <w:t>Do zawiadomienia Zamawiającego o gotowości do odbioru końcowego Wykonawca dołączy dokumentację powykonawczą opisaną, skompletowaną w dwóch egzemplarzach w wersji papierowej, tj. m.in.:</w:t>
      </w:r>
    </w:p>
    <w:p w14:paraId="40EFD485" w14:textId="77777777" w:rsidR="00E55078" w:rsidRPr="00E15748" w:rsidRDefault="00E55078" w:rsidP="00E15748">
      <w:pPr>
        <w:pStyle w:val="Standard"/>
        <w:numPr>
          <w:ilvl w:val="0"/>
          <w:numId w:val="114"/>
        </w:numPr>
        <w:spacing w:line="276" w:lineRule="auto"/>
        <w:jc w:val="both"/>
        <w:rPr>
          <w:rFonts w:ascii="Calibri" w:hAnsi="Calibri" w:cs="Calibri"/>
          <w:sz w:val="22"/>
          <w:szCs w:val="22"/>
        </w:rPr>
      </w:pPr>
      <w:r w:rsidRPr="00E15748">
        <w:rPr>
          <w:rFonts w:ascii="Calibri" w:hAnsi="Calibri" w:cs="Calibri"/>
          <w:sz w:val="22"/>
          <w:szCs w:val="22"/>
        </w:rPr>
        <w:t>Inwentaryzację geodezyjną powykonawczą wykonanych robót (kopię mapy zasadniczej powstałej w wyniku inwentaryzacji geodezyjnej wykonanych robót, przyjętej do zasobu geodezyjnego i kartograficznego);</w:t>
      </w:r>
    </w:p>
    <w:p w14:paraId="4BB8C2B7" w14:textId="77777777" w:rsidR="00E55078" w:rsidRPr="00E15748" w:rsidRDefault="00E55078" w:rsidP="00E15748">
      <w:pPr>
        <w:pStyle w:val="Standard"/>
        <w:numPr>
          <w:ilvl w:val="0"/>
          <w:numId w:val="114"/>
        </w:numPr>
        <w:spacing w:line="276" w:lineRule="auto"/>
        <w:jc w:val="both"/>
        <w:rPr>
          <w:rFonts w:ascii="Calibri" w:hAnsi="Calibri" w:cs="Calibri"/>
          <w:sz w:val="22"/>
          <w:szCs w:val="22"/>
        </w:rPr>
      </w:pPr>
      <w:r w:rsidRPr="00E15748">
        <w:rPr>
          <w:rFonts w:ascii="Calibri" w:hAnsi="Calibri" w:cs="Calibri"/>
          <w:sz w:val="22"/>
          <w:szCs w:val="22"/>
        </w:rPr>
        <w:t>Protokoły odbiorów technicznych (badań, sprawdzeń, pomiarów, kontroli, obmiarów technicznych), atesty na wbudowane materiały, gwarancje na urządzenia;</w:t>
      </w:r>
    </w:p>
    <w:p w14:paraId="0A12BC80" w14:textId="77777777" w:rsidR="00E55078" w:rsidRPr="00E15748" w:rsidRDefault="00E55078" w:rsidP="00E15748">
      <w:pPr>
        <w:pStyle w:val="Standard"/>
        <w:numPr>
          <w:ilvl w:val="0"/>
          <w:numId w:val="114"/>
        </w:numPr>
        <w:spacing w:line="276" w:lineRule="auto"/>
        <w:jc w:val="both"/>
        <w:rPr>
          <w:rFonts w:ascii="Calibri" w:hAnsi="Calibri" w:cs="Calibri"/>
          <w:sz w:val="22"/>
          <w:szCs w:val="22"/>
        </w:rPr>
      </w:pPr>
      <w:r w:rsidRPr="00E15748">
        <w:rPr>
          <w:rFonts w:ascii="Calibri" w:hAnsi="Calibri" w:cs="Calibri"/>
          <w:sz w:val="22"/>
          <w:szCs w:val="22"/>
        </w:rPr>
        <w:t>Dokumentację powykonawczą obiektu wraz z naniesionymi zmianami dokonanymi w trakcie budowy, potwierdzonymi przez kierownika budowy i Inspektora nadzoru;</w:t>
      </w:r>
    </w:p>
    <w:p w14:paraId="0BD6420F" w14:textId="4FF55C08" w:rsidR="00E55078" w:rsidRPr="00E15748" w:rsidRDefault="008F69C1" w:rsidP="00E15748">
      <w:pPr>
        <w:pStyle w:val="Standard"/>
        <w:numPr>
          <w:ilvl w:val="0"/>
          <w:numId w:val="114"/>
        </w:numPr>
        <w:spacing w:line="276" w:lineRule="auto"/>
        <w:jc w:val="both"/>
        <w:rPr>
          <w:rFonts w:ascii="Calibri" w:hAnsi="Calibri" w:cs="Calibri"/>
          <w:sz w:val="22"/>
          <w:szCs w:val="22"/>
        </w:rPr>
      </w:pPr>
      <w:r w:rsidRPr="00E15748">
        <w:rPr>
          <w:rFonts w:ascii="Calibri" w:hAnsi="Calibri" w:cs="Calibri"/>
          <w:sz w:val="22"/>
          <w:szCs w:val="22"/>
        </w:rPr>
        <w:t xml:space="preserve">Kosztorys powykonawczy brutto podpisany przez wykonawcę i </w:t>
      </w:r>
      <w:r w:rsidR="00E55078" w:rsidRPr="00E15748">
        <w:rPr>
          <w:rFonts w:ascii="Calibri" w:hAnsi="Calibri" w:cs="Calibri"/>
          <w:sz w:val="22"/>
          <w:szCs w:val="22"/>
        </w:rPr>
        <w:t xml:space="preserve">Inspektora </w:t>
      </w:r>
      <w:r w:rsidR="00F45C8F" w:rsidRPr="00E15748">
        <w:rPr>
          <w:rFonts w:ascii="Calibri" w:hAnsi="Calibri" w:cs="Calibri"/>
          <w:sz w:val="22"/>
          <w:szCs w:val="22"/>
        </w:rPr>
        <w:t>Nadzoru Inwestorskiego</w:t>
      </w:r>
      <w:r w:rsidR="00965DDE" w:rsidRPr="00E15748">
        <w:rPr>
          <w:rFonts w:ascii="Calibri" w:hAnsi="Calibri" w:cs="Calibri"/>
          <w:sz w:val="22"/>
          <w:szCs w:val="22"/>
        </w:rPr>
        <w:t xml:space="preserve">, </w:t>
      </w:r>
    </w:p>
    <w:p w14:paraId="622D12DC" w14:textId="77777777" w:rsidR="00E55078" w:rsidRPr="00E15748" w:rsidRDefault="00E55078" w:rsidP="00E15748">
      <w:pPr>
        <w:pStyle w:val="Standard"/>
        <w:numPr>
          <w:ilvl w:val="0"/>
          <w:numId w:val="114"/>
        </w:numPr>
        <w:spacing w:line="276" w:lineRule="auto"/>
        <w:jc w:val="both"/>
        <w:rPr>
          <w:rFonts w:ascii="Calibri" w:hAnsi="Calibri" w:cs="Calibri"/>
          <w:sz w:val="22"/>
          <w:szCs w:val="22"/>
        </w:rPr>
      </w:pPr>
      <w:r w:rsidRPr="00E15748">
        <w:rPr>
          <w:rFonts w:ascii="Calibri" w:hAnsi="Calibri" w:cs="Calibri"/>
          <w:sz w:val="22"/>
          <w:szCs w:val="22"/>
        </w:rPr>
        <w:lastRenderedPageBreak/>
        <w:t>Inne dokumenty na podstawie szczegółowego wykazu dokumentów do odbioru końcowego na zasadach opisanych w dokumentacji projektowej;</w:t>
      </w:r>
    </w:p>
    <w:p w14:paraId="7CA6128B" w14:textId="7C67C921" w:rsidR="00965DDE" w:rsidRPr="00E15748" w:rsidRDefault="00965DDE" w:rsidP="00E15748">
      <w:pPr>
        <w:pStyle w:val="Standard"/>
        <w:numPr>
          <w:ilvl w:val="0"/>
          <w:numId w:val="114"/>
        </w:numPr>
        <w:spacing w:line="276" w:lineRule="auto"/>
        <w:jc w:val="both"/>
        <w:rPr>
          <w:rFonts w:ascii="Calibri" w:hAnsi="Calibri" w:cs="Calibri"/>
          <w:sz w:val="22"/>
          <w:szCs w:val="22"/>
        </w:rPr>
      </w:pPr>
      <w:r w:rsidRPr="00E15748">
        <w:rPr>
          <w:rFonts w:ascii="Calibri" w:hAnsi="Calibri" w:cs="Calibri"/>
          <w:sz w:val="22"/>
          <w:szCs w:val="22"/>
        </w:rPr>
        <w:t>Kosztorys różnicowy</w:t>
      </w:r>
      <w:r w:rsidR="00A82218">
        <w:rPr>
          <w:rFonts w:ascii="Calibri" w:hAnsi="Calibri" w:cs="Calibri"/>
          <w:sz w:val="22"/>
          <w:szCs w:val="22"/>
        </w:rPr>
        <w:t xml:space="preserve"> (jeśli dotyczy)</w:t>
      </w:r>
      <w:r w:rsidRPr="00E15748">
        <w:rPr>
          <w:rFonts w:ascii="Calibri" w:hAnsi="Calibri" w:cs="Calibri"/>
          <w:sz w:val="22"/>
          <w:szCs w:val="22"/>
        </w:rPr>
        <w:t xml:space="preserve"> wykazujący: </w:t>
      </w:r>
    </w:p>
    <w:p w14:paraId="76BEF573" w14:textId="77777777" w:rsidR="00965DDE" w:rsidRPr="00E15748" w:rsidRDefault="00965DDE" w:rsidP="00E15748">
      <w:pPr>
        <w:pStyle w:val="Standard"/>
        <w:numPr>
          <w:ilvl w:val="0"/>
          <w:numId w:val="126"/>
        </w:numPr>
        <w:spacing w:line="276" w:lineRule="auto"/>
        <w:jc w:val="both"/>
        <w:rPr>
          <w:rFonts w:ascii="Calibri" w:hAnsi="Calibri" w:cs="Calibri"/>
          <w:sz w:val="22"/>
          <w:szCs w:val="22"/>
        </w:rPr>
      </w:pPr>
      <w:r w:rsidRPr="00E15748">
        <w:rPr>
          <w:rFonts w:ascii="Calibri" w:hAnsi="Calibri" w:cs="Calibri"/>
          <w:sz w:val="22"/>
          <w:szCs w:val="22"/>
        </w:rPr>
        <w:t xml:space="preserve">różnice pomiędzy projektem budowlanym a stanem faktycznym na dzień sporządzania kosztorysu różnicowego, </w:t>
      </w:r>
    </w:p>
    <w:p w14:paraId="06BDCE17" w14:textId="03FDEDD5" w:rsidR="00965DDE" w:rsidRPr="00E15748" w:rsidRDefault="00965DDE" w:rsidP="00E15748">
      <w:pPr>
        <w:pStyle w:val="Standard"/>
        <w:numPr>
          <w:ilvl w:val="0"/>
          <w:numId w:val="126"/>
        </w:numPr>
        <w:spacing w:line="276" w:lineRule="auto"/>
        <w:jc w:val="both"/>
        <w:rPr>
          <w:rFonts w:ascii="Calibri" w:hAnsi="Calibri" w:cs="Calibri"/>
          <w:sz w:val="22"/>
          <w:szCs w:val="22"/>
        </w:rPr>
      </w:pPr>
      <w:r w:rsidRPr="00E15748">
        <w:rPr>
          <w:rFonts w:ascii="Calibri" w:hAnsi="Calibri" w:cs="Calibri"/>
          <w:sz w:val="22"/>
          <w:szCs w:val="22"/>
        </w:rPr>
        <w:t xml:space="preserve">istotne odstępstwa, o których mowa w art. 36 a ustawy z dnia 7 lipca 1994 r. prawo budowlane (Dz. U. z </w:t>
      </w:r>
      <w:r w:rsidR="006D1BE6" w:rsidRPr="00E15748">
        <w:rPr>
          <w:rFonts w:ascii="Calibri" w:hAnsi="Calibri" w:cs="Calibri"/>
          <w:sz w:val="22"/>
          <w:szCs w:val="22"/>
        </w:rPr>
        <w:t>2025 r. poz. 418</w:t>
      </w:r>
      <w:r w:rsidR="00952B18" w:rsidRPr="00E15748">
        <w:rPr>
          <w:rFonts w:ascii="Calibri" w:hAnsi="Calibri" w:cs="Calibri"/>
          <w:sz w:val="22"/>
          <w:szCs w:val="22"/>
        </w:rPr>
        <w:t xml:space="preserve">). </w:t>
      </w:r>
    </w:p>
    <w:p w14:paraId="1350E4B1" w14:textId="31E85193" w:rsidR="00E55078" w:rsidRPr="00E15748" w:rsidRDefault="00E55078" w:rsidP="00E15748">
      <w:pPr>
        <w:pStyle w:val="Standard"/>
        <w:numPr>
          <w:ilvl w:val="0"/>
          <w:numId w:val="101"/>
        </w:numPr>
        <w:tabs>
          <w:tab w:val="left" w:pos="-588"/>
        </w:tabs>
        <w:spacing w:line="276" w:lineRule="auto"/>
        <w:jc w:val="both"/>
        <w:rPr>
          <w:rFonts w:ascii="Calibri" w:hAnsi="Calibri" w:cs="Calibri"/>
          <w:sz w:val="22"/>
          <w:szCs w:val="22"/>
        </w:rPr>
      </w:pPr>
      <w:r w:rsidRPr="00E15748">
        <w:rPr>
          <w:rFonts w:ascii="Calibri" w:hAnsi="Calibri" w:cs="Calibri"/>
          <w:sz w:val="22"/>
          <w:szCs w:val="22"/>
        </w:rPr>
        <w:t>Odbioru końcowego dokonuje z udziałem przedstawicieli Wykonawcy i Inspektora nadzoru inwestorskiego powołana przez Zamawiającego komisja odbioru, z czego sporządzony zostaje protokół odbioru.</w:t>
      </w:r>
    </w:p>
    <w:p w14:paraId="4DB6AEED" w14:textId="77777777" w:rsidR="00E55078" w:rsidRPr="00E15748" w:rsidRDefault="00E55078" w:rsidP="00E15748">
      <w:pPr>
        <w:pStyle w:val="Standard"/>
        <w:numPr>
          <w:ilvl w:val="0"/>
          <w:numId w:val="101"/>
        </w:numPr>
        <w:tabs>
          <w:tab w:val="left" w:pos="-588"/>
        </w:tabs>
        <w:spacing w:line="276" w:lineRule="auto"/>
        <w:jc w:val="both"/>
        <w:rPr>
          <w:rFonts w:ascii="Calibri" w:hAnsi="Calibri" w:cs="Calibri"/>
          <w:sz w:val="22"/>
          <w:szCs w:val="22"/>
        </w:rPr>
      </w:pPr>
      <w:r w:rsidRPr="00E15748">
        <w:rPr>
          <w:rFonts w:ascii="Calibri" w:hAnsi="Calibri" w:cs="Calibri"/>
          <w:sz w:val="22"/>
          <w:szCs w:val="22"/>
        </w:rPr>
        <w:t>Zamawiający wyznaczy datę, godzinę i miejsce rozpoczęcia czynności odbioru.</w:t>
      </w:r>
    </w:p>
    <w:p w14:paraId="74618A31" w14:textId="77777777" w:rsidR="00E55078" w:rsidRPr="00E15748" w:rsidRDefault="00E55078" w:rsidP="00E15748">
      <w:pPr>
        <w:pStyle w:val="Standard"/>
        <w:numPr>
          <w:ilvl w:val="0"/>
          <w:numId w:val="101"/>
        </w:numPr>
        <w:tabs>
          <w:tab w:val="left" w:pos="-588"/>
        </w:tabs>
        <w:spacing w:line="276" w:lineRule="auto"/>
        <w:jc w:val="both"/>
        <w:rPr>
          <w:rFonts w:ascii="Calibri" w:hAnsi="Calibri" w:cs="Calibri"/>
          <w:sz w:val="22"/>
          <w:szCs w:val="22"/>
        </w:rPr>
      </w:pPr>
      <w:r w:rsidRPr="00E15748">
        <w:rPr>
          <w:rFonts w:ascii="Calibri" w:hAnsi="Calibri" w:cs="Calibri"/>
          <w:sz w:val="22"/>
          <w:szCs w:val="22"/>
        </w:rPr>
        <w:t>W przypadku stwierdzenia w trakcie odbioru wad lub usterek Zamawiającemu przysługują następujące uprawnienia:</w:t>
      </w:r>
    </w:p>
    <w:p w14:paraId="70869C55" w14:textId="77777777" w:rsidR="00F45C8F" w:rsidRPr="00E15748" w:rsidRDefault="00E55078" w:rsidP="00E15748">
      <w:pPr>
        <w:pStyle w:val="Standard"/>
        <w:numPr>
          <w:ilvl w:val="0"/>
          <w:numId w:val="98"/>
        </w:numPr>
        <w:tabs>
          <w:tab w:val="right" w:pos="2553"/>
        </w:tabs>
        <w:spacing w:line="276" w:lineRule="auto"/>
        <w:ind w:left="851" w:hanging="425"/>
        <w:jc w:val="both"/>
        <w:rPr>
          <w:rFonts w:ascii="Calibri" w:hAnsi="Calibri" w:cs="Calibri"/>
          <w:sz w:val="22"/>
          <w:szCs w:val="22"/>
        </w:rPr>
      </w:pPr>
      <w:r w:rsidRPr="00E15748">
        <w:rPr>
          <w:rFonts w:ascii="Calibri" w:hAnsi="Calibri" w:cs="Calibri"/>
          <w:sz w:val="22"/>
          <w:szCs w:val="22"/>
        </w:rPr>
        <w:t>jeżeli wady nadają się do usunięcia może odmówić odbioru do czasu usunięcia wad;</w:t>
      </w:r>
    </w:p>
    <w:p w14:paraId="50F81E86" w14:textId="4C7CF317" w:rsidR="00E55078" w:rsidRPr="00E15748" w:rsidRDefault="00E55078" w:rsidP="00E15748">
      <w:pPr>
        <w:pStyle w:val="Standard"/>
        <w:numPr>
          <w:ilvl w:val="0"/>
          <w:numId w:val="98"/>
        </w:numPr>
        <w:tabs>
          <w:tab w:val="right" w:pos="2553"/>
        </w:tabs>
        <w:spacing w:line="276" w:lineRule="auto"/>
        <w:ind w:left="851" w:hanging="425"/>
        <w:jc w:val="both"/>
        <w:rPr>
          <w:rFonts w:ascii="Calibri" w:hAnsi="Calibri" w:cs="Calibri"/>
          <w:sz w:val="22"/>
          <w:szCs w:val="22"/>
        </w:rPr>
      </w:pPr>
      <w:r w:rsidRPr="00E15748">
        <w:rPr>
          <w:rFonts w:ascii="Calibri" w:hAnsi="Calibri" w:cs="Calibri"/>
          <w:sz w:val="22"/>
          <w:szCs w:val="22"/>
        </w:rPr>
        <w:t>jeżeli wady nie nadają się do usunięcia to:</w:t>
      </w:r>
    </w:p>
    <w:p w14:paraId="59B7E4ED" w14:textId="61474168" w:rsidR="00E55078" w:rsidRPr="00E15748" w:rsidRDefault="00E55078" w:rsidP="00E15748">
      <w:pPr>
        <w:pStyle w:val="Standard"/>
        <w:numPr>
          <w:ilvl w:val="0"/>
          <w:numId w:val="29"/>
        </w:numPr>
        <w:tabs>
          <w:tab w:val="right" w:pos="3413"/>
        </w:tabs>
        <w:spacing w:line="276" w:lineRule="auto"/>
        <w:jc w:val="both"/>
        <w:rPr>
          <w:rFonts w:ascii="Calibri" w:hAnsi="Calibri" w:cs="Calibri"/>
          <w:sz w:val="22"/>
          <w:szCs w:val="22"/>
        </w:rPr>
      </w:pPr>
      <w:r w:rsidRPr="00E15748">
        <w:rPr>
          <w:rFonts w:ascii="Calibri" w:hAnsi="Calibri" w:cs="Calibri"/>
          <w:sz w:val="22"/>
          <w:szCs w:val="22"/>
        </w:rPr>
        <w:t xml:space="preserve">jeżeli nie uniemożliwiają one użytkowania przedmiotu odbioru zgodnie </w:t>
      </w:r>
      <w:r w:rsidRPr="00E15748">
        <w:rPr>
          <w:rFonts w:ascii="Calibri" w:hAnsi="Calibri" w:cs="Calibri"/>
          <w:sz w:val="22"/>
          <w:szCs w:val="22"/>
        </w:rPr>
        <w:br/>
        <w:t>z przeznaczeniem Zamawiający może obniżyć odpowiednio wynagrodzenie,</w:t>
      </w:r>
    </w:p>
    <w:p w14:paraId="7ED647AA" w14:textId="77777777" w:rsidR="00E55078" w:rsidRPr="00E15748" w:rsidRDefault="00E55078" w:rsidP="00E15748">
      <w:pPr>
        <w:pStyle w:val="Standard"/>
        <w:numPr>
          <w:ilvl w:val="0"/>
          <w:numId w:val="29"/>
        </w:numPr>
        <w:tabs>
          <w:tab w:val="right" w:pos="3413"/>
        </w:tabs>
        <w:spacing w:line="276" w:lineRule="auto"/>
        <w:ind w:left="1281" w:hanging="357"/>
        <w:jc w:val="both"/>
        <w:rPr>
          <w:rFonts w:ascii="Calibri" w:hAnsi="Calibri" w:cs="Calibri"/>
          <w:sz w:val="22"/>
          <w:szCs w:val="22"/>
        </w:rPr>
      </w:pPr>
      <w:r w:rsidRPr="00E15748">
        <w:rPr>
          <w:rFonts w:ascii="Calibri" w:hAnsi="Calibri" w:cs="Calibri"/>
          <w:sz w:val="22"/>
          <w:szCs w:val="22"/>
        </w:rPr>
        <w:t>jeżeli wady uniemożliwiają użytkowanie zgodnie z przeznaczeniem, Zamawiający może odstąpić od Umowy lub żądać wykonania przedmiotu odbioru po raz drugi.</w:t>
      </w:r>
    </w:p>
    <w:p w14:paraId="7D88305A" w14:textId="77777777" w:rsidR="00E55078" w:rsidRPr="00E15748" w:rsidRDefault="00E55078" w:rsidP="00E15748">
      <w:pPr>
        <w:pStyle w:val="Standard"/>
        <w:numPr>
          <w:ilvl w:val="0"/>
          <w:numId w:val="101"/>
        </w:numPr>
        <w:pBdr>
          <w:top w:val="nil"/>
          <w:left w:val="nil"/>
          <w:bottom w:val="nil"/>
          <w:right w:val="nil"/>
          <w:between w:val="nil"/>
          <w:bar w:val="nil"/>
        </w:pBdr>
        <w:tabs>
          <w:tab w:val="left" w:pos="-588"/>
          <w:tab w:val="left" w:pos="426"/>
        </w:tabs>
        <w:suppressAutoHyphens w:val="0"/>
        <w:autoSpaceDN/>
        <w:spacing w:line="276" w:lineRule="auto"/>
        <w:jc w:val="both"/>
        <w:textAlignment w:val="auto"/>
        <w:rPr>
          <w:rFonts w:ascii="Calibri" w:hAnsi="Calibri" w:cs="Calibri"/>
          <w:sz w:val="22"/>
          <w:szCs w:val="22"/>
        </w:rPr>
      </w:pPr>
      <w:r w:rsidRPr="00E15748">
        <w:rPr>
          <w:rFonts w:ascii="Calibri" w:hAnsi="Calibri" w:cs="Calibri"/>
          <w:sz w:val="22"/>
          <w:szCs w:val="22"/>
        </w:rPr>
        <w:t>Wykonawca ma prawo do wystawienia faktury końcowej po usunięciu wszystkich wad i usterek poodbiorowych oraz po uzyskaniu decyzji o pozwoleniu na użytkowanie.</w:t>
      </w:r>
    </w:p>
    <w:p w14:paraId="6CB3E69A" w14:textId="31838D70" w:rsidR="00E55078" w:rsidRPr="00E15748" w:rsidRDefault="00E55078" w:rsidP="00E15748">
      <w:pPr>
        <w:pStyle w:val="Standard"/>
        <w:numPr>
          <w:ilvl w:val="0"/>
          <w:numId w:val="101"/>
        </w:numPr>
        <w:pBdr>
          <w:top w:val="nil"/>
          <w:left w:val="nil"/>
          <w:bottom w:val="nil"/>
          <w:right w:val="nil"/>
          <w:between w:val="nil"/>
          <w:bar w:val="nil"/>
        </w:pBdr>
        <w:tabs>
          <w:tab w:val="left" w:pos="-588"/>
          <w:tab w:val="left" w:pos="426"/>
        </w:tabs>
        <w:suppressAutoHyphens w:val="0"/>
        <w:autoSpaceDN/>
        <w:spacing w:line="276" w:lineRule="auto"/>
        <w:jc w:val="both"/>
        <w:textAlignment w:val="auto"/>
        <w:rPr>
          <w:rFonts w:ascii="Calibri" w:hAnsi="Calibri" w:cs="Calibri"/>
          <w:sz w:val="22"/>
          <w:szCs w:val="22"/>
        </w:rPr>
      </w:pPr>
      <w:r w:rsidRPr="00E15748">
        <w:rPr>
          <w:rFonts w:ascii="Calibri" w:hAnsi="Calibri" w:cs="Calibri"/>
          <w:sz w:val="22"/>
          <w:szCs w:val="22"/>
        </w:rPr>
        <w:t xml:space="preserve">W przypadku stwierdzenia w trakcie odbioru wad lub usterek możliwych do usunięcia, strony sporządzają protokół, w którym zostanie stwierdzona odmowa odbioru wraz z wyszczególnieniem wad i usterek, a także termin technicznie uzasadniony na ich usunięcie, po uzgodnieniu </w:t>
      </w:r>
      <w:r w:rsidR="00060C1F" w:rsidRPr="00E15748">
        <w:rPr>
          <w:rFonts w:ascii="Calibri" w:hAnsi="Calibri" w:cs="Calibri"/>
          <w:sz w:val="22"/>
          <w:szCs w:val="22"/>
        </w:rPr>
        <w:br/>
      </w:r>
      <w:r w:rsidRPr="00E15748">
        <w:rPr>
          <w:rFonts w:ascii="Calibri" w:hAnsi="Calibri" w:cs="Calibri"/>
          <w:sz w:val="22"/>
          <w:szCs w:val="22"/>
        </w:rPr>
        <w:t>z Inspektorem nadzoru i Kierownikiem budowy.</w:t>
      </w:r>
    </w:p>
    <w:p w14:paraId="57483DDF" w14:textId="77777777" w:rsidR="00A82218" w:rsidRDefault="00E55078" w:rsidP="00E15748">
      <w:pPr>
        <w:pStyle w:val="Standard"/>
        <w:numPr>
          <w:ilvl w:val="0"/>
          <w:numId w:val="101"/>
        </w:numPr>
        <w:tabs>
          <w:tab w:val="left" w:pos="-588"/>
        </w:tabs>
        <w:spacing w:line="276" w:lineRule="auto"/>
        <w:jc w:val="both"/>
        <w:rPr>
          <w:rFonts w:ascii="Calibri" w:hAnsi="Calibri" w:cs="Calibri"/>
          <w:sz w:val="22"/>
          <w:szCs w:val="22"/>
        </w:rPr>
      </w:pPr>
      <w:r w:rsidRPr="00E15748">
        <w:rPr>
          <w:rFonts w:ascii="Calibri" w:hAnsi="Calibri" w:cs="Calibri"/>
          <w:sz w:val="22"/>
          <w:szCs w:val="22"/>
        </w:rPr>
        <w:t xml:space="preserve">W przypadku usunięcia przez Wykonawcę zgłoszonej podczas odbioru wady lub usterki </w:t>
      </w:r>
      <w:r w:rsidR="00060C1F" w:rsidRPr="00E15748">
        <w:rPr>
          <w:rFonts w:ascii="Calibri" w:hAnsi="Calibri" w:cs="Calibri"/>
          <w:sz w:val="22"/>
          <w:szCs w:val="22"/>
        </w:rPr>
        <w:br/>
      </w:r>
      <w:r w:rsidRPr="00E15748">
        <w:rPr>
          <w:rFonts w:ascii="Calibri" w:hAnsi="Calibri" w:cs="Calibri"/>
          <w:sz w:val="22"/>
          <w:szCs w:val="22"/>
        </w:rPr>
        <w:t>w wyznaczonym terminie, o którym mowa w ust. 1</w:t>
      </w:r>
      <w:r w:rsidR="00A82218">
        <w:rPr>
          <w:rFonts w:ascii="Calibri" w:hAnsi="Calibri" w:cs="Calibri"/>
          <w:sz w:val="22"/>
          <w:szCs w:val="22"/>
        </w:rPr>
        <w:t>1</w:t>
      </w:r>
      <w:r w:rsidRPr="00E15748">
        <w:rPr>
          <w:rFonts w:ascii="Calibri" w:hAnsi="Calibri" w:cs="Calibri"/>
          <w:sz w:val="22"/>
          <w:szCs w:val="22"/>
        </w:rPr>
        <w:t>, Wykonawca powiadomi Zamawiającego</w:t>
      </w:r>
      <w:r w:rsidR="00A82218">
        <w:rPr>
          <w:rFonts w:ascii="Calibri" w:hAnsi="Calibri" w:cs="Calibri"/>
          <w:sz w:val="22"/>
          <w:szCs w:val="22"/>
        </w:rPr>
        <w:t xml:space="preserve"> i Inspektora Nadzoru</w:t>
      </w:r>
      <w:r w:rsidRPr="00E15748">
        <w:rPr>
          <w:rFonts w:ascii="Calibri" w:hAnsi="Calibri" w:cs="Calibri"/>
          <w:sz w:val="22"/>
          <w:szCs w:val="22"/>
        </w:rPr>
        <w:t xml:space="preserve"> o tym fakcie w formie pisemnej</w:t>
      </w:r>
      <w:r w:rsidR="00A82218">
        <w:rPr>
          <w:rFonts w:ascii="Calibri" w:hAnsi="Calibri" w:cs="Calibri"/>
          <w:sz w:val="22"/>
          <w:szCs w:val="22"/>
        </w:rPr>
        <w:t>.</w:t>
      </w:r>
      <w:r w:rsidRPr="00E15748">
        <w:rPr>
          <w:rFonts w:ascii="Calibri" w:hAnsi="Calibri" w:cs="Calibri"/>
          <w:sz w:val="22"/>
          <w:szCs w:val="22"/>
        </w:rPr>
        <w:t xml:space="preserve"> </w:t>
      </w:r>
    </w:p>
    <w:p w14:paraId="4CA2902A" w14:textId="15B837FA" w:rsidR="00E55078" w:rsidRPr="00E15748" w:rsidRDefault="00E55078" w:rsidP="00E15748">
      <w:pPr>
        <w:pStyle w:val="Standard"/>
        <w:numPr>
          <w:ilvl w:val="0"/>
          <w:numId w:val="101"/>
        </w:numPr>
        <w:tabs>
          <w:tab w:val="left" w:pos="-588"/>
        </w:tabs>
        <w:spacing w:line="276" w:lineRule="auto"/>
        <w:jc w:val="both"/>
        <w:rPr>
          <w:rFonts w:ascii="Calibri" w:hAnsi="Calibri" w:cs="Calibri"/>
          <w:sz w:val="22"/>
          <w:szCs w:val="22"/>
        </w:rPr>
      </w:pPr>
      <w:r w:rsidRPr="00E15748">
        <w:rPr>
          <w:rFonts w:ascii="Calibri" w:hAnsi="Calibri" w:cs="Calibri"/>
          <w:sz w:val="22"/>
          <w:szCs w:val="22"/>
        </w:rPr>
        <w:t>Stwierdzenie faktu  usunięcia wad lub usterek dokonuje powołana przez Zamawiającego komisja ds. odbioru przy udziale Inspektora nadzoru inwestorskiego oraz przedstawicieli Wykonawcy, w terminie 10 dni roboczych od daty pisemnego zawiadomienia Zamawiającego o usunięciu wad lub usterek. W razie stwierdzenia przez Zamawiającego i Inspektora nadzoru inwestorskiego usunięcia przez Wykonawcę wad lub usterek w sposób prawidłowy Komisja przystąpi do sporządzenia protokołu odbioru końcowego.</w:t>
      </w:r>
    </w:p>
    <w:p w14:paraId="13817C98" w14:textId="77777777" w:rsidR="00E55078" w:rsidRPr="00E15748" w:rsidRDefault="00E55078" w:rsidP="00E15748">
      <w:pPr>
        <w:pStyle w:val="Standard"/>
        <w:numPr>
          <w:ilvl w:val="0"/>
          <w:numId w:val="101"/>
        </w:numPr>
        <w:tabs>
          <w:tab w:val="left" w:pos="-588"/>
        </w:tabs>
        <w:spacing w:line="276" w:lineRule="auto"/>
        <w:jc w:val="both"/>
        <w:rPr>
          <w:rFonts w:ascii="Calibri" w:hAnsi="Calibri" w:cs="Calibri"/>
          <w:sz w:val="22"/>
          <w:szCs w:val="22"/>
        </w:rPr>
      </w:pPr>
      <w:r w:rsidRPr="00E15748">
        <w:rPr>
          <w:rFonts w:ascii="Calibri" w:hAnsi="Calibri" w:cs="Calibri"/>
          <w:sz w:val="22"/>
          <w:szCs w:val="22"/>
        </w:rPr>
        <w:t>W przypadku wystąpienia wad lub usterek Wykonawca nie może odmówić usunięcia ich bez względu na wysokość związanych z tym kosztów.</w:t>
      </w:r>
    </w:p>
    <w:p w14:paraId="699584D2" w14:textId="77777777" w:rsidR="00E55078" w:rsidRPr="00E15748" w:rsidRDefault="00E55078" w:rsidP="00E15748">
      <w:pPr>
        <w:pStyle w:val="Standard"/>
        <w:numPr>
          <w:ilvl w:val="0"/>
          <w:numId w:val="101"/>
        </w:numPr>
        <w:tabs>
          <w:tab w:val="left" w:pos="-588"/>
        </w:tabs>
        <w:spacing w:line="276" w:lineRule="auto"/>
        <w:jc w:val="both"/>
        <w:rPr>
          <w:rFonts w:ascii="Calibri" w:hAnsi="Calibri" w:cs="Calibri"/>
          <w:sz w:val="22"/>
          <w:szCs w:val="22"/>
        </w:rPr>
      </w:pPr>
      <w:r w:rsidRPr="00E15748">
        <w:rPr>
          <w:rFonts w:ascii="Calibri" w:hAnsi="Calibri" w:cs="Calibri"/>
          <w:sz w:val="22"/>
          <w:szCs w:val="22"/>
        </w:rPr>
        <w:t>W przypadku nie usunięcia przez Wykonawcę zgłoszonej wady lub usterki w wyznaczonym terminie, Zamawiający może usunąć wadę w zastępstwie Wykonawcy i na jego koszt po uprzednim pisemnym powiadomieniu Wykonawcy.</w:t>
      </w:r>
    </w:p>
    <w:p w14:paraId="28154F92" w14:textId="3AEE9DAF" w:rsidR="00E55078" w:rsidRPr="00E15748" w:rsidRDefault="00E55078" w:rsidP="00E15748">
      <w:pPr>
        <w:pStyle w:val="Standard"/>
        <w:numPr>
          <w:ilvl w:val="0"/>
          <w:numId w:val="101"/>
        </w:numPr>
        <w:tabs>
          <w:tab w:val="left" w:pos="-588"/>
        </w:tabs>
        <w:spacing w:line="276" w:lineRule="auto"/>
        <w:jc w:val="both"/>
        <w:rPr>
          <w:rFonts w:ascii="Calibri" w:hAnsi="Calibri" w:cs="Calibri"/>
          <w:sz w:val="22"/>
          <w:szCs w:val="22"/>
        </w:rPr>
      </w:pPr>
      <w:r w:rsidRPr="00E15748">
        <w:rPr>
          <w:rFonts w:ascii="Calibri" w:hAnsi="Calibri" w:cs="Calibri"/>
          <w:sz w:val="22"/>
          <w:szCs w:val="22"/>
        </w:rPr>
        <w:t>Skorzystanie z uprawnień określonych w ust. 1</w:t>
      </w:r>
      <w:r w:rsidR="00A82218">
        <w:rPr>
          <w:rFonts w:ascii="Calibri" w:hAnsi="Calibri" w:cs="Calibri"/>
          <w:sz w:val="22"/>
          <w:szCs w:val="22"/>
        </w:rPr>
        <w:t>1</w:t>
      </w:r>
      <w:r w:rsidRPr="00E15748">
        <w:rPr>
          <w:rFonts w:ascii="Calibri" w:hAnsi="Calibri" w:cs="Calibri"/>
          <w:sz w:val="22"/>
          <w:szCs w:val="22"/>
        </w:rPr>
        <w:t xml:space="preserve"> nie wyłącza możliwości dochodzenia przez Zamawiającego odszkodowania na zasadach ogólnych.</w:t>
      </w:r>
    </w:p>
    <w:p w14:paraId="549A615D" w14:textId="77777777" w:rsidR="00E55078" w:rsidRPr="00E15748" w:rsidRDefault="00E55078" w:rsidP="00E15748">
      <w:pPr>
        <w:pStyle w:val="Standard"/>
        <w:numPr>
          <w:ilvl w:val="0"/>
          <w:numId w:val="101"/>
        </w:numPr>
        <w:tabs>
          <w:tab w:val="left" w:pos="-588"/>
        </w:tabs>
        <w:spacing w:line="276" w:lineRule="auto"/>
        <w:jc w:val="both"/>
        <w:rPr>
          <w:rFonts w:ascii="Calibri" w:hAnsi="Calibri" w:cs="Calibri"/>
          <w:sz w:val="22"/>
          <w:szCs w:val="22"/>
        </w:rPr>
      </w:pPr>
      <w:r w:rsidRPr="00E15748">
        <w:rPr>
          <w:rFonts w:ascii="Calibri" w:hAnsi="Calibri" w:cs="Calibri"/>
          <w:sz w:val="22"/>
          <w:szCs w:val="22"/>
        </w:rPr>
        <w:t>Na 2 miesiące przed terminem upływu gwarancji Zamawiający wraz z Wykonawcą przeprowadzi przegląd przedmiotu umowy. Usunięcie stwierdzonych wad winno nastąpić do końca okresu gwarancyjnego, lub w innym terminie wyznaczonym w protokole odbioru ostatecznego.</w:t>
      </w:r>
    </w:p>
    <w:p w14:paraId="41961802" w14:textId="3C600F75" w:rsidR="00E55078" w:rsidRPr="00E15748" w:rsidRDefault="00E55078" w:rsidP="00E15748">
      <w:pPr>
        <w:pStyle w:val="Standard"/>
        <w:numPr>
          <w:ilvl w:val="0"/>
          <w:numId w:val="101"/>
        </w:numPr>
        <w:tabs>
          <w:tab w:val="left" w:pos="-588"/>
        </w:tabs>
        <w:spacing w:line="276" w:lineRule="auto"/>
        <w:jc w:val="both"/>
        <w:rPr>
          <w:rFonts w:ascii="Calibri" w:hAnsi="Calibri" w:cs="Calibri"/>
          <w:sz w:val="22"/>
          <w:szCs w:val="22"/>
        </w:rPr>
      </w:pPr>
      <w:r w:rsidRPr="00E15748">
        <w:rPr>
          <w:rFonts w:ascii="Calibri" w:hAnsi="Calibri" w:cs="Calibri"/>
          <w:sz w:val="22"/>
          <w:szCs w:val="22"/>
        </w:rPr>
        <w:lastRenderedPageBreak/>
        <w:t>W przypadku niestawiennictwa Wykonawcy w trakcie odbio</w:t>
      </w:r>
      <w:r w:rsidR="002A46A0">
        <w:rPr>
          <w:rFonts w:ascii="Calibri" w:hAnsi="Calibri" w:cs="Calibri"/>
          <w:sz w:val="22"/>
          <w:szCs w:val="22"/>
        </w:rPr>
        <w:t>ru</w:t>
      </w:r>
      <w:r w:rsidRPr="00E15748">
        <w:rPr>
          <w:rFonts w:ascii="Calibri" w:hAnsi="Calibri" w:cs="Calibri"/>
          <w:sz w:val="22"/>
          <w:szCs w:val="22"/>
        </w:rPr>
        <w:t>, o których mowa w ust. 1, powołana przez Zamawiającego komisja do odbioru przy udziale Inspektora nadzoru inwestorskiego sporządzi protokół jednostronnie, a jego kserokopię prześle Wykonawcy. Jednostronny odbiór będzie wywoływał skutki odbioru z udziałem przedstawicieli Wykonawcy.</w:t>
      </w:r>
    </w:p>
    <w:p w14:paraId="58E14F3B" w14:textId="06249EBA" w:rsidR="00C06BF3" w:rsidRPr="00E15748" w:rsidRDefault="00E55078" w:rsidP="00E15748">
      <w:pPr>
        <w:pStyle w:val="Standard"/>
        <w:numPr>
          <w:ilvl w:val="0"/>
          <w:numId w:val="101"/>
        </w:numPr>
        <w:tabs>
          <w:tab w:val="left" w:pos="-588"/>
        </w:tabs>
        <w:spacing w:line="276" w:lineRule="auto"/>
        <w:jc w:val="both"/>
        <w:rPr>
          <w:rFonts w:ascii="Calibri" w:hAnsi="Calibri" w:cs="Calibri"/>
          <w:sz w:val="22"/>
          <w:szCs w:val="22"/>
        </w:rPr>
      </w:pPr>
      <w:r w:rsidRPr="00E15748">
        <w:rPr>
          <w:rFonts w:ascii="Calibri" w:hAnsi="Calibri" w:cs="Calibri"/>
          <w:sz w:val="22"/>
          <w:szCs w:val="22"/>
        </w:rPr>
        <w:t>Komisja powołana przez Zamawiającego przystąpi do czynności odbioru końcowego po sprawdzeniu i pisemnej akceptacji dokumentacji (w zakresie rzeczowo – finansowym), załączonej do zgłoszenia gotowości do odbioru robót przez Inspektora nadzoru inwestorskiego.</w:t>
      </w:r>
    </w:p>
    <w:p w14:paraId="46510BC4" w14:textId="7A2676E4" w:rsidR="00E55078" w:rsidRPr="00E15748" w:rsidRDefault="00E55078" w:rsidP="00E15748">
      <w:pPr>
        <w:pStyle w:val="Standard"/>
        <w:spacing w:line="276" w:lineRule="auto"/>
        <w:jc w:val="center"/>
        <w:rPr>
          <w:rFonts w:ascii="Calibri" w:hAnsi="Calibri" w:cs="Calibri"/>
          <w:b/>
          <w:sz w:val="22"/>
          <w:szCs w:val="22"/>
        </w:rPr>
      </w:pPr>
      <w:r w:rsidRPr="00E15748">
        <w:rPr>
          <w:rFonts w:ascii="Calibri" w:hAnsi="Calibri" w:cs="Calibri"/>
          <w:b/>
          <w:sz w:val="22"/>
          <w:szCs w:val="22"/>
        </w:rPr>
        <w:t>§ 13.</w:t>
      </w:r>
    </w:p>
    <w:p w14:paraId="2E3D44EE" w14:textId="77777777" w:rsidR="00E55078" w:rsidRPr="00E15748" w:rsidRDefault="00E55078" w:rsidP="00E15748">
      <w:pPr>
        <w:pStyle w:val="Standard"/>
        <w:spacing w:line="276" w:lineRule="auto"/>
        <w:jc w:val="center"/>
        <w:rPr>
          <w:rFonts w:ascii="Calibri" w:hAnsi="Calibri" w:cs="Calibri"/>
          <w:b/>
          <w:sz w:val="22"/>
          <w:szCs w:val="22"/>
        </w:rPr>
      </w:pPr>
      <w:r w:rsidRPr="00E15748">
        <w:rPr>
          <w:rFonts w:ascii="Calibri" w:hAnsi="Calibri" w:cs="Calibri"/>
          <w:b/>
          <w:sz w:val="22"/>
          <w:szCs w:val="22"/>
        </w:rPr>
        <w:t>Wysokość wynagrodzenia</w:t>
      </w:r>
    </w:p>
    <w:p w14:paraId="7F8A396C" w14:textId="73B79E4A" w:rsidR="00E55078" w:rsidRPr="00E15748" w:rsidRDefault="00E55078" w:rsidP="00E15748">
      <w:pPr>
        <w:pStyle w:val="Akapitzlist"/>
        <w:numPr>
          <w:ilvl w:val="3"/>
          <w:numId w:val="100"/>
        </w:numPr>
        <w:spacing w:after="0" w:line="276" w:lineRule="auto"/>
        <w:ind w:left="426" w:hanging="426"/>
        <w:jc w:val="both"/>
        <w:rPr>
          <w:rFonts w:ascii="Calibri" w:hAnsi="Calibri" w:cs="Calibri"/>
          <w:color w:val="auto"/>
          <w:sz w:val="22"/>
          <w:szCs w:val="22"/>
        </w:rPr>
      </w:pPr>
      <w:r w:rsidRPr="00E15748">
        <w:rPr>
          <w:rFonts w:ascii="Calibri" w:hAnsi="Calibri" w:cs="Calibri"/>
          <w:bCs/>
          <w:color w:val="auto"/>
          <w:sz w:val="22"/>
          <w:szCs w:val="22"/>
        </w:rPr>
        <w:t xml:space="preserve">Strony ustalają wartość wynagrodzenia ryczałtowego dla Wykonawcy, </w:t>
      </w:r>
      <w:r w:rsidRPr="00E15748">
        <w:rPr>
          <w:rFonts w:ascii="Calibri" w:hAnsi="Calibri" w:cs="Calibri"/>
          <w:color w:val="auto"/>
          <w:sz w:val="22"/>
          <w:szCs w:val="22"/>
        </w:rPr>
        <w:t xml:space="preserve">zgodnie z ceną zawartą w ofercie Wykonawcy </w:t>
      </w:r>
      <w:r w:rsidRPr="00E15748">
        <w:rPr>
          <w:rFonts w:ascii="Calibri" w:hAnsi="Calibri" w:cs="Calibri"/>
          <w:bCs/>
          <w:color w:val="auto"/>
          <w:sz w:val="22"/>
          <w:szCs w:val="22"/>
        </w:rPr>
        <w:t>na kwotę:</w:t>
      </w:r>
    </w:p>
    <w:p w14:paraId="74C9D1B4" w14:textId="25D113D4" w:rsidR="00E55078" w:rsidRPr="00E15748" w:rsidRDefault="00E55078" w:rsidP="00E15748">
      <w:pPr>
        <w:pStyle w:val="Textbody"/>
        <w:spacing w:before="40" w:line="276" w:lineRule="auto"/>
        <w:ind w:left="426"/>
        <w:rPr>
          <w:rFonts w:ascii="Calibri" w:hAnsi="Calibri" w:cs="Calibri"/>
          <w:sz w:val="22"/>
          <w:szCs w:val="22"/>
          <w:lang w:val="pl-PL"/>
        </w:rPr>
      </w:pPr>
      <w:r w:rsidRPr="00E15748">
        <w:rPr>
          <w:rFonts w:ascii="Calibri" w:hAnsi="Calibri" w:cs="Calibri"/>
          <w:b/>
          <w:bCs/>
          <w:sz w:val="22"/>
          <w:szCs w:val="22"/>
          <w:lang w:val="pl-PL"/>
        </w:rPr>
        <w:t>Cena brutto</w:t>
      </w:r>
      <w:r w:rsidRPr="00E15748">
        <w:rPr>
          <w:rFonts w:ascii="Calibri" w:hAnsi="Calibri" w:cs="Calibri"/>
          <w:bCs/>
          <w:sz w:val="22"/>
          <w:szCs w:val="22"/>
          <w:lang w:val="pl-PL"/>
        </w:rPr>
        <w:t xml:space="preserve"> (wraz z podatkiem VAT) w wysokości: </w:t>
      </w:r>
      <w:r w:rsidR="00474CFB" w:rsidRPr="00E15748">
        <w:rPr>
          <w:rFonts w:ascii="Calibri" w:hAnsi="Calibri" w:cs="Calibri"/>
          <w:b/>
          <w:sz w:val="22"/>
          <w:szCs w:val="22"/>
          <w:lang w:val="pl-PL"/>
        </w:rPr>
        <w:t>………………………………..</w:t>
      </w:r>
      <w:r w:rsidR="004034C5" w:rsidRPr="00E15748">
        <w:rPr>
          <w:rFonts w:ascii="Calibri" w:hAnsi="Calibri" w:cs="Calibri"/>
          <w:b/>
          <w:sz w:val="22"/>
          <w:szCs w:val="22"/>
          <w:lang w:val="pl-PL"/>
        </w:rPr>
        <w:t>,</w:t>
      </w:r>
    </w:p>
    <w:p w14:paraId="7D7ECEC3" w14:textId="6E4A6B68" w:rsidR="00E55078" w:rsidRPr="00E15748" w:rsidRDefault="00E55078" w:rsidP="00E15748">
      <w:pPr>
        <w:pStyle w:val="Textbody"/>
        <w:spacing w:before="40" w:line="276" w:lineRule="auto"/>
        <w:ind w:left="426"/>
        <w:rPr>
          <w:rFonts w:ascii="Calibri" w:hAnsi="Calibri" w:cs="Calibri"/>
          <w:bCs/>
          <w:sz w:val="22"/>
          <w:szCs w:val="22"/>
          <w:lang w:val="pl-PL"/>
        </w:rPr>
      </w:pPr>
      <w:r w:rsidRPr="00E15748">
        <w:rPr>
          <w:rFonts w:ascii="Calibri" w:hAnsi="Calibri" w:cs="Calibri"/>
          <w:bCs/>
          <w:sz w:val="22"/>
          <w:szCs w:val="22"/>
          <w:lang w:val="pl-PL"/>
        </w:rPr>
        <w:t xml:space="preserve">(słownie </w:t>
      </w:r>
      <w:r w:rsidR="00474CFB" w:rsidRPr="00E15748">
        <w:rPr>
          <w:rFonts w:ascii="Calibri" w:hAnsi="Calibri" w:cs="Calibri"/>
          <w:bCs/>
          <w:sz w:val="22"/>
          <w:szCs w:val="22"/>
          <w:lang w:val="pl-PL"/>
        </w:rPr>
        <w:t>złotych:…………………………………..</w:t>
      </w:r>
      <w:r w:rsidRPr="00E15748">
        <w:rPr>
          <w:rFonts w:ascii="Calibri" w:hAnsi="Calibri" w:cs="Calibri"/>
          <w:bCs/>
          <w:sz w:val="22"/>
          <w:szCs w:val="22"/>
          <w:lang w:val="pl-PL"/>
        </w:rPr>
        <w:t>)</w:t>
      </w:r>
      <w:r w:rsidR="004034C5" w:rsidRPr="00E15748">
        <w:rPr>
          <w:rFonts w:ascii="Calibri" w:hAnsi="Calibri" w:cs="Calibri"/>
          <w:bCs/>
          <w:sz w:val="22"/>
          <w:szCs w:val="22"/>
          <w:lang w:val="pl-PL"/>
        </w:rPr>
        <w:t>,</w:t>
      </w:r>
    </w:p>
    <w:p w14:paraId="04CF1018" w14:textId="519E42B4" w:rsidR="00E55078" w:rsidRPr="00E15748" w:rsidRDefault="00E55078" w:rsidP="00E15748">
      <w:pPr>
        <w:pStyle w:val="Textbody"/>
        <w:spacing w:before="40" w:line="276" w:lineRule="auto"/>
        <w:ind w:left="426"/>
        <w:rPr>
          <w:rFonts w:ascii="Calibri" w:hAnsi="Calibri" w:cs="Calibri"/>
          <w:bCs/>
          <w:sz w:val="22"/>
          <w:szCs w:val="22"/>
          <w:lang w:val="pl-PL"/>
        </w:rPr>
      </w:pPr>
      <w:r w:rsidRPr="00E15748">
        <w:rPr>
          <w:rFonts w:ascii="Calibri" w:hAnsi="Calibri" w:cs="Calibri"/>
          <w:bCs/>
          <w:sz w:val="22"/>
          <w:szCs w:val="22"/>
          <w:lang w:val="pl-PL"/>
        </w:rPr>
        <w:t xml:space="preserve">W tym podatek VAT w wysokości 23 % tj. </w:t>
      </w:r>
      <w:r w:rsidR="00474CFB" w:rsidRPr="00E15748">
        <w:rPr>
          <w:rFonts w:ascii="Calibri" w:hAnsi="Calibri" w:cs="Calibri"/>
          <w:bCs/>
          <w:sz w:val="22"/>
          <w:szCs w:val="22"/>
          <w:lang w:val="pl-PL"/>
        </w:rPr>
        <w:t>………………………………………….</w:t>
      </w:r>
      <w:r w:rsidR="004034C5" w:rsidRPr="00E15748">
        <w:rPr>
          <w:rFonts w:ascii="Calibri" w:hAnsi="Calibri" w:cs="Calibri"/>
          <w:bCs/>
          <w:sz w:val="22"/>
          <w:szCs w:val="22"/>
          <w:lang w:val="pl-PL"/>
        </w:rPr>
        <w:t>,</w:t>
      </w:r>
    </w:p>
    <w:p w14:paraId="16A928EF" w14:textId="5D6E99FF" w:rsidR="00E55078" w:rsidRPr="00E15748" w:rsidRDefault="00E55078" w:rsidP="00E15748">
      <w:pPr>
        <w:pStyle w:val="Textbody"/>
        <w:spacing w:before="40" w:line="276" w:lineRule="auto"/>
        <w:ind w:left="426"/>
        <w:rPr>
          <w:rFonts w:ascii="Calibri" w:hAnsi="Calibri" w:cs="Calibri"/>
          <w:bCs/>
          <w:sz w:val="22"/>
          <w:szCs w:val="22"/>
          <w:lang w:val="pl-PL"/>
        </w:rPr>
      </w:pPr>
      <w:r w:rsidRPr="00E15748">
        <w:rPr>
          <w:rFonts w:ascii="Calibri" w:hAnsi="Calibri" w:cs="Calibri"/>
          <w:b/>
          <w:bCs/>
          <w:sz w:val="22"/>
          <w:szCs w:val="22"/>
          <w:lang w:val="pl-PL"/>
        </w:rPr>
        <w:t>Cena netto</w:t>
      </w:r>
      <w:r w:rsidRPr="00E15748">
        <w:rPr>
          <w:rFonts w:ascii="Calibri" w:hAnsi="Calibri" w:cs="Calibri"/>
          <w:bCs/>
          <w:sz w:val="22"/>
          <w:szCs w:val="22"/>
          <w:lang w:val="pl-PL"/>
        </w:rPr>
        <w:t xml:space="preserve"> w wysokości</w:t>
      </w:r>
      <w:r w:rsidR="00474CFB" w:rsidRPr="00E15748">
        <w:rPr>
          <w:rFonts w:ascii="Calibri" w:hAnsi="Calibri" w:cs="Calibri"/>
          <w:bCs/>
          <w:sz w:val="22"/>
          <w:szCs w:val="22"/>
          <w:lang w:val="pl-PL"/>
        </w:rPr>
        <w:t xml:space="preserve"> :…………………………………………</w:t>
      </w:r>
      <w:r w:rsidR="004034C5" w:rsidRPr="00E15748">
        <w:rPr>
          <w:rFonts w:ascii="Calibri" w:hAnsi="Calibri" w:cs="Calibri"/>
          <w:bCs/>
          <w:sz w:val="22"/>
          <w:szCs w:val="22"/>
          <w:lang w:val="pl-PL"/>
        </w:rPr>
        <w:t>,</w:t>
      </w:r>
    </w:p>
    <w:p w14:paraId="1FD34F76" w14:textId="35170C47" w:rsidR="004034C5" w:rsidRPr="00E15748" w:rsidRDefault="004034C5" w:rsidP="00E15748">
      <w:pPr>
        <w:pStyle w:val="Textbody"/>
        <w:spacing w:before="40" w:line="276" w:lineRule="auto"/>
        <w:ind w:left="426"/>
        <w:rPr>
          <w:rFonts w:ascii="Calibri" w:hAnsi="Calibri" w:cs="Calibri"/>
          <w:bCs/>
          <w:sz w:val="22"/>
          <w:szCs w:val="22"/>
          <w:lang w:val="pl-PL"/>
        </w:rPr>
      </w:pPr>
      <w:r w:rsidRPr="00E15748">
        <w:rPr>
          <w:rFonts w:ascii="Calibri" w:hAnsi="Calibri" w:cs="Calibri"/>
          <w:bCs/>
          <w:sz w:val="22"/>
          <w:szCs w:val="22"/>
          <w:lang w:val="pl-PL"/>
        </w:rPr>
        <w:t xml:space="preserve">(słownie złotych: </w:t>
      </w:r>
      <w:r w:rsidR="00474CFB" w:rsidRPr="00E15748">
        <w:rPr>
          <w:rFonts w:ascii="Calibri" w:hAnsi="Calibri" w:cs="Calibri"/>
          <w:bCs/>
          <w:sz w:val="22"/>
          <w:szCs w:val="22"/>
          <w:lang w:val="pl-PL"/>
        </w:rPr>
        <w:t>………………………………………………….</w:t>
      </w:r>
      <w:r w:rsidRPr="00E15748">
        <w:rPr>
          <w:rFonts w:ascii="Calibri" w:hAnsi="Calibri" w:cs="Calibri"/>
          <w:bCs/>
          <w:sz w:val="22"/>
          <w:szCs w:val="22"/>
          <w:lang w:val="pl-PL"/>
        </w:rPr>
        <w:t>).</w:t>
      </w:r>
    </w:p>
    <w:p w14:paraId="08949FA6" w14:textId="77777777" w:rsidR="004034C5" w:rsidRPr="00E15748" w:rsidRDefault="004034C5" w:rsidP="00E15748">
      <w:pPr>
        <w:pStyle w:val="Akapitzlist"/>
        <w:numPr>
          <w:ilvl w:val="0"/>
          <w:numId w:val="16"/>
        </w:numPr>
        <w:spacing w:after="0" w:line="276" w:lineRule="auto"/>
        <w:ind w:left="426" w:hanging="426"/>
        <w:jc w:val="both"/>
        <w:rPr>
          <w:rFonts w:ascii="Calibri" w:eastAsia="Times New Roman" w:hAnsi="Calibri" w:cs="Calibri"/>
          <w:bCs/>
          <w:vanish/>
          <w:color w:val="auto"/>
          <w:sz w:val="22"/>
          <w:szCs w:val="22"/>
          <w:lang w:eastAsia="pl-PL"/>
        </w:rPr>
      </w:pPr>
    </w:p>
    <w:p w14:paraId="729425D9" w14:textId="61E77C33" w:rsidR="00E55078" w:rsidRPr="00E15748" w:rsidRDefault="00E55078" w:rsidP="00E15748">
      <w:pPr>
        <w:pStyle w:val="Textbody"/>
        <w:numPr>
          <w:ilvl w:val="0"/>
          <w:numId w:val="16"/>
        </w:numPr>
        <w:spacing w:line="276" w:lineRule="auto"/>
        <w:ind w:left="426" w:hanging="426"/>
        <w:rPr>
          <w:rFonts w:ascii="Calibri" w:hAnsi="Calibri" w:cs="Calibri"/>
          <w:bCs/>
          <w:sz w:val="22"/>
          <w:szCs w:val="22"/>
          <w:lang w:val="pl-PL"/>
        </w:rPr>
      </w:pPr>
      <w:r w:rsidRPr="00E15748">
        <w:rPr>
          <w:rFonts w:ascii="Calibri" w:hAnsi="Calibri" w:cs="Calibri"/>
          <w:bCs/>
          <w:sz w:val="22"/>
          <w:szCs w:val="22"/>
          <w:lang w:val="pl-PL"/>
        </w:rPr>
        <w:t>Wynagrodzenie określone w ust. 1 stanowi całkowite wynagrodzenie należne Wykonawcy z tytułu wykonania wszelkich zobowiązań określonych w Umowie.</w:t>
      </w:r>
    </w:p>
    <w:p w14:paraId="387CEB8C" w14:textId="77777777" w:rsidR="00E55078" w:rsidRPr="00E15748" w:rsidRDefault="00E55078" w:rsidP="00E15748">
      <w:pPr>
        <w:pStyle w:val="Textbody"/>
        <w:numPr>
          <w:ilvl w:val="0"/>
          <w:numId w:val="16"/>
        </w:numPr>
        <w:spacing w:line="276" w:lineRule="auto"/>
        <w:ind w:left="426" w:hanging="426"/>
        <w:rPr>
          <w:rFonts w:ascii="Calibri" w:hAnsi="Calibri" w:cs="Calibri"/>
          <w:bCs/>
          <w:sz w:val="22"/>
          <w:szCs w:val="22"/>
          <w:lang w:val="pl-PL"/>
        </w:rPr>
      </w:pPr>
      <w:r w:rsidRPr="00E15748">
        <w:rPr>
          <w:rFonts w:ascii="Calibri" w:hAnsi="Calibri" w:cs="Calibri"/>
          <w:bCs/>
          <w:sz w:val="22"/>
          <w:szCs w:val="22"/>
          <w:lang w:val="pl-PL"/>
        </w:rPr>
        <w:t>Wynagrodzenie określone w ust.1 zostało ustalone na podstawie wystarczających informacji i obejmuje ryzyko oraz odpowiedzialność Wykonawcy z tytułu oszacowania wszelkich kosztów związanych z realizacją przedmiotu umowy, a także oddziaływania innych czynników mających lub mogących mieć wpływ na koszty wykonania robót. Żadne niedoszacowanie, pominięcie, brak rozpoznania i doprecyzowania rozwiązań projektowych oraz innych niepełnych lub brakujących danych nie może być podstawą do żądania zmiany wynagrodzenia ryczałtowego określonego w niniejszym paragrafie.</w:t>
      </w:r>
    </w:p>
    <w:p w14:paraId="2B651B20" w14:textId="77777777" w:rsidR="00E55078" w:rsidRPr="00E15748" w:rsidRDefault="00E55078" w:rsidP="00E15748">
      <w:pPr>
        <w:pStyle w:val="Standard"/>
        <w:numPr>
          <w:ilvl w:val="0"/>
          <w:numId w:val="16"/>
        </w:numPr>
        <w:shd w:val="clear" w:color="auto" w:fill="FFFFFF"/>
        <w:spacing w:line="276" w:lineRule="auto"/>
        <w:ind w:left="426" w:hanging="426"/>
        <w:jc w:val="both"/>
        <w:rPr>
          <w:rFonts w:ascii="Calibri" w:hAnsi="Calibri" w:cs="Calibri"/>
          <w:bCs/>
          <w:sz w:val="22"/>
          <w:szCs w:val="22"/>
        </w:rPr>
      </w:pPr>
      <w:r w:rsidRPr="00E15748">
        <w:rPr>
          <w:rFonts w:ascii="Calibri" w:hAnsi="Calibri" w:cs="Calibri"/>
          <w:bCs/>
          <w:sz w:val="22"/>
          <w:szCs w:val="22"/>
        </w:rPr>
        <w:t>Niniejsza umowa nie przewiduje udzielania zaliczek dla Wykonawcy na poczet wykonania zamówienia, zatem nie reguluje sposobu rozliczania tych zaliczek.</w:t>
      </w:r>
    </w:p>
    <w:p w14:paraId="60CE561E" w14:textId="77777777" w:rsidR="00E55078" w:rsidRPr="00E15748" w:rsidRDefault="00E55078" w:rsidP="00E15748">
      <w:pPr>
        <w:pStyle w:val="Standard"/>
        <w:numPr>
          <w:ilvl w:val="0"/>
          <w:numId w:val="16"/>
        </w:numPr>
        <w:shd w:val="clear" w:color="auto" w:fill="FFFFFF"/>
        <w:spacing w:line="276" w:lineRule="auto"/>
        <w:ind w:left="426" w:hanging="426"/>
        <w:jc w:val="both"/>
        <w:rPr>
          <w:rFonts w:ascii="Calibri" w:hAnsi="Calibri" w:cs="Calibri"/>
          <w:bCs/>
          <w:sz w:val="22"/>
          <w:szCs w:val="22"/>
        </w:rPr>
      </w:pPr>
      <w:r w:rsidRPr="00E15748">
        <w:rPr>
          <w:rFonts w:ascii="Calibri" w:hAnsi="Calibri" w:cs="Calibri"/>
          <w:bCs/>
          <w:sz w:val="22"/>
          <w:szCs w:val="22"/>
        </w:rPr>
        <w:t>Zakazuje się przelewu wierzytelności wynikającej z niniejszej umowy.</w:t>
      </w:r>
    </w:p>
    <w:p w14:paraId="69232438" w14:textId="5E0F1E02" w:rsidR="00173DFB" w:rsidRPr="00E15748" w:rsidRDefault="00173DFB" w:rsidP="00E15748">
      <w:pPr>
        <w:pStyle w:val="Standard"/>
        <w:numPr>
          <w:ilvl w:val="0"/>
          <w:numId w:val="103"/>
        </w:numPr>
        <w:shd w:val="clear" w:color="auto" w:fill="FFFFFF"/>
        <w:spacing w:line="276" w:lineRule="auto"/>
        <w:jc w:val="both"/>
        <w:rPr>
          <w:rFonts w:ascii="Calibri" w:hAnsi="Calibri" w:cs="Calibri"/>
          <w:bCs/>
          <w:sz w:val="22"/>
          <w:szCs w:val="22"/>
        </w:rPr>
      </w:pPr>
      <w:r w:rsidRPr="00E15748">
        <w:rPr>
          <w:rFonts w:ascii="Calibri" w:hAnsi="Calibri" w:cs="Calibri"/>
          <w:sz w:val="22"/>
          <w:szCs w:val="22"/>
        </w:rPr>
        <w:t>W</w:t>
      </w:r>
      <w:r w:rsidR="00BC64C7" w:rsidRPr="00E15748">
        <w:rPr>
          <w:rFonts w:ascii="Calibri" w:hAnsi="Calibri" w:cs="Calibri"/>
          <w:sz w:val="22"/>
          <w:szCs w:val="22"/>
        </w:rPr>
        <w:t xml:space="preserve"> przypadku wystąpienia robót dodatkowych</w:t>
      </w:r>
      <w:r w:rsidR="00FA7E9F" w:rsidRPr="00E15748">
        <w:rPr>
          <w:rFonts w:ascii="Calibri" w:hAnsi="Calibri" w:cs="Calibri"/>
          <w:sz w:val="22"/>
          <w:szCs w:val="22"/>
        </w:rPr>
        <w:t xml:space="preserve"> Wykonawca powinien </w:t>
      </w:r>
      <w:r w:rsidR="00BC64C7" w:rsidRPr="00E15748">
        <w:rPr>
          <w:rFonts w:ascii="Calibri" w:hAnsi="Calibri" w:cs="Calibri"/>
          <w:sz w:val="22"/>
          <w:szCs w:val="22"/>
        </w:rPr>
        <w:t xml:space="preserve">przedłożyć  do  akceptacji Zamawiającemu kalkulację szczegółową ceny jednostkowej tych robót z uwzględnieniem cen czynników produkcji nie wyższych </w:t>
      </w:r>
      <w:r w:rsidRPr="00E15748">
        <w:rPr>
          <w:rFonts w:ascii="Calibri" w:hAnsi="Calibri" w:cs="Calibri"/>
          <w:sz w:val="22"/>
          <w:szCs w:val="22"/>
        </w:rPr>
        <w:t xml:space="preserve">niż przyjętych </w:t>
      </w:r>
      <w:r w:rsidR="00BC64C7" w:rsidRPr="00E15748">
        <w:rPr>
          <w:rFonts w:ascii="Calibri" w:hAnsi="Calibri" w:cs="Calibri"/>
          <w:sz w:val="22"/>
          <w:szCs w:val="22"/>
        </w:rPr>
        <w:t xml:space="preserve">przez Wykonawcę </w:t>
      </w:r>
      <w:r w:rsidRPr="00E15748">
        <w:rPr>
          <w:rFonts w:ascii="Calibri" w:hAnsi="Calibri" w:cs="Calibri"/>
          <w:sz w:val="22"/>
          <w:szCs w:val="22"/>
        </w:rPr>
        <w:t>do sporządzenia</w:t>
      </w:r>
      <w:r w:rsidR="00BC64C7" w:rsidRPr="00E15748">
        <w:rPr>
          <w:rFonts w:ascii="Calibri" w:hAnsi="Calibri" w:cs="Calibri"/>
          <w:sz w:val="22"/>
          <w:szCs w:val="22"/>
        </w:rPr>
        <w:t xml:space="preserve"> ofer</w:t>
      </w:r>
      <w:r w:rsidRPr="00E15748">
        <w:rPr>
          <w:rFonts w:ascii="Calibri" w:hAnsi="Calibri" w:cs="Calibri"/>
          <w:sz w:val="22"/>
          <w:szCs w:val="22"/>
        </w:rPr>
        <w:t>ty</w:t>
      </w:r>
      <w:r w:rsidR="00FA7E9F" w:rsidRPr="00E15748">
        <w:rPr>
          <w:rFonts w:ascii="Calibri" w:hAnsi="Calibri" w:cs="Calibri"/>
          <w:sz w:val="22"/>
          <w:szCs w:val="22"/>
        </w:rPr>
        <w:t>,</w:t>
      </w:r>
      <w:r w:rsidR="00FC0005" w:rsidRPr="00E15748">
        <w:rPr>
          <w:rFonts w:ascii="Calibri" w:hAnsi="Calibri" w:cs="Calibri"/>
          <w:sz w:val="22"/>
          <w:szCs w:val="22"/>
        </w:rPr>
        <w:t xml:space="preserve"> z tym zastrzeżeniem,  że nie będą one wyższe niż minimalne ceny materiałów, sprzętu i transportu, opublikowanych w wydawnictwie np. „SEKOCENBUD” z ostatniego kwartału poprzedzającego miesiąc, w którym kalkulacja jest sporządzona oraz nakładów rzeczowych w KNR (KNNR). D</w:t>
      </w:r>
      <w:r w:rsidR="00FA7E9F" w:rsidRPr="00E15748">
        <w:rPr>
          <w:rFonts w:ascii="Calibri" w:hAnsi="Calibri" w:cs="Calibri"/>
          <w:sz w:val="22"/>
          <w:szCs w:val="22"/>
        </w:rPr>
        <w:t>la materiałów, sprzętu i transportu,</w:t>
      </w:r>
      <w:r w:rsidRPr="00E15748">
        <w:rPr>
          <w:rFonts w:ascii="Calibri" w:hAnsi="Calibri" w:cs="Calibri"/>
          <w:sz w:val="22"/>
          <w:szCs w:val="22"/>
        </w:rPr>
        <w:t xml:space="preserve"> które nie były przyjmowane w ofercie </w:t>
      </w:r>
      <w:r w:rsidR="00FA7E9F" w:rsidRPr="00E15748">
        <w:rPr>
          <w:rFonts w:ascii="Calibri" w:hAnsi="Calibri" w:cs="Calibri"/>
          <w:sz w:val="22"/>
          <w:szCs w:val="22"/>
        </w:rPr>
        <w:t xml:space="preserve"> Wykonawcy – </w:t>
      </w:r>
      <w:r w:rsidR="00FC0005" w:rsidRPr="00E15748">
        <w:rPr>
          <w:rFonts w:ascii="Calibri" w:hAnsi="Calibri" w:cs="Calibri"/>
          <w:sz w:val="22"/>
          <w:szCs w:val="22"/>
        </w:rPr>
        <w:t xml:space="preserve">kalkulację szczegółową ceny jednostkowej robót dodatkowych Wykonawca sporządzi w oparciu o </w:t>
      </w:r>
      <w:r w:rsidR="00FA7E9F" w:rsidRPr="00E15748">
        <w:rPr>
          <w:rFonts w:ascii="Calibri" w:hAnsi="Calibri" w:cs="Calibri"/>
          <w:sz w:val="22"/>
          <w:szCs w:val="22"/>
        </w:rPr>
        <w:t>cen</w:t>
      </w:r>
      <w:r w:rsidR="00FC0005" w:rsidRPr="00E15748">
        <w:rPr>
          <w:rFonts w:ascii="Calibri" w:hAnsi="Calibri" w:cs="Calibri"/>
          <w:sz w:val="22"/>
          <w:szCs w:val="22"/>
        </w:rPr>
        <w:t>y</w:t>
      </w:r>
      <w:r w:rsidR="00FA7E9F" w:rsidRPr="00E15748">
        <w:rPr>
          <w:rFonts w:ascii="Calibri" w:hAnsi="Calibri" w:cs="Calibri"/>
          <w:sz w:val="22"/>
          <w:szCs w:val="22"/>
        </w:rPr>
        <w:t xml:space="preserve"> nie wyższ</w:t>
      </w:r>
      <w:r w:rsidR="00FC0005" w:rsidRPr="00E15748">
        <w:rPr>
          <w:rFonts w:ascii="Calibri" w:hAnsi="Calibri" w:cs="Calibri"/>
          <w:sz w:val="22"/>
          <w:szCs w:val="22"/>
        </w:rPr>
        <w:t>e</w:t>
      </w:r>
      <w:r w:rsidR="00FA7E9F" w:rsidRPr="00E15748">
        <w:rPr>
          <w:rFonts w:ascii="Calibri" w:hAnsi="Calibri" w:cs="Calibri"/>
          <w:sz w:val="22"/>
          <w:szCs w:val="22"/>
        </w:rPr>
        <w:t xml:space="preserve"> od minimalnych cen materiałów, sprzętu i transportu, opublikowanych w wydawnictwie np. „SEKOCENBUD” </w:t>
      </w:r>
      <w:r w:rsidRPr="00E15748">
        <w:rPr>
          <w:rFonts w:ascii="Calibri" w:hAnsi="Calibri" w:cs="Calibri"/>
          <w:sz w:val="22"/>
          <w:szCs w:val="22"/>
        </w:rPr>
        <w:t>z ostatniego kwartału poprzedzającego miesiąc</w:t>
      </w:r>
      <w:r w:rsidR="00FA7E9F" w:rsidRPr="00E15748">
        <w:rPr>
          <w:rFonts w:ascii="Calibri" w:hAnsi="Calibri" w:cs="Calibri"/>
          <w:sz w:val="22"/>
          <w:szCs w:val="22"/>
        </w:rPr>
        <w:t>, w którym kalkulacja jest sporządzona oraz nakładów rzeczowych w KNR (KNNR), a w przypadku robót dla których nie określono nakładów rzeczowych w KNR według innych ogólnie stosowanych katalogów lub nakładów własnych zaakceptowanych przez Zamawiającego</w:t>
      </w:r>
      <w:r w:rsidR="00FC0005" w:rsidRPr="00E15748">
        <w:rPr>
          <w:rFonts w:ascii="Calibri" w:hAnsi="Calibri" w:cs="Calibri"/>
          <w:sz w:val="22"/>
          <w:szCs w:val="22"/>
        </w:rPr>
        <w:t xml:space="preserve">. </w:t>
      </w:r>
    </w:p>
    <w:p w14:paraId="2FA88C69" w14:textId="0A9403CB" w:rsidR="00E55078" w:rsidRPr="00E15748" w:rsidRDefault="00173DFB" w:rsidP="00E15748">
      <w:pPr>
        <w:pStyle w:val="Standard"/>
        <w:numPr>
          <w:ilvl w:val="0"/>
          <w:numId w:val="103"/>
        </w:numPr>
        <w:shd w:val="clear" w:color="auto" w:fill="FFFFFF"/>
        <w:spacing w:line="276" w:lineRule="auto"/>
        <w:jc w:val="both"/>
        <w:rPr>
          <w:rFonts w:ascii="Calibri" w:hAnsi="Calibri" w:cs="Calibri"/>
          <w:bCs/>
          <w:sz w:val="22"/>
          <w:szCs w:val="22"/>
        </w:rPr>
      </w:pPr>
      <w:r w:rsidRPr="00E15748">
        <w:rPr>
          <w:rFonts w:ascii="Calibri" w:hAnsi="Calibri" w:cs="Calibri"/>
          <w:sz w:val="22"/>
          <w:szCs w:val="22"/>
        </w:rPr>
        <w:t>J</w:t>
      </w:r>
      <w:r w:rsidR="00E55078" w:rsidRPr="00E15748">
        <w:rPr>
          <w:rFonts w:ascii="Calibri" w:hAnsi="Calibri" w:cs="Calibri"/>
          <w:sz w:val="22"/>
          <w:szCs w:val="22"/>
        </w:rPr>
        <w:t xml:space="preserve">eżeli cena jednostkowa przedłożona przez Wykonawcę do akceptacji Zamawiającemu będzie skalkulowana niezgodnie z postanowieniami </w:t>
      </w:r>
      <w:r w:rsidRPr="00E15748">
        <w:rPr>
          <w:rFonts w:ascii="Calibri" w:hAnsi="Calibri" w:cs="Calibri"/>
          <w:sz w:val="22"/>
          <w:szCs w:val="22"/>
        </w:rPr>
        <w:t>ust.6</w:t>
      </w:r>
      <w:r w:rsidR="00E55078" w:rsidRPr="00E15748">
        <w:rPr>
          <w:rFonts w:ascii="Calibri" w:hAnsi="Calibri" w:cs="Calibri"/>
          <w:sz w:val="22"/>
          <w:szCs w:val="22"/>
        </w:rPr>
        <w:t xml:space="preserve">, Zamawiający wprowadzi korektę ceny opartą na własnych wyliczeniach, na co Wykonawca wyrazi zgodę, </w:t>
      </w:r>
    </w:p>
    <w:p w14:paraId="17C81975" w14:textId="487FAD6F" w:rsidR="00B002CC" w:rsidRPr="00E15748" w:rsidRDefault="00E55078" w:rsidP="00E15748">
      <w:pPr>
        <w:pStyle w:val="Standard"/>
        <w:numPr>
          <w:ilvl w:val="0"/>
          <w:numId w:val="103"/>
        </w:numPr>
        <w:shd w:val="clear" w:color="auto" w:fill="FFFFFF"/>
        <w:spacing w:line="276" w:lineRule="auto"/>
        <w:ind w:left="425" w:hanging="426"/>
        <w:jc w:val="both"/>
        <w:rPr>
          <w:rFonts w:ascii="Calibri" w:hAnsi="Calibri" w:cs="Calibri"/>
          <w:bCs/>
          <w:sz w:val="22"/>
          <w:szCs w:val="22"/>
        </w:rPr>
      </w:pPr>
      <w:r w:rsidRPr="00E15748">
        <w:rPr>
          <w:rFonts w:ascii="Calibri" w:hAnsi="Calibri" w:cs="Calibri"/>
          <w:sz w:val="22"/>
          <w:szCs w:val="22"/>
        </w:rPr>
        <w:lastRenderedPageBreak/>
        <w:t>Wykonawca  zobowiązany  jest  do  dokonania  wyliczeń  cen,  o  których  mowa  w  ust. 6  oraz  przedstawić Zamawiającemu do akceptacji wysokość wynagrodzenia wynikającą z  robót dodatkowych, przed rozpoczęciem wykonywania tych robót.</w:t>
      </w:r>
    </w:p>
    <w:p w14:paraId="4FE9C5F9" w14:textId="565CBF31" w:rsidR="00BC4680" w:rsidRPr="00E15748" w:rsidRDefault="00BC4680" w:rsidP="00E15748">
      <w:pPr>
        <w:pStyle w:val="Standard"/>
        <w:shd w:val="clear" w:color="auto" w:fill="FFFFFF"/>
        <w:spacing w:line="276" w:lineRule="auto"/>
        <w:rPr>
          <w:rFonts w:ascii="Calibri" w:hAnsi="Calibri" w:cs="Calibri"/>
          <w:sz w:val="22"/>
          <w:szCs w:val="22"/>
        </w:rPr>
      </w:pPr>
    </w:p>
    <w:p w14:paraId="0B83E250" w14:textId="77777777" w:rsidR="00E55078" w:rsidRPr="00E15748" w:rsidRDefault="00E55078" w:rsidP="00E15748">
      <w:pPr>
        <w:pStyle w:val="Standard"/>
        <w:spacing w:line="276" w:lineRule="auto"/>
        <w:jc w:val="center"/>
        <w:rPr>
          <w:rFonts w:ascii="Calibri" w:hAnsi="Calibri" w:cs="Calibri"/>
          <w:b/>
          <w:sz w:val="22"/>
          <w:szCs w:val="22"/>
        </w:rPr>
      </w:pPr>
      <w:r w:rsidRPr="00E15748">
        <w:rPr>
          <w:rFonts w:ascii="Calibri" w:hAnsi="Calibri" w:cs="Calibri"/>
          <w:b/>
          <w:sz w:val="22"/>
          <w:szCs w:val="22"/>
        </w:rPr>
        <w:t>§ 14.</w:t>
      </w:r>
    </w:p>
    <w:p w14:paraId="5D8DDF38" w14:textId="77777777" w:rsidR="00E55078" w:rsidRPr="00E15748" w:rsidRDefault="00E55078" w:rsidP="00E15748">
      <w:pPr>
        <w:pStyle w:val="Standard"/>
        <w:spacing w:line="276" w:lineRule="auto"/>
        <w:jc w:val="center"/>
        <w:rPr>
          <w:rFonts w:ascii="Calibri" w:hAnsi="Calibri" w:cs="Calibri"/>
          <w:b/>
          <w:sz w:val="22"/>
          <w:szCs w:val="22"/>
        </w:rPr>
      </w:pPr>
      <w:r w:rsidRPr="00E15748">
        <w:rPr>
          <w:rFonts w:ascii="Calibri" w:hAnsi="Calibri" w:cs="Calibri"/>
          <w:b/>
          <w:sz w:val="22"/>
          <w:szCs w:val="22"/>
        </w:rPr>
        <w:t>Warunki płatności</w:t>
      </w:r>
    </w:p>
    <w:p w14:paraId="26B93E1D" w14:textId="77777777" w:rsidR="00E55078" w:rsidRPr="00E15748" w:rsidRDefault="00E55078" w:rsidP="00E15748">
      <w:pPr>
        <w:pStyle w:val="Textbody"/>
        <w:numPr>
          <w:ilvl w:val="0"/>
          <w:numId w:val="81"/>
        </w:numPr>
        <w:tabs>
          <w:tab w:val="left" w:pos="-5043"/>
        </w:tabs>
        <w:spacing w:line="276" w:lineRule="auto"/>
        <w:ind w:left="357" w:hanging="357"/>
        <w:rPr>
          <w:rFonts w:ascii="Calibri" w:hAnsi="Calibri" w:cs="Calibri"/>
          <w:sz w:val="22"/>
          <w:szCs w:val="22"/>
          <w:lang w:val="pl-PL"/>
        </w:rPr>
      </w:pPr>
      <w:r w:rsidRPr="00E15748">
        <w:rPr>
          <w:rFonts w:ascii="Calibri" w:hAnsi="Calibri" w:cs="Calibri"/>
          <w:sz w:val="22"/>
          <w:szCs w:val="22"/>
          <w:lang w:val="pl-PL"/>
        </w:rPr>
        <w:t>Wypłata wynagrodzenia należnego Wykonawcy następować będzie na podstawie faktury VAT.</w:t>
      </w:r>
    </w:p>
    <w:p w14:paraId="5A1EEF2B" w14:textId="77777777" w:rsidR="00EB7F20" w:rsidRPr="00E15748" w:rsidRDefault="00EB7F20" w:rsidP="00E15748">
      <w:pPr>
        <w:pStyle w:val="Textbody"/>
        <w:numPr>
          <w:ilvl w:val="0"/>
          <w:numId w:val="81"/>
        </w:numPr>
        <w:spacing w:line="276" w:lineRule="auto"/>
        <w:rPr>
          <w:rFonts w:ascii="Calibri" w:hAnsi="Calibri" w:cs="Calibri"/>
          <w:sz w:val="22"/>
          <w:szCs w:val="22"/>
          <w:lang w:val="pl-PL"/>
        </w:rPr>
      </w:pPr>
      <w:r w:rsidRPr="00E15748">
        <w:rPr>
          <w:rFonts w:ascii="Calibri" w:hAnsi="Calibri" w:cs="Calibri"/>
          <w:sz w:val="22"/>
          <w:szCs w:val="22"/>
          <w:lang w:val="pl-PL"/>
        </w:rPr>
        <w:t>Wynagrodzenie, o którym mowa w ust. 1 , będzie płatne jednorazowo, po dokonaniu odbioru końcowego Przedmiotu Umowy bez zastrzeżeń.</w:t>
      </w:r>
    </w:p>
    <w:p w14:paraId="393C6135" w14:textId="44FDDD48" w:rsidR="00E55078" w:rsidRPr="00E15748" w:rsidRDefault="00E55078" w:rsidP="00E15748">
      <w:pPr>
        <w:pStyle w:val="Textbody"/>
        <w:numPr>
          <w:ilvl w:val="0"/>
          <w:numId w:val="81"/>
        </w:numPr>
        <w:spacing w:line="276" w:lineRule="auto"/>
        <w:rPr>
          <w:rFonts w:ascii="Calibri" w:hAnsi="Calibri" w:cs="Calibri"/>
          <w:sz w:val="22"/>
          <w:szCs w:val="22"/>
          <w:lang w:val="pl-PL"/>
        </w:rPr>
      </w:pPr>
      <w:r w:rsidRPr="00E15748">
        <w:rPr>
          <w:rFonts w:ascii="Calibri" w:hAnsi="Calibri" w:cs="Calibri"/>
          <w:sz w:val="22"/>
          <w:szCs w:val="22"/>
          <w:lang w:val="pl-PL"/>
        </w:rPr>
        <w:t>Faktur</w:t>
      </w:r>
      <w:r w:rsidR="00EB7F20" w:rsidRPr="00E15748">
        <w:rPr>
          <w:rFonts w:ascii="Calibri" w:hAnsi="Calibri" w:cs="Calibri"/>
          <w:sz w:val="22"/>
          <w:szCs w:val="22"/>
          <w:lang w:val="pl-PL"/>
        </w:rPr>
        <w:t>a</w:t>
      </w:r>
      <w:r w:rsidRPr="00E15748">
        <w:rPr>
          <w:rFonts w:ascii="Calibri" w:hAnsi="Calibri" w:cs="Calibri"/>
          <w:sz w:val="22"/>
          <w:szCs w:val="22"/>
          <w:lang w:val="pl-PL"/>
        </w:rPr>
        <w:t xml:space="preserve"> za wykonanie robót wystawiane będ</w:t>
      </w:r>
      <w:r w:rsidR="00EB7F20" w:rsidRPr="00E15748">
        <w:rPr>
          <w:rFonts w:ascii="Calibri" w:hAnsi="Calibri" w:cs="Calibri"/>
          <w:sz w:val="22"/>
          <w:szCs w:val="22"/>
          <w:lang w:val="pl-PL"/>
        </w:rPr>
        <w:t>zie</w:t>
      </w:r>
      <w:r w:rsidRPr="00E15748">
        <w:rPr>
          <w:rFonts w:ascii="Calibri" w:hAnsi="Calibri" w:cs="Calibri"/>
          <w:sz w:val="22"/>
          <w:szCs w:val="22"/>
          <w:lang w:val="pl-PL"/>
        </w:rPr>
        <w:t xml:space="preserve"> na podstawie protokoł</w:t>
      </w:r>
      <w:r w:rsidR="00EB7F20" w:rsidRPr="00E15748">
        <w:rPr>
          <w:rFonts w:ascii="Calibri" w:hAnsi="Calibri" w:cs="Calibri"/>
          <w:sz w:val="22"/>
          <w:szCs w:val="22"/>
          <w:lang w:val="pl-PL"/>
        </w:rPr>
        <w:t>u</w:t>
      </w:r>
      <w:r w:rsidRPr="00E15748">
        <w:rPr>
          <w:rFonts w:ascii="Calibri" w:hAnsi="Calibri" w:cs="Calibri"/>
          <w:sz w:val="22"/>
          <w:szCs w:val="22"/>
          <w:lang w:val="pl-PL"/>
        </w:rPr>
        <w:t xml:space="preserve"> odbioru </w:t>
      </w:r>
      <w:r w:rsidR="00EB7F20" w:rsidRPr="00E15748">
        <w:rPr>
          <w:rFonts w:ascii="Calibri" w:hAnsi="Calibri" w:cs="Calibri"/>
          <w:sz w:val="22"/>
          <w:szCs w:val="22"/>
          <w:lang w:val="pl-PL"/>
        </w:rPr>
        <w:t>końcowego</w:t>
      </w:r>
      <w:r w:rsidRPr="00E15748">
        <w:rPr>
          <w:rFonts w:ascii="Calibri" w:hAnsi="Calibri" w:cs="Calibri"/>
          <w:sz w:val="22"/>
          <w:szCs w:val="22"/>
          <w:lang w:val="pl-PL"/>
        </w:rPr>
        <w:t>, podpisan</w:t>
      </w:r>
      <w:r w:rsidR="00EB7F20" w:rsidRPr="00E15748">
        <w:rPr>
          <w:rFonts w:ascii="Calibri" w:hAnsi="Calibri" w:cs="Calibri"/>
          <w:sz w:val="22"/>
          <w:szCs w:val="22"/>
          <w:lang w:val="pl-PL"/>
        </w:rPr>
        <w:t>ego</w:t>
      </w:r>
      <w:r w:rsidRPr="00E15748">
        <w:rPr>
          <w:rFonts w:ascii="Calibri" w:hAnsi="Calibri" w:cs="Calibri"/>
          <w:sz w:val="22"/>
          <w:szCs w:val="22"/>
          <w:lang w:val="pl-PL"/>
        </w:rPr>
        <w:t xml:space="preserve"> przez Kierownika budowy, Inspektora nadzoru i przedstawiciela Zamawiającego.</w:t>
      </w:r>
    </w:p>
    <w:p w14:paraId="5C69F0F0" w14:textId="010515F6" w:rsidR="00E55078" w:rsidRPr="00E15748" w:rsidRDefault="00E55078" w:rsidP="00E15748">
      <w:pPr>
        <w:pStyle w:val="Textbody"/>
        <w:numPr>
          <w:ilvl w:val="0"/>
          <w:numId w:val="81"/>
        </w:numPr>
        <w:spacing w:line="276" w:lineRule="auto"/>
        <w:rPr>
          <w:rFonts w:ascii="Calibri" w:hAnsi="Calibri" w:cs="Calibri"/>
          <w:sz w:val="22"/>
          <w:szCs w:val="22"/>
          <w:lang w:val="pl-PL"/>
        </w:rPr>
      </w:pPr>
      <w:r w:rsidRPr="00E15748">
        <w:rPr>
          <w:rFonts w:ascii="Calibri" w:hAnsi="Calibri" w:cs="Calibri"/>
          <w:sz w:val="22"/>
          <w:szCs w:val="22"/>
          <w:lang w:val="pl-PL"/>
        </w:rPr>
        <w:t xml:space="preserve">Rozliczenie robót będzie następowało na podstawie protokołu </w:t>
      </w:r>
      <w:r w:rsidR="003C3DFA" w:rsidRPr="00E15748">
        <w:rPr>
          <w:rFonts w:ascii="Calibri" w:hAnsi="Calibri" w:cs="Calibri"/>
          <w:sz w:val="22"/>
          <w:szCs w:val="22"/>
          <w:lang w:val="pl-PL"/>
        </w:rPr>
        <w:t xml:space="preserve">odbioru końcowego </w:t>
      </w:r>
      <w:r w:rsidRPr="00E15748">
        <w:rPr>
          <w:rFonts w:ascii="Calibri" w:hAnsi="Calibri" w:cs="Calibri"/>
          <w:sz w:val="22"/>
          <w:szCs w:val="22"/>
          <w:lang w:val="pl-PL"/>
        </w:rPr>
        <w:t xml:space="preserve"> - na podstawie protokołu końcowego odbioru robót, stwierdzającego wykonanie rzeczowo - finansowe zakresu robot, podpisanego przez Zamawiającego, Inspektora Nadzoru i Wykonawcę, uwzględniającego ewentualny termin usunięcia wad.</w:t>
      </w:r>
    </w:p>
    <w:p w14:paraId="674D1A5A" w14:textId="77777777" w:rsidR="00E55078" w:rsidRPr="00E15748" w:rsidRDefault="00E55078" w:rsidP="00E15748">
      <w:pPr>
        <w:pStyle w:val="Textbody"/>
        <w:numPr>
          <w:ilvl w:val="0"/>
          <w:numId w:val="81"/>
        </w:numPr>
        <w:spacing w:line="276" w:lineRule="auto"/>
        <w:rPr>
          <w:rFonts w:ascii="Calibri" w:hAnsi="Calibri" w:cs="Calibri"/>
          <w:sz w:val="22"/>
          <w:szCs w:val="22"/>
          <w:lang w:val="pl-PL"/>
        </w:rPr>
      </w:pPr>
      <w:r w:rsidRPr="00E15748">
        <w:rPr>
          <w:rFonts w:ascii="Calibri" w:hAnsi="Calibri" w:cs="Calibri"/>
          <w:sz w:val="22"/>
          <w:szCs w:val="22"/>
          <w:lang w:val="pl-PL"/>
        </w:rPr>
        <w:t>Wszelkie urządzenia i wyposażenia dostarczone na teren budowy nie mogą być przedmiotem osobnego wynagrodzenia. Po ich zamontowaniu i uruchomieniu zostaną rozliczone w ramach ceny określonej w § 13 ust. 1.</w:t>
      </w:r>
    </w:p>
    <w:p w14:paraId="13F8CF81" w14:textId="77777777" w:rsidR="00E55078" w:rsidRPr="00E15748" w:rsidRDefault="00E55078" w:rsidP="00E15748">
      <w:pPr>
        <w:pStyle w:val="Textbody"/>
        <w:numPr>
          <w:ilvl w:val="0"/>
          <w:numId w:val="81"/>
        </w:numPr>
        <w:spacing w:line="276" w:lineRule="auto"/>
        <w:rPr>
          <w:rFonts w:ascii="Calibri" w:hAnsi="Calibri" w:cs="Calibri"/>
          <w:sz w:val="22"/>
          <w:szCs w:val="22"/>
          <w:lang w:val="pl-PL"/>
        </w:rPr>
      </w:pPr>
      <w:r w:rsidRPr="00E15748">
        <w:rPr>
          <w:rFonts w:ascii="Calibri" w:hAnsi="Calibri" w:cs="Calibri"/>
          <w:sz w:val="22"/>
          <w:szCs w:val="22"/>
          <w:lang w:val="pl-PL"/>
        </w:rPr>
        <w:t>Płatności będą dokonywane w złotych polskich (PLN), przelewem na rachunek bankowy Wykonawcy wskazany na fakturze.</w:t>
      </w:r>
    </w:p>
    <w:p w14:paraId="4B3D556A" w14:textId="37992221" w:rsidR="00E55078" w:rsidRPr="00E15748" w:rsidRDefault="00E55078" w:rsidP="00E15748">
      <w:pPr>
        <w:pStyle w:val="Textbody"/>
        <w:numPr>
          <w:ilvl w:val="0"/>
          <w:numId w:val="81"/>
        </w:numPr>
        <w:spacing w:line="276" w:lineRule="auto"/>
        <w:rPr>
          <w:rFonts w:ascii="Calibri" w:hAnsi="Calibri" w:cs="Calibri"/>
          <w:sz w:val="22"/>
          <w:szCs w:val="22"/>
          <w:lang w:val="pl-PL"/>
        </w:rPr>
      </w:pPr>
      <w:r w:rsidRPr="00E15748">
        <w:rPr>
          <w:rFonts w:ascii="Calibri" w:hAnsi="Calibri" w:cs="Calibri"/>
          <w:sz w:val="22"/>
          <w:szCs w:val="22"/>
          <w:lang w:val="pl-PL"/>
        </w:rPr>
        <w:t xml:space="preserve">Płatność będzie dokonywana w terminie 30 dni od daty otrzymania prawidłowo wystawionej faktury VAT. Podstawą wystawienia faktury końcowej </w:t>
      </w:r>
      <w:r w:rsidR="005D225C" w:rsidRPr="00E15748">
        <w:rPr>
          <w:rFonts w:ascii="Calibri" w:hAnsi="Calibri" w:cs="Calibri"/>
          <w:sz w:val="22"/>
          <w:szCs w:val="22"/>
          <w:lang w:val="pl-PL"/>
        </w:rPr>
        <w:t xml:space="preserve">będzie </w:t>
      </w:r>
      <w:r w:rsidRPr="00E15748">
        <w:rPr>
          <w:rFonts w:ascii="Calibri" w:hAnsi="Calibri" w:cs="Calibri"/>
          <w:sz w:val="22"/>
          <w:szCs w:val="22"/>
          <w:lang w:val="pl-PL"/>
        </w:rPr>
        <w:t>protokół odbioru końcowego. Faktura wystawiona przez Wykonawcę musi posiadać akceptację Inspektora Nadzoru w zakresie rzeczowo – finansowym.</w:t>
      </w:r>
    </w:p>
    <w:p w14:paraId="7E585121" w14:textId="678F79EA" w:rsidR="00E55078" w:rsidRPr="00E15748" w:rsidRDefault="00E55078" w:rsidP="00E15748">
      <w:pPr>
        <w:pStyle w:val="Textbody"/>
        <w:numPr>
          <w:ilvl w:val="0"/>
          <w:numId w:val="81"/>
        </w:numPr>
        <w:spacing w:line="276" w:lineRule="auto"/>
        <w:rPr>
          <w:rFonts w:ascii="Calibri" w:hAnsi="Calibri" w:cs="Calibri"/>
          <w:sz w:val="22"/>
          <w:szCs w:val="22"/>
          <w:lang w:val="pl-PL"/>
        </w:rPr>
      </w:pPr>
      <w:r w:rsidRPr="00E15748">
        <w:rPr>
          <w:rFonts w:ascii="Calibri" w:hAnsi="Calibri" w:cs="Calibri"/>
          <w:sz w:val="22"/>
          <w:szCs w:val="22"/>
          <w:lang w:val="pl-PL"/>
        </w:rPr>
        <w:t>W przypadku zawarcia umowy z Podwykonawcą, Wykonawca do faktury VAT, zobowiązany jest dołączyć oświadczenia Podwykonawców i dalszych Podwykonawców o uregulowaniu względem nich wszystkich należności oraz dowody zapłaty wymagalnego wynagrodzenia podwykonawcom i dalszym podwykonawcom biorącym udział w realizacji odebranych robót budowlanych, których termin płatności upłynął w okresie objętym rozliczeniem. Oświadczenia podpisane przez osoby upoważnione do reprezentowania składających je Podwykonawców lub dalszych Podwykonawców lub inne dowody na potwierdzenie dokonanej zapłaty wynagrodzenia powinny potwierdzać brak zaległości Wykonawcy, Podwykonawcy lub dalszego Podwykonawcy w uregulowaniu wszystkich wymagalnych w tym okresie wynagrodzeń Podwykonawców lub dalszych Podwykonawców wynikających z Umów o podwykonawstwo. W przypadku braku robót budowlanych, dostaw lub usług zrealizowanych przez Podwykonawców lub dalszych Podwykonawców przed dniem Odbioru robót budowlanych, lub jeżeli roszczenia Podwykonawców lub dalszych Podwykonawców nie były jeszcze wymagalne – należy dołączyć oświadczenia Podwykonawców lub dalszych podwykonawców w tym zakresie.</w:t>
      </w:r>
    </w:p>
    <w:p w14:paraId="1D2D62DD" w14:textId="392EC180" w:rsidR="00E55078" w:rsidRPr="00E15748" w:rsidRDefault="00E55078" w:rsidP="00E15748">
      <w:pPr>
        <w:pStyle w:val="Textbody"/>
        <w:numPr>
          <w:ilvl w:val="0"/>
          <w:numId w:val="81"/>
        </w:numPr>
        <w:spacing w:line="276" w:lineRule="auto"/>
        <w:rPr>
          <w:rFonts w:ascii="Calibri" w:hAnsi="Calibri" w:cs="Calibri"/>
          <w:sz w:val="22"/>
          <w:szCs w:val="22"/>
          <w:lang w:val="pl-PL"/>
        </w:rPr>
      </w:pPr>
      <w:r w:rsidRPr="00E15748">
        <w:rPr>
          <w:rFonts w:ascii="Calibri" w:hAnsi="Calibri" w:cs="Calibri"/>
          <w:sz w:val="22"/>
          <w:szCs w:val="22"/>
          <w:lang w:val="pl-PL"/>
        </w:rPr>
        <w:t>W przypadku nieprzedstawienia przez Wykonawcę wszystkich oświadczeń i dowodów zapłaty (tj. kopii potwierdzonych za zgodność z oryginałem przelewów bankowych potwierdzających płatności na rzecz Podwykonawców i dalszych Podwykonawców), o których mowa wyżej, Zamawiający wstrzyma wypłatę należnego wynagrodzenia za odebrane roboty budowlane - w części równej sumie kwot wynikających z nieprzedstawionych dowodów. W takim przypadku Wykonawca nie ma prawa naliczenia odsetek ustawowych.</w:t>
      </w:r>
    </w:p>
    <w:p w14:paraId="789F8C00" w14:textId="77777777" w:rsidR="00E55078" w:rsidRPr="00E15748" w:rsidRDefault="00E55078" w:rsidP="00E15748">
      <w:pPr>
        <w:pStyle w:val="Textbody"/>
        <w:numPr>
          <w:ilvl w:val="0"/>
          <w:numId w:val="81"/>
        </w:numPr>
        <w:spacing w:line="276" w:lineRule="auto"/>
        <w:rPr>
          <w:rFonts w:ascii="Calibri" w:hAnsi="Calibri" w:cs="Calibri"/>
          <w:sz w:val="22"/>
          <w:szCs w:val="22"/>
          <w:lang w:val="pl-PL"/>
        </w:rPr>
      </w:pPr>
      <w:r w:rsidRPr="00E15748">
        <w:rPr>
          <w:rFonts w:ascii="Calibri" w:hAnsi="Calibri" w:cs="Calibri"/>
          <w:sz w:val="22"/>
          <w:szCs w:val="22"/>
          <w:lang w:val="pl-PL"/>
        </w:rPr>
        <w:lastRenderedPageBreak/>
        <w:t>Do faktury końcowej Wykonawca załączy oświadczenia od wszystkich Podwykonawców w przedmiocie zwolnienia Wykonawcy z zobowiązań potwierdzające, że wszystkie należności na rzecz Podwykonawców zostały uregulowane przez Wykonawcę.</w:t>
      </w:r>
    </w:p>
    <w:p w14:paraId="1BCAE366" w14:textId="77777777" w:rsidR="00E55078" w:rsidRPr="00E15748" w:rsidRDefault="00E55078" w:rsidP="00E15748">
      <w:pPr>
        <w:pStyle w:val="Textbody"/>
        <w:numPr>
          <w:ilvl w:val="0"/>
          <w:numId w:val="81"/>
        </w:numPr>
        <w:spacing w:line="276" w:lineRule="auto"/>
        <w:rPr>
          <w:rFonts w:ascii="Calibri" w:hAnsi="Calibri" w:cs="Calibri"/>
          <w:sz w:val="22"/>
          <w:szCs w:val="22"/>
          <w:lang w:val="pl-PL"/>
        </w:rPr>
      </w:pPr>
      <w:r w:rsidRPr="00E15748">
        <w:rPr>
          <w:rFonts w:ascii="Calibri" w:hAnsi="Calibri" w:cs="Calibri"/>
          <w:sz w:val="22"/>
          <w:szCs w:val="22"/>
          <w:lang w:val="pl-PL"/>
        </w:rPr>
        <w:t>Za dzień dokonania płatności przyjmuje się dzień obciążenia rachunku bankowego Zamawiającego.</w:t>
      </w:r>
    </w:p>
    <w:p w14:paraId="51827C39" w14:textId="1B2DD336" w:rsidR="00E55078" w:rsidRPr="00E15748" w:rsidRDefault="00E55078" w:rsidP="00E15748">
      <w:pPr>
        <w:pStyle w:val="Textbody"/>
        <w:numPr>
          <w:ilvl w:val="0"/>
          <w:numId w:val="81"/>
        </w:numPr>
        <w:spacing w:line="276" w:lineRule="auto"/>
        <w:rPr>
          <w:rFonts w:ascii="Calibri" w:hAnsi="Calibri" w:cs="Calibri"/>
          <w:sz w:val="22"/>
          <w:szCs w:val="22"/>
          <w:lang w:val="pl-PL"/>
        </w:rPr>
      </w:pPr>
      <w:r w:rsidRPr="00E15748">
        <w:rPr>
          <w:rFonts w:ascii="Calibri" w:hAnsi="Calibri" w:cs="Calibri"/>
          <w:sz w:val="22"/>
          <w:szCs w:val="22"/>
          <w:lang w:val="pl-PL"/>
        </w:rPr>
        <w:t xml:space="preserve">W przypadku wystawienia przez Wykonawcę faktury VAT niezgodnej z Umową lub obowiązującymi przepisami prawa oraz w przypadku niezałączenia oświadczenia, o którym mowa w ust. </w:t>
      </w:r>
      <w:r w:rsidR="006D1BE6" w:rsidRPr="00E15748">
        <w:rPr>
          <w:rFonts w:ascii="Calibri" w:hAnsi="Calibri" w:cs="Calibri"/>
          <w:sz w:val="22"/>
          <w:szCs w:val="22"/>
          <w:lang w:val="pl-PL"/>
        </w:rPr>
        <w:t>1</w:t>
      </w:r>
      <w:r w:rsidR="00C12C56">
        <w:rPr>
          <w:rFonts w:ascii="Calibri" w:hAnsi="Calibri" w:cs="Calibri"/>
          <w:sz w:val="22"/>
          <w:szCs w:val="22"/>
          <w:lang w:val="pl-PL"/>
        </w:rPr>
        <w:t>0</w:t>
      </w:r>
      <w:r w:rsidR="006D1BE6" w:rsidRPr="00E15748">
        <w:rPr>
          <w:rFonts w:ascii="Calibri" w:hAnsi="Calibri" w:cs="Calibri"/>
          <w:sz w:val="22"/>
          <w:szCs w:val="22"/>
          <w:lang w:val="pl-PL"/>
        </w:rPr>
        <w:t xml:space="preserve"> </w:t>
      </w:r>
      <w:r w:rsidRPr="00E15748">
        <w:rPr>
          <w:rFonts w:ascii="Calibri" w:hAnsi="Calibri" w:cs="Calibri"/>
          <w:sz w:val="22"/>
          <w:szCs w:val="22"/>
          <w:lang w:val="pl-PL"/>
        </w:rPr>
        <w:t>, Zamawiający ma prawo do wstrzymania płatności bez obowiązku płacenia odsetek z tytułu niedotrzymania terminu płatności, do czasu wyjaśnienia oraz otrzymania faktury korygującej, bądź też do czasu złożenia stosownych oświadczeń, o których mowa w ust.</w:t>
      </w:r>
      <w:r w:rsidR="006D1BE6" w:rsidRPr="00E15748">
        <w:rPr>
          <w:rFonts w:ascii="Calibri" w:hAnsi="Calibri" w:cs="Calibri"/>
          <w:sz w:val="22"/>
          <w:szCs w:val="22"/>
          <w:lang w:val="pl-PL"/>
        </w:rPr>
        <w:t xml:space="preserve"> 1</w:t>
      </w:r>
      <w:r w:rsidR="00C12C56">
        <w:rPr>
          <w:rFonts w:ascii="Calibri" w:hAnsi="Calibri" w:cs="Calibri"/>
          <w:sz w:val="22"/>
          <w:szCs w:val="22"/>
          <w:lang w:val="pl-PL"/>
        </w:rPr>
        <w:t>0</w:t>
      </w:r>
      <w:r w:rsidR="006D1BE6" w:rsidRPr="00E15748">
        <w:rPr>
          <w:rFonts w:ascii="Calibri" w:hAnsi="Calibri" w:cs="Calibri"/>
          <w:sz w:val="22"/>
          <w:szCs w:val="22"/>
          <w:lang w:val="pl-PL"/>
        </w:rPr>
        <w:t xml:space="preserve"> </w:t>
      </w:r>
      <w:r w:rsidRPr="00E15748">
        <w:rPr>
          <w:rFonts w:ascii="Calibri" w:hAnsi="Calibri" w:cs="Calibri"/>
          <w:sz w:val="22"/>
          <w:szCs w:val="22"/>
          <w:lang w:val="pl-PL"/>
        </w:rPr>
        <w:t>, lub też do zwrotu faktury bez obowiązku płacenia odsetek z tytułu niedotrzymania terminu płatności.</w:t>
      </w:r>
    </w:p>
    <w:p w14:paraId="52CA5F2A" w14:textId="25A929C4" w:rsidR="00060C1F" w:rsidRPr="00E15748" w:rsidRDefault="00E55078" w:rsidP="00E15748">
      <w:pPr>
        <w:pStyle w:val="Textbody"/>
        <w:numPr>
          <w:ilvl w:val="0"/>
          <w:numId w:val="81"/>
        </w:numPr>
        <w:spacing w:line="276" w:lineRule="auto"/>
        <w:rPr>
          <w:rFonts w:ascii="Calibri" w:hAnsi="Calibri" w:cs="Calibri"/>
          <w:sz w:val="22"/>
          <w:szCs w:val="22"/>
          <w:lang w:val="pl-PL"/>
        </w:rPr>
      </w:pPr>
      <w:r w:rsidRPr="00E15748">
        <w:rPr>
          <w:rFonts w:ascii="Calibri" w:hAnsi="Calibri" w:cs="Calibri"/>
          <w:sz w:val="22"/>
          <w:szCs w:val="22"/>
          <w:lang w:val="pl-PL"/>
        </w:rPr>
        <w:t>Wszelkie kwoty należne Zamawiającemu, w szczególności z tytułu kar umownych, mogą być potrącane z płatności realizowanych na rzecz Wykonawcy.</w:t>
      </w:r>
    </w:p>
    <w:p w14:paraId="49189BC2" w14:textId="16B1D039" w:rsidR="008E5541" w:rsidRPr="00E15748" w:rsidRDefault="008E5541" w:rsidP="00E15748">
      <w:pPr>
        <w:pStyle w:val="Textbody"/>
        <w:spacing w:line="276" w:lineRule="auto"/>
        <w:jc w:val="center"/>
        <w:rPr>
          <w:rFonts w:ascii="Calibri" w:hAnsi="Calibri" w:cs="Calibri"/>
          <w:b/>
          <w:bCs/>
          <w:sz w:val="22"/>
          <w:szCs w:val="22"/>
          <w:lang w:val="pl-PL"/>
        </w:rPr>
      </w:pPr>
      <w:r w:rsidRPr="00E15748">
        <w:rPr>
          <w:rFonts w:ascii="Calibri" w:hAnsi="Calibri" w:cs="Calibri"/>
          <w:b/>
          <w:bCs/>
          <w:sz w:val="22"/>
          <w:szCs w:val="22"/>
          <w:lang w:val="pl-PL"/>
        </w:rPr>
        <w:t>§1</w:t>
      </w:r>
      <w:r w:rsidR="00795B17" w:rsidRPr="00E15748">
        <w:rPr>
          <w:rFonts w:ascii="Calibri" w:hAnsi="Calibri" w:cs="Calibri"/>
          <w:b/>
          <w:bCs/>
          <w:sz w:val="22"/>
          <w:szCs w:val="22"/>
          <w:lang w:val="pl-PL"/>
        </w:rPr>
        <w:t>5</w:t>
      </w:r>
      <w:r w:rsidR="000A1011" w:rsidRPr="00E15748">
        <w:rPr>
          <w:rFonts w:ascii="Calibri" w:hAnsi="Calibri" w:cs="Calibri"/>
          <w:b/>
          <w:bCs/>
          <w:sz w:val="22"/>
          <w:szCs w:val="22"/>
          <w:lang w:val="pl-PL"/>
        </w:rPr>
        <w:t>.</w:t>
      </w:r>
    </w:p>
    <w:p w14:paraId="5F5A6E37" w14:textId="77777777" w:rsidR="00E55078" w:rsidRPr="00E15748" w:rsidRDefault="00E55078" w:rsidP="00E15748">
      <w:pPr>
        <w:pStyle w:val="Standard"/>
        <w:spacing w:line="276" w:lineRule="auto"/>
        <w:jc w:val="center"/>
        <w:rPr>
          <w:rFonts w:ascii="Calibri" w:hAnsi="Calibri" w:cs="Calibri"/>
          <w:b/>
          <w:sz w:val="22"/>
          <w:szCs w:val="22"/>
        </w:rPr>
      </w:pPr>
      <w:r w:rsidRPr="00E15748">
        <w:rPr>
          <w:rFonts w:ascii="Calibri" w:hAnsi="Calibri" w:cs="Calibri"/>
          <w:b/>
          <w:sz w:val="22"/>
          <w:szCs w:val="22"/>
        </w:rPr>
        <w:t>Warunki rękojmi i gwarancji</w:t>
      </w:r>
    </w:p>
    <w:p w14:paraId="2B430AAD" w14:textId="51C21AD9" w:rsidR="00E55078" w:rsidRPr="00E15748" w:rsidRDefault="00E55078" w:rsidP="00E15748">
      <w:pPr>
        <w:pStyle w:val="Standard"/>
        <w:numPr>
          <w:ilvl w:val="0"/>
          <w:numId w:val="82"/>
        </w:numPr>
        <w:spacing w:line="276" w:lineRule="auto"/>
        <w:ind w:left="426" w:hanging="426"/>
        <w:jc w:val="both"/>
        <w:rPr>
          <w:rFonts w:ascii="Calibri" w:hAnsi="Calibri" w:cs="Calibri"/>
          <w:sz w:val="22"/>
          <w:szCs w:val="22"/>
        </w:rPr>
      </w:pPr>
      <w:r w:rsidRPr="00E15748">
        <w:rPr>
          <w:rStyle w:val="FontStyle35"/>
          <w:rFonts w:ascii="Calibri" w:hAnsi="Calibri" w:cs="Calibri"/>
          <w:szCs w:val="22"/>
        </w:rPr>
        <w:t>Wykonawca udziela Zamawiającemu na prace stanowiące przedmiot Umowy rękojmi i gwarancji jakości.</w:t>
      </w:r>
    </w:p>
    <w:p w14:paraId="45FD4864" w14:textId="77777777" w:rsidR="00E55078" w:rsidRPr="00E15748" w:rsidRDefault="00E55078" w:rsidP="00E15748">
      <w:pPr>
        <w:pStyle w:val="Standard"/>
        <w:numPr>
          <w:ilvl w:val="0"/>
          <w:numId w:val="21"/>
        </w:numPr>
        <w:spacing w:line="276" w:lineRule="auto"/>
        <w:ind w:left="426" w:hanging="426"/>
        <w:jc w:val="both"/>
        <w:rPr>
          <w:rFonts w:ascii="Calibri" w:hAnsi="Calibri" w:cs="Calibri"/>
          <w:sz w:val="22"/>
          <w:szCs w:val="22"/>
        </w:rPr>
      </w:pPr>
      <w:r w:rsidRPr="00E15748">
        <w:rPr>
          <w:rStyle w:val="FontStyle35"/>
          <w:rFonts w:ascii="Calibri" w:hAnsi="Calibri" w:cs="Calibri"/>
          <w:szCs w:val="22"/>
        </w:rPr>
        <w:t>Odpowiedzialność Wykonawcy z tytułu rękojmi i gwarancji za wady wykonanych robót budowlanych powstaje od dnia podpisania Protokołu Odbioru końcowego.</w:t>
      </w:r>
    </w:p>
    <w:p w14:paraId="20CF115A" w14:textId="77777777" w:rsidR="00E55078" w:rsidRPr="00E15748" w:rsidRDefault="00E55078" w:rsidP="00E15748">
      <w:pPr>
        <w:pStyle w:val="Standard"/>
        <w:numPr>
          <w:ilvl w:val="0"/>
          <w:numId w:val="21"/>
        </w:numPr>
        <w:spacing w:line="276" w:lineRule="auto"/>
        <w:ind w:left="426" w:hanging="426"/>
        <w:jc w:val="both"/>
        <w:rPr>
          <w:rFonts w:ascii="Calibri" w:hAnsi="Calibri" w:cs="Calibri"/>
          <w:sz w:val="22"/>
          <w:szCs w:val="22"/>
        </w:rPr>
      </w:pPr>
      <w:r w:rsidRPr="00E15748">
        <w:rPr>
          <w:rStyle w:val="FontStyle35"/>
          <w:rFonts w:ascii="Calibri" w:hAnsi="Calibri" w:cs="Calibri"/>
          <w:szCs w:val="22"/>
        </w:rPr>
        <w:t xml:space="preserve">Uprawnienia Zamawiającego z tytułu udzielonej rękojmi lub gwarancji na roboty budowlane wygasają z upływem </w:t>
      </w:r>
      <w:r w:rsidR="0091630B" w:rsidRPr="00E15748">
        <w:rPr>
          <w:rStyle w:val="FontStyle35"/>
          <w:rFonts w:ascii="Calibri" w:hAnsi="Calibri" w:cs="Calibri"/>
          <w:b/>
          <w:szCs w:val="22"/>
        </w:rPr>
        <w:t>60</w:t>
      </w:r>
      <w:r w:rsidRPr="00E15748">
        <w:rPr>
          <w:rStyle w:val="FontStyle35"/>
          <w:rFonts w:ascii="Calibri" w:hAnsi="Calibri" w:cs="Calibri"/>
          <w:b/>
          <w:szCs w:val="22"/>
        </w:rPr>
        <w:t xml:space="preserve"> miesięcy</w:t>
      </w:r>
      <w:r w:rsidRPr="00E15748">
        <w:rPr>
          <w:rStyle w:val="FontStyle35"/>
          <w:rFonts w:ascii="Calibri" w:hAnsi="Calibri" w:cs="Calibri"/>
          <w:szCs w:val="22"/>
        </w:rPr>
        <w:t xml:space="preserve"> </w:t>
      </w:r>
      <w:r w:rsidRPr="00E15748">
        <w:rPr>
          <w:rStyle w:val="FontStyle35"/>
          <w:rFonts w:ascii="Calibri" w:hAnsi="Calibri" w:cs="Calibri"/>
          <w:b/>
          <w:szCs w:val="22"/>
        </w:rPr>
        <w:t>od dnia dokonania Odbioru Końcowego robót budowlanych</w:t>
      </w:r>
      <w:r w:rsidRPr="00E15748">
        <w:rPr>
          <w:rStyle w:val="FontStyle35"/>
          <w:rFonts w:ascii="Calibri" w:hAnsi="Calibri" w:cs="Calibri"/>
          <w:szCs w:val="22"/>
        </w:rPr>
        <w:t>.</w:t>
      </w:r>
    </w:p>
    <w:p w14:paraId="42D96830" w14:textId="624A7D04" w:rsidR="00E55078" w:rsidRPr="00E15748" w:rsidRDefault="00E55078" w:rsidP="00E15748">
      <w:pPr>
        <w:pStyle w:val="Standard"/>
        <w:numPr>
          <w:ilvl w:val="0"/>
          <w:numId w:val="21"/>
        </w:numPr>
        <w:spacing w:line="276" w:lineRule="auto"/>
        <w:ind w:left="426" w:hanging="426"/>
        <w:jc w:val="both"/>
        <w:rPr>
          <w:rFonts w:ascii="Calibri" w:hAnsi="Calibri" w:cs="Calibri"/>
          <w:sz w:val="22"/>
          <w:szCs w:val="22"/>
        </w:rPr>
      </w:pPr>
      <w:r w:rsidRPr="00E15748">
        <w:rPr>
          <w:rFonts w:ascii="Calibri" w:hAnsi="Calibri" w:cs="Calibri"/>
          <w:sz w:val="22"/>
          <w:szCs w:val="22"/>
        </w:rPr>
        <w:t xml:space="preserve">W okresie rękojmi i gwarancji, wady lub awarie będą zgłaszane Wykonawcy pocztą elektroniczną na adres: </w:t>
      </w:r>
      <w:hyperlink r:id="rId10" w:history="1">
        <w:r w:rsidR="00474CFB" w:rsidRPr="00E15748">
          <w:rPr>
            <w:rStyle w:val="Hipercze"/>
            <w:rFonts w:ascii="Calibri" w:hAnsi="Calibri" w:cs="Calibri"/>
            <w:color w:val="auto"/>
            <w:sz w:val="22"/>
            <w:szCs w:val="22"/>
          </w:rPr>
          <w:t>……………………………</w:t>
        </w:r>
      </w:hyperlink>
      <w:r w:rsidR="003B2890" w:rsidRPr="00E15748">
        <w:rPr>
          <w:rFonts w:ascii="Calibri" w:hAnsi="Calibri" w:cs="Calibri"/>
          <w:b/>
          <w:bCs/>
          <w:sz w:val="22"/>
          <w:szCs w:val="22"/>
        </w:rPr>
        <w:t xml:space="preserve"> </w:t>
      </w:r>
      <w:r w:rsidRPr="00E15748">
        <w:rPr>
          <w:rFonts w:ascii="Calibri" w:hAnsi="Calibri" w:cs="Calibri"/>
          <w:sz w:val="22"/>
          <w:szCs w:val="22"/>
        </w:rPr>
        <w:t xml:space="preserve">(adres do korespondencji: </w:t>
      </w:r>
      <w:r w:rsidR="003B2890" w:rsidRPr="00E15748">
        <w:rPr>
          <w:rFonts w:ascii="Calibri" w:hAnsi="Calibri" w:cs="Calibri"/>
          <w:sz w:val="22"/>
          <w:szCs w:val="22"/>
        </w:rPr>
        <w:br/>
      </w:r>
      <w:r w:rsidR="00474CFB" w:rsidRPr="00E15748">
        <w:rPr>
          <w:rFonts w:ascii="Calibri" w:hAnsi="Calibri" w:cs="Calibri"/>
          <w:sz w:val="22"/>
          <w:szCs w:val="22"/>
        </w:rPr>
        <w:t>……………..</w:t>
      </w:r>
      <w:r w:rsidRPr="00E15748">
        <w:rPr>
          <w:rFonts w:ascii="Calibri" w:hAnsi="Calibri" w:cs="Calibri"/>
          <w:sz w:val="22"/>
          <w:szCs w:val="22"/>
        </w:rPr>
        <w:t xml:space="preserve">) </w:t>
      </w:r>
      <w:r w:rsidR="000A1011" w:rsidRPr="00E15748">
        <w:rPr>
          <w:rFonts w:ascii="Calibri" w:hAnsi="Calibri" w:cs="Calibri"/>
          <w:sz w:val="22"/>
          <w:szCs w:val="22"/>
        </w:rPr>
        <w:t>lub</w:t>
      </w:r>
      <w:r w:rsidRPr="00E15748">
        <w:rPr>
          <w:rFonts w:ascii="Calibri" w:hAnsi="Calibri" w:cs="Calibri"/>
          <w:sz w:val="22"/>
          <w:szCs w:val="22"/>
        </w:rPr>
        <w:t xml:space="preserve"> telefonicznie na numer </w:t>
      </w:r>
      <w:r w:rsidR="00474CFB" w:rsidRPr="00E15748">
        <w:rPr>
          <w:rFonts w:ascii="Calibri" w:hAnsi="Calibri" w:cs="Calibri"/>
          <w:b/>
          <w:bCs/>
          <w:sz w:val="22"/>
          <w:szCs w:val="22"/>
        </w:rPr>
        <w:t>………………………</w:t>
      </w:r>
      <w:r w:rsidRPr="00E15748">
        <w:rPr>
          <w:rFonts w:ascii="Calibri" w:hAnsi="Calibri" w:cs="Calibri"/>
          <w:sz w:val="22"/>
          <w:szCs w:val="22"/>
        </w:rPr>
        <w:t xml:space="preserve"> wraz z krótkim opisem wady lub awarii. Wykonawca jest zobowiązany do pisemnego powiadomienia Zamawiającego o zmianie danych kontaktowych, z co najmniej siedmiodniowym wyprzedzeniem.</w:t>
      </w:r>
    </w:p>
    <w:p w14:paraId="297EBFA6" w14:textId="77777777" w:rsidR="00E55078" w:rsidRPr="00E15748" w:rsidRDefault="00E55078" w:rsidP="00E15748">
      <w:pPr>
        <w:pStyle w:val="Standard"/>
        <w:numPr>
          <w:ilvl w:val="0"/>
          <w:numId w:val="21"/>
        </w:numPr>
        <w:spacing w:line="276" w:lineRule="auto"/>
        <w:ind w:left="426" w:hanging="426"/>
        <w:jc w:val="both"/>
        <w:rPr>
          <w:rFonts w:ascii="Calibri" w:hAnsi="Calibri" w:cs="Calibri"/>
          <w:sz w:val="22"/>
          <w:szCs w:val="22"/>
        </w:rPr>
      </w:pPr>
      <w:r w:rsidRPr="00E15748">
        <w:rPr>
          <w:rStyle w:val="TekstpodstawowyZnak"/>
          <w:rFonts w:ascii="Calibri" w:hAnsi="Calibri" w:cs="Calibri"/>
          <w:sz w:val="22"/>
          <w:szCs w:val="22"/>
          <w:lang w:val="pl-PL"/>
        </w:rPr>
        <w:t>W okresie gwarancji, Wykonawca zobowiązany jest:</w:t>
      </w:r>
    </w:p>
    <w:p w14:paraId="7E8AFE58" w14:textId="77777777" w:rsidR="00E55078" w:rsidRPr="00E15748" w:rsidRDefault="00E55078" w:rsidP="00E15748">
      <w:pPr>
        <w:pStyle w:val="Standard"/>
        <w:numPr>
          <w:ilvl w:val="0"/>
          <w:numId w:val="83"/>
        </w:numPr>
        <w:spacing w:line="276" w:lineRule="auto"/>
        <w:jc w:val="both"/>
        <w:rPr>
          <w:rFonts w:ascii="Calibri" w:hAnsi="Calibri" w:cs="Calibri"/>
          <w:sz w:val="22"/>
          <w:szCs w:val="22"/>
        </w:rPr>
      </w:pPr>
      <w:r w:rsidRPr="00E15748">
        <w:rPr>
          <w:rStyle w:val="TekstpodstawowyZnak"/>
          <w:rFonts w:ascii="Calibri" w:hAnsi="Calibri" w:cs="Calibri"/>
          <w:sz w:val="22"/>
          <w:szCs w:val="22"/>
          <w:lang w:val="pl-PL"/>
        </w:rPr>
        <w:t>przystąpić do usunięcia wady/awarii w maksymalnym terminie 24 godzin liczonym od momentu zgłoszenia wady/awarii w sposób określony w ust. 4 niniejszego paragrafu. Przez przystąpienie do usunięcia wady/awarii rozumie się przybycie do miejsca wystąpienia wady lub awarii i rozpoczęcie jej usuwania;</w:t>
      </w:r>
    </w:p>
    <w:p w14:paraId="354C7B44" w14:textId="77777777" w:rsidR="00E55078" w:rsidRPr="00E15748" w:rsidRDefault="00E55078" w:rsidP="00E15748">
      <w:pPr>
        <w:pStyle w:val="Standard"/>
        <w:numPr>
          <w:ilvl w:val="0"/>
          <w:numId w:val="18"/>
        </w:numPr>
        <w:spacing w:line="276" w:lineRule="auto"/>
        <w:jc w:val="both"/>
        <w:rPr>
          <w:rFonts w:ascii="Calibri" w:hAnsi="Calibri" w:cs="Calibri"/>
          <w:sz w:val="22"/>
          <w:szCs w:val="22"/>
        </w:rPr>
      </w:pPr>
      <w:r w:rsidRPr="00E15748">
        <w:rPr>
          <w:rStyle w:val="TekstpodstawowyZnak"/>
          <w:rFonts w:ascii="Calibri" w:hAnsi="Calibri" w:cs="Calibri"/>
          <w:sz w:val="22"/>
          <w:szCs w:val="22"/>
          <w:lang w:val="pl-PL"/>
        </w:rPr>
        <w:t>usunąć wadę/awarię w terminie 48 godzin od momentu zgłoszenia wady/awarii w sposób określony w ust. 4 niniejszego paragrafu;</w:t>
      </w:r>
    </w:p>
    <w:p w14:paraId="5221BEF0" w14:textId="77777777" w:rsidR="00E55078" w:rsidRPr="00E15748" w:rsidRDefault="00E55078" w:rsidP="00E15748">
      <w:pPr>
        <w:pStyle w:val="Standard"/>
        <w:numPr>
          <w:ilvl w:val="0"/>
          <w:numId w:val="18"/>
        </w:numPr>
        <w:spacing w:line="276" w:lineRule="auto"/>
        <w:jc w:val="both"/>
        <w:rPr>
          <w:rFonts w:ascii="Calibri" w:hAnsi="Calibri" w:cs="Calibri"/>
          <w:sz w:val="22"/>
          <w:szCs w:val="22"/>
        </w:rPr>
      </w:pPr>
      <w:r w:rsidRPr="00E15748">
        <w:rPr>
          <w:rStyle w:val="TekstpodstawowyZnak"/>
          <w:rFonts w:ascii="Calibri" w:hAnsi="Calibri" w:cs="Calibri"/>
          <w:sz w:val="22"/>
          <w:szCs w:val="22"/>
          <w:lang w:val="pl-PL"/>
        </w:rPr>
        <w:t>wymienić na swój koszt część przedmiotu Umowy na nową, gdy liczba jej napraw gwarancyjnych przekroczy trzy zdarzenia, bieg terminu gwarancji dla wymienionej części rozpoczyna się na nowo od daty dokonania jej wymiany;</w:t>
      </w:r>
    </w:p>
    <w:p w14:paraId="73A6D1DB" w14:textId="77777777" w:rsidR="00E55078" w:rsidRPr="00E15748" w:rsidRDefault="00E55078" w:rsidP="00E15748">
      <w:pPr>
        <w:pStyle w:val="Standard"/>
        <w:numPr>
          <w:ilvl w:val="0"/>
          <w:numId w:val="18"/>
        </w:numPr>
        <w:spacing w:line="276" w:lineRule="auto"/>
        <w:jc w:val="both"/>
        <w:rPr>
          <w:rFonts w:ascii="Calibri" w:hAnsi="Calibri" w:cs="Calibri"/>
          <w:sz w:val="22"/>
          <w:szCs w:val="22"/>
        </w:rPr>
      </w:pPr>
      <w:r w:rsidRPr="00E15748">
        <w:rPr>
          <w:rStyle w:val="TekstpodstawowyZnak"/>
          <w:rFonts w:ascii="Calibri" w:hAnsi="Calibri" w:cs="Calibri"/>
          <w:sz w:val="22"/>
          <w:szCs w:val="22"/>
          <w:lang w:val="pl-PL"/>
        </w:rPr>
        <w:t>przedłużyć okres gwarancji o czas naprawy części składowej przedmiotu Umowy.</w:t>
      </w:r>
    </w:p>
    <w:p w14:paraId="61CDA223" w14:textId="77777777" w:rsidR="00E55078" w:rsidRPr="00E15748" w:rsidRDefault="00E55078" w:rsidP="00E15748">
      <w:pPr>
        <w:pStyle w:val="Akapitzlist"/>
        <w:numPr>
          <w:ilvl w:val="0"/>
          <w:numId w:val="84"/>
        </w:numPr>
        <w:spacing w:after="0" w:line="276" w:lineRule="auto"/>
        <w:ind w:left="426" w:hanging="426"/>
        <w:jc w:val="both"/>
        <w:rPr>
          <w:rStyle w:val="TekstpodstawowyZnak"/>
          <w:rFonts w:ascii="Calibri" w:eastAsia="Arial Unicode MS" w:hAnsi="Calibri" w:cs="Calibri"/>
          <w:vanish/>
          <w:color w:val="auto"/>
          <w:sz w:val="22"/>
          <w:szCs w:val="22"/>
          <w:lang w:val="pl-PL"/>
        </w:rPr>
      </w:pPr>
    </w:p>
    <w:p w14:paraId="28D201FE" w14:textId="77777777" w:rsidR="00E55078" w:rsidRPr="00E15748" w:rsidRDefault="00E55078" w:rsidP="00E15748">
      <w:pPr>
        <w:pStyle w:val="Akapitzlist"/>
        <w:numPr>
          <w:ilvl w:val="0"/>
          <w:numId w:val="84"/>
        </w:numPr>
        <w:spacing w:after="0" w:line="276" w:lineRule="auto"/>
        <w:ind w:left="426" w:hanging="426"/>
        <w:jc w:val="both"/>
        <w:rPr>
          <w:rStyle w:val="TekstpodstawowyZnak"/>
          <w:rFonts w:ascii="Calibri" w:eastAsia="Arial Unicode MS" w:hAnsi="Calibri" w:cs="Calibri"/>
          <w:vanish/>
          <w:color w:val="auto"/>
          <w:sz w:val="22"/>
          <w:szCs w:val="22"/>
          <w:lang w:val="pl-PL"/>
        </w:rPr>
      </w:pPr>
    </w:p>
    <w:p w14:paraId="1BA3289F" w14:textId="77777777" w:rsidR="00E55078" w:rsidRPr="00E15748" w:rsidRDefault="00E55078" w:rsidP="00E15748">
      <w:pPr>
        <w:pStyle w:val="Akapitzlist"/>
        <w:numPr>
          <w:ilvl w:val="0"/>
          <w:numId w:val="84"/>
        </w:numPr>
        <w:spacing w:after="0" w:line="276" w:lineRule="auto"/>
        <w:ind w:left="426" w:hanging="426"/>
        <w:jc w:val="both"/>
        <w:rPr>
          <w:rStyle w:val="TekstpodstawowyZnak"/>
          <w:rFonts w:ascii="Calibri" w:eastAsia="Arial Unicode MS" w:hAnsi="Calibri" w:cs="Calibri"/>
          <w:vanish/>
          <w:color w:val="auto"/>
          <w:sz w:val="22"/>
          <w:szCs w:val="22"/>
          <w:lang w:val="pl-PL"/>
        </w:rPr>
      </w:pPr>
    </w:p>
    <w:p w14:paraId="5D5A09D7" w14:textId="77777777" w:rsidR="00E55078" w:rsidRPr="00E15748" w:rsidRDefault="00E55078" w:rsidP="00E15748">
      <w:pPr>
        <w:pStyle w:val="Akapitzlist"/>
        <w:numPr>
          <w:ilvl w:val="0"/>
          <w:numId w:val="84"/>
        </w:numPr>
        <w:spacing w:after="0" w:line="276" w:lineRule="auto"/>
        <w:ind w:left="426" w:hanging="426"/>
        <w:jc w:val="both"/>
        <w:rPr>
          <w:rStyle w:val="TekstpodstawowyZnak"/>
          <w:rFonts w:ascii="Calibri" w:eastAsia="Arial Unicode MS" w:hAnsi="Calibri" w:cs="Calibri"/>
          <w:vanish/>
          <w:color w:val="auto"/>
          <w:sz w:val="22"/>
          <w:szCs w:val="22"/>
          <w:lang w:val="pl-PL"/>
        </w:rPr>
      </w:pPr>
    </w:p>
    <w:p w14:paraId="62387224" w14:textId="77777777" w:rsidR="00E55078" w:rsidRPr="00E15748" w:rsidRDefault="00E55078" w:rsidP="00E15748">
      <w:pPr>
        <w:pStyle w:val="Akapitzlist"/>
        <w:numPr>
          <w:ilvl w:val="0"/>
          <w:numId w:val="84"/>
        </w:numPr>
        <w:spacing w:after="0" w:line="276" w:lineRule="auto"/>
        <w:ind w:left="426" w:hanging="426"/>
        <w:jc w:val="both"/>
        <w:rPr>
          <w:rStyle w:val="TekstpodstawowyZnak"/>
          <w:rFonts w:ascii="Calibri" w:eastAsia="Arial Unicode MS" w:hAnsi="Calibri" w:cs="Calibri"/>
          <w:vanish/>
          <w:color w:val="auto"/>
          <w:sz w:val="22"/>
          <w:szCs w:val="22"/>
          <w:lang w:val="pl-PL"/>
        </w:rPr>
      </w:pPr>
    </w:p>
    <w:p w14:paraId="2A7FC4A4" w14:textId="13DFFC24" w:rsidR="00E55078" w:rsidRPr="00E15748" w:rsidRDefault="00E55078" w:rsidP="00E15748">
      <w:pPr>
        <w:pStyle w:val="Standard"/>
        <w:numPr>
          <w:ilvl w:val="0"/>
          <w:numId w:val="84"/>
        </w:numPr>
        <w:spacing w:line="276" w:lineRule="auto"/>
        <w:ind w:left="426" w:hanging="426"/>
        <w:jc w:val="both"/>
        <w:rPr>
          <w:rFonts w:ascii="Calibri" w:hAnsi="Calibri" w:cs="Calibri"/>
          <w:sz w:val="22"/>
          <w:szCs w:val="22"/>
        </w:rPr>
      </w:pPr>
      <w:r w:rsidRPr="00E15748">
        <w:rPr>
          <w:rStyle w:val="TekstpodstawowyZnak"/>
          <w:rFonts w:ascii="Calibri" w:hAnsi="Calibri" w:cs="Calibri"/>
          <w:sz w:val="22"/>
          <w:szCs w:val="22"/>
          <w:lang w:val="pl-PL"/>
        </w:rPr>
        <w:t xml:space="preserve">Jeżeli Wykonawca nie usunie wad lub awarii bądź zwleka z ich usunięciem Zamawiający może zlecić usunięcie wad lub awarii na koszt i ryzyko Wykonawcy osobie trzeciej. </w:t>
      </w:r>
      <w:r w:rsidR="00521923" w:rsidRPr="00E15748">
        <w:rPr>
          <w:rStyle w:val="TekstpodstawowyZnak"/>
          <w:rFonts w:ascii="Calibri" w:hAnsi="Calibri" w:cs="Calibri"/>
          <w:sz w:val="22"/>
          <w:szCs w:val="22"/>
          <w:lang w:val="pl-PL"/>
        </w:rPr>
        <w:br/>
      </w:r>
      <w:r w:rsidRPr="00E15748">
        <w:rPr>
          <w:rStyle w:val="TekstpodstawowyZnak"/>
          <w:rFonts w:ascii="Calibri" w:hAnsi="Calibri" w:cs="Calibri"/>
          <w:sz w:val="22"/>
          <w:szCs w:val="22"/>
          <w:lang w:val="pl-PL"/>
        </w:rPr>
        <w:t>W takim przypadku Zamawiający zobowiązany jest powiadomić Wykonawcę o zamiarze powierzenia usunięcia wady lub awarii osobie trzeciej. Koszt usunięcia wad lub awarii przez osobę trzecią może zostać potrącony z zabezpieczenia należytego wykonania Umowy lub z wynagrodzenia określonego w § 13 ust.1 Umowy.</w:t>
      </w:r>
    </w:p>
    <w:p w14:paraId="02A7A132" w14:textId="32867D47" w:rsidR="00E55078" w:rsidRPr="00E15748" w:rsidRDefault="00E55078" w:rsidP="00E15748">
      <w:pPr>
        <w:pStyle w:val="Standard"/>
        <w:numPr>
          <w:ilvl w:val="0"/>
          <w:numId w:val="21"/>
        </w:numPr>
        <w:spacing w:line="276" w:lineRule="auto"/>
        <w:ind w:left="426" w:hanging="426"/>
        <w:jc w:val="both"/>
        <w:rPr>
          <w:rFonts w:ascii="Calibri" w:hAnsi="Calibri" w:cs="Calibri"/>
          <w:sz w:val="22"/>
          <w:szCs w:val="22"/>
        </w:rPr>
      </w:pPr>
      <w:r w:rsidRPr="00E15748">
        <w:rPr>
          <w:rStyle w:val="TekstpodstawowyZnak"/>
          <w:rFonts w:ascii="Calibri" w:hAnsi="Calibri" w:cs="Calibri"/>
          <w:sz w:val="22"/>
          <w:szCs w:val="22"/>
          <w:lang w:val="pl-PL"/>
        </w:rPr>
        <w:lastRenderedPageBreak/>
        <w:t>Wykonawca przekaże Zamawiającemu pełną listę materiałów i wyrobów wbudowanych w ramach wykonania robót budowlanych, które objęte są gwarancjami ich producentów oraz zapewni przeniesienie uprawnień do korzystania z powyższych gwarancji na rzecz Zamawiającego, przy czym Wykonawca zobowiązuje się dołożyć wszelkich starań w celu uzyskania od producentów ww. materiałów i wyrobów gwarancji na okres nie krótszy niż 36 miesięcy.</w:t>
      </w:r>
    </w:p>
    <w:p w14:paraId="73DFB7EE" w14:textId="04948C05" w:rsidR="00E55078" w:rsidRPr="00E15748" w:rsidRDefault="00E55078" w:rsidP="00E15748">
      <w:pPr>
        <w:pStyle w:val="Standard"/>
        <w:numPr>
          <w:ilvl w:val="0"/>
          <w:numId w:val="21"/>
        </w:numPr>
        <w:spacing w:line="276" w:lineRule="auto"/>
        <w:ind w:left="426" w:hanging="426"/>
        <w:jc w:val="both"/>
        <w:rPr>
          <w:rFonts w:ascii="Calibri" w:hAnsi="Calibri" w:cs="Calibri"/>
          <w:sz w:val="22"/>
          <w:szCs w:val="22"/>
        </w:rPr>
      </w:pPr>
      <w:r w:rsidRPr="00E15748">
        <w:rPr>
          <w:rStyle w:val="TekstpodstawowyZnak"/>
          <w:rFonts w:ascii="Calibri" w:hAnsi="Calibri" w:cs="Calibri"/>
          <w:sz w:val="22"/>
          <w:szCs w:val="22"/>
          <w:lang w:val="pl-PL"/>
        </w:rPr>
        <w:t xml:space="preserve">Moment zgłoszenia wady lub awarii przez Zamawiającego i jej usunięcia zostanie odnotowany i potwierdzony w formie pisemnej (adres e-mail) przez </w:t>
      </w:r>
      <w:r w:rsidRPr="00E15748">
        <w:rPr>
          <w:rFonts w:ascii="Calibri" w:hAnsi="Calibri" w:cs="Calibri"/>
          <w:sz w:val="22"/>
          <w:szCs w:val="22"/>
        </w:rPr>
        <w:t>Wykonawc</w:t>
      </w:r>
      <w:r w:rsidRPr="00E15748">
        <w:rPr>
          <w:rStyle w:val="TekstpodstawowyZnak"/>
          <w:rFonts w:ascii="Calibri" w:hAnsi="Calibri" w:cs="Calibri"/>
          <w:sz w:val="22"/>
          <w:szCs w:val="22"/>
          <w:lang w:val="pl-PL"/>
        </w:rPr>
        <w:t>ę.</w:t>
      </w:r>
    </w:p>
    <w:p w14:paraId="68A00B37" w14:textId="28E01DBB" w:rsidR="00E55078" w:rsidRPr="00E15748" w:rsidRDefault="00E55078" w:rsidP="00E15748">
      <w:pPr>
        <w:pStyle w:val="Standard"/>
        <w:numPr>
          <w:ilvl w:val="0"/>
          <w:numId w:val="21"/>
        </w:numPr>
        <w:spacing w:line="276" w:lineRule="auto"/>
        <w:ind w:left="426" w:hanging="426"/>
        <w:jc w:val="both"/>
        <w:rPr>
          <w:rStyle w:val="TekstpodstawowyZnak"/>
          <w:rFonts w:ascii="Calibri" w:hAnsi="Calibri" w:cs="Calibri"/>
          <w:sz w:val="22"/>
          <w:szCs w:val="22"/>
          <w:lang w:val="pl-PL"/>
        </w:rPr>
      </w:pPr>
      <w:r w:rsidRPr="00E15748">
        <w:rPr>
          <w:rStyle w:val="TekstpodstawowyZnak"/>
          <w:rFonts w:ascii="Calibri" w:hAnsi="Calibri" w:cs="Calibri"/>
          <w:sz w:val="22"/>
          <w:szCs w:val="22"/>
          <w:lang w:val="pl-PL"/>
        </w:rPr>
        <w:t>Jeśli Wykonawca mimo odrębnego wezwania nie usunął wad w wyznaczonym przez Zamawiającego terminie, Zamawiający wykonując uprawnienia z tytułu gwarancji za wady przedmiotu Umowy i zachowując prawo do kar umownych z tytułu zwłoki w usunięciu wad, może zlecić usunięcie wad i ich skutków osobie trzeciej na koszt Wykonawcy.</w:t>
      </w:r>
    </w:p>
    <w:p w14:paraId="5EDB2128" w14:textId="28A2C40C" w:rsidR="00E55078" w:rsidRPr="00E15748" w:rsidRDefault="00E55078" w:rsidP="00E15748">
      <w:pPr>
        <w:pStyle w:val="Nagwek1"/>
        <w:spacing w:before="0" w:after="0" w:line="276" w:lineRule="auto"/>
        <w:jc w:val="center"/>
        <w:rPr>
          <w:rFonts w:ascii="Calibri" w:hAnsi="Calibri" w:cs="Calibri"/>
          <w:sz w:val="22"/>
          <w:szCs w:val="22"/>
          <w:lang w:val="pl-PL"/>
        </w:rPr>
      </w:pPr>
      <w:r w:rsidRPr="00E15748">
        <w:rPr>
          <w:rFonts w:ascii="Calibri" w:hAnsi="Calibri" w:cs="Calibri"/>
          <w:sz w:val="22"/>
          <w:szCs w:val="22"/>
          <w:lang w:val="pl-PL"/>
        </w:rPr>
        <w:t>§ 1</w:t>
      </w:r>
      <w:r w:rsidR="000A1011" w:rsidRPr="00E15748">
        <w:rPr>
          <w:rFonts w:ascii="Calibri" w:hAnsi="Calibri" w:cs="Calibri"/>
          <w:sz w:val="22"/>
          <w:szCs w:val="22"/>
          <w:lang w:val="pl-PL"/>
        </w:rPr>
        <w:t>6</w:t>
      </w:r>
      <w:r w:rsidRPr="00E15748">
        <w:rPr>
          <w:rFonts w:ascii="Calibri" w:hAnsi="Calibri" w:cs="Calibri"/>
          <w:sz w:val="22"/>
          <w:szCs w:val="22"/>
          <w:lang w:val="pl-PL"/>
        </w:rPr>
        <w:t>.</w:t>
      </w:r>
    </w:p>
    <w:p w14:paraId="1793F61E" w14:textId="77777777" w:rsidR="00E55078" w:rsidRPr="00E15748" w:rsidRDefault="00E55078" w:rsidP="00E15748">
      <w:pPr>
        <w:pStyle w:val="Style21"/>
        <w:widowControl/>
        <w:spacing w:line="276" w:lineRule="auto"/>
        <w:ind w:right="10"/>
        <w:rPr>
          <w:rFonts w:ascii="Calibri" w:hAnsi="Calibri" w:cs="Calibri"/>
          <w:sz w:val="22"/>
          <w:szCs w:val="22"/>
        </w:rPr>
      </w:pPr>
      <w:r w:rsidRPr="00E15748">
        <w:rPr>
          <w:rStyle w:val="FontStyle30"/>
          <w:rFonts w:ascii="Calibri" w:hAnsi="Calibri" w:cs="Calibri"/>
          <w:bCs/>
          <w:sz w:val="22"/>
          <w:szCs w:val="22"/>
        </w:rPr>
        <w:t>Zabezpieczenie należytego wykonania Umowy</w:t>
      </w:r>
    </w:p>
    <w:p w14:paraId="225596AC" w14:textId="77B97EBF" w:rsidR="00E55078" w:rsidRPr="00E15748" w:rsidRDefault="00E55078" w:rsidP="00E15748">
      <w:pPr>
        <w:pStyle w:val="Standard"/>
        <w:numPr>
          <w:ilvl w:val="0"/>
          <w:numId w:val="104"/>
        </w:numPr>
        <w:spacing w:line="276" w:lineRule="auto"/>
        <w:jc w:val="both"/>
        <w:rPr>
          <w:rFonts w:ascii="Calibri" w:hAnsi="Calibri" w:cs="Calibri"/>
          <w:sz w:val="22"/>
          <w:szCs w:val="22"/>
        </w:rPr>
      </w:pPr>
      <w:r w:rsidRPr="00E15748">
        <w:rPr>
          <w:rFonts w:ascii="Calibri" w:hAnsi="Calibri" w:cs="Calibri"/>
          <w:sz w:val="22"/>
          <w:szCs w:val="22"/>
        </w:rPr>
        <w:t xml:space="preserve">Wykonawca zobowiązany jest do wniesienia zabezpieczenia należytego wykonania Umowy, w wysokości </w:t>
      </w:r>
      <w:r w:rsidRPr="00E15748">
        <w:rPr>
          <w:rFonts w:ascii="Calibri" w:hAnsi="Calibri" w:cs="Calibri"/>
          <w:b/>
          <w:sz w:val="22"/>
          <w:szCs w:val="22"/>
        </w:rPr>
        <w:t>5%</w:t>
      </w:r>
      <w:r w:rsidRPr="00E15748">
        <w:rPr>
          <w:rFonts w:ascii="Calibri" w:hAnsi="Calibri" w:cs="Calibri"/>
          <w:sz w:val="22"/>
          <w:szCs w:val="22"/>
        </w:rPr>
        <w:t xml:space="preserve"> kwoty Wynagrodzenia brutto, określonego w §13 ust. 1 Umowy, w formie przewidzianej w art. 450 ust. 1 ustawy </w:t>
      </w:r>
      <w:proofErr w:type="spellStart"/>
      <w:r w:rsidRPr="00E15748">
        <w:rPr>
          <w:rFonts w:ascii="Calibri" w:hAnsi="Calibri" w:cs="Calibri"/>
          <w:sz w:val="22"/>
          <w:szCs w:val="22"/>
        </w:rPr>
        <w:t>pzp</w:t>
      </w:r>
      <w:proofErr w:type="spellEnd"/>
      <w:r w:rsidRPr="00E15748">
        <w:rPr>
          <w:rFonts w:ascii="Calibri" w:hAnsi="Calibri" w:cs="Calibri"/>
          <w:sz w:val="22"/>
          <w:szCs w:val="22"/>
        </w:rPr>
        <w:t>. Wniesienie zabezpieczenia należytego wykonania Umowy jest warunkiem wejścia Umowy w życie.</w:t>
      </w:r>
    </w:p>
    <w:p w14:paraId="4881F9AF" w14:textId="77777777" w:rsidR="00E55078" w:rsidRPr="00E15748" w:rsidRDefault="00E55078" w:rsidP="00E15748">
      <w:pPr>
        <w:pStyle w:val="Standard"/>
        <w:numPr>
          <w:ilvl w:val="0"/>
          <w:numId w:val="104"/>
        </w:numPr>
        <w:spacing w:line="276" w:lineRule="auto"/>
        <w:jc w:val="both"/>
        <w:rPr>
          <w:rFonts w:ascii="Calibri" w:hAnsi="Calibri" w:cs="Calibri"/>
          <w:sz w:val="22"/>
          <w:szCs w:val="22"/>
        </w:rPr>
      </w:pPr>
      <w:r w:rsidRPr="00E15748">
        <w:rPr>
          <w:rFonts w:ascii="Calibri" w:hAnsi="Calibri" w:cs="Calibri"/>
          <w:sz w:val="22"/>
          <w:szCs w:val="22"/>
        </w:rPr>
        <w:t>Wniesiona gwarancja bankowa/ubezpieczeniowa powinna mieć charakter gwarancji nieodwołalnej, bezwarunkowej oraz płatnej na pierwsze żądanie Zamawiającego.</w:t>
      </w:r>
    </w:p>
    <w:p w14:paraId="3D548711" w14:textId="28BBE74F" w:rsidR="00E55078" w:rsidRPr="00E15748" w:rsidRDefault="00E55078" w:rsidP="00E15748">
      <w:pPr>
        <w:pStyle w:val="Default"/>
        <w:numPr>
          <w:ilvl w:val="0"/>
          <w:numId w:val="104"/>
        </w:numPr>
        <w:spacing w:line="276" w:lineRule="auto"/>
        <w:jc w:val="both"/>
        <w:rPr>
          <w:rFonts w:ascii="Calibri" w:hAnsi="Calibri" w:cs="Calibri"/>
          <w:color w:val="auto"/>
          <w:sz w:val="22"/>
          <w:szCs w:val="22"/>
        </w:rPr>
      </w:pPr>
      <w:r w:rsidRPr="00E15748">
        <w:rPr>
          <w:rFonts w:ascii="Calibri" w:hAnsi="Calibri" w:cs="Calibri"/>
          <w:color w:val="auto"/>
          <w:sz w:val="22"/>
          <w:szCs w:val="22"/>
        </w:rPr>
        <w:t xml:space="preserve">Zamawiający zwróci zabezpieczenie w terminie 30 dni od dnia wykonania zamówienia i uznania przez Zamawiającego za należycie wykonane. </w:t>
      </w:r>
    </w:p>
    <w:p w14:paraId="6ECE5E81" w14:textId="0F57B837" w:rsidR="00E55078" w:rsidRPr="00E15748" w:rsidRDefault="00E55078" w:rsidP="00E15748">
      <w:pPr>
        <w:pStyle w:val="Default"/>
        <w:numPr>
          <w:ilvl w:val="0"/>
          <w:numId w:val="104"/>
        </w:numPr>
        <w:spacing w:line="276" w:lineRule="auto"/>
        <w:jc w:val="both"/>
        <w:rPr>
          <w:rFonts w:ascii="Calibri" w:eastAsia="Times New Roman" w:hAnsi="Calibri" w:cs="Calibri"/>
          <w:color w:val="auto"/>
          <w:kern w:val="3"/>
          <w:sz w:val="22"/>
          <w:szCs w:val="22"/>
          <w:lang w:eastAsia="pl-PL"/>
        </w:rPr>
      </w:pPr>
      <w:r w:rsidRPr="00E15748">
        <w:rPr>
          <w:rFonts w:ascii="Calibri" w:hAnsi="Calibri" w:cs="Calibri"/>
          <w:color w:val="auto"/>
          <w:sz w:val="22"/>
          <w:szCs w:val="22"/>
        </w:rPr>
        <w:t xml:space="preserve">Zamawiający pozostawi na zabezpieczenie roszczeń z tytułu rękojmi za wady lub gwarancji kwotę nieprzekraczającą 30% zabezpieczenia w wysokości </w:t>
      </w:r>
      <w:r w:rsidR="00DB0C11" w:rsidRPr="00E15748">
        <w:rPr>
          <w:rFonts w:ascii="Calibri" w:hAnsi="Calibri" w:cs="Calibri"/>
          <w:b/>
          <w:bCs/>
          <w:color w:val="auto"/>
          <w:sz w:val="22"/>
          <w:szCs w:val="22"/>
        </w:rPr>
        <w:t>………………</w:t>
      </w:r>
      <w:r w:rsidR="003B2890" w:rsidRPr="00E15748">
        <w:rPr>
          <w:rFonts w:ascii="Calibri" w:hAnsi="Calibri" w:cs="Calibri"/>
          <w:b/>
          <w:bCs/>
          <w:color w:val="auto"/>
          <w:sz w:val="22"/>
          <w:szCs w:val="22"/>
        </w:rPr>
        <w:t xml:space="preserve"> </w:t>
      </w:r>
      <w:r w:rsidRPr="00E15748">
        <w:rPr>
          <w:rFonts w:ascii="Calibri" w:hAnsi="Calibri" w:cs="Calibri"/>
          <w:b/>
          <w:bCs/>
          <w:color w:val="auto"/>
          <w:sz w:val="22"/>
          <w:szCs w:val="22"/>
        </w:rPr>
        <w:t>zł</w:t>
      </w:r>
      <w:r w:rsidRPr="00E15748">
        <w:rPr>
          <w:rFonts w:ascii="Calibri" w:eastAsia="Times New Roman" w:hAnsi="Calibri" w:cs="Calibri"/>
          <w:b/>
          <w:bCs/>
          <w:color w:val="auto"/>
          <w:kern w:val="3"/>
          <w:sz w:val="22"/>
          <w:szCs w:val="22"/>
          <w:lang w:eastAsia="pl-PL"/>
        </w:rPr>
        <w:t>.</w:t>
      </w:r>
      <w:r w:rsidRPr="00E15748">
        <w:rPr>
          <w:rFonts w:ascii="Calibri" w:eastAsia="Times New Roman" w:hAnsi="Calibri" w:cs="Calibri"/>
          <w:color w:val="auto"/>
          <w:kern w:val="3"/>
          <w:sz w:val="22"/>
          <w:szCs w:val="22"/>
          <w:lang w:eastAsia="pl-PL"/>
        </w:rPr>
        <w:t xml:space="preserve"> </w:t>
      </w:r>
    </w:p>
    <w:p w14:paraId="7E0C7811" w14:textId="77777777" w:rsidR="00E55078" w:rsidRPr="00E15748" w:rsidRDefault="00E55078" w:rsidP="00E15748">
      <w:pPr>
        <w:pStyle w:val="Standard"/>
        <w:numPr>
          <w:ilvl w:val="0"/>
          <w:numId w:val="104"/>
        </w:numPr>
        <w:spacing w:line="276" w:lineRule="auto"/>
        <w:ind w:right="-2"/>
        <w:jc w:val="both"/>
        <w:rPr>
          <w:rFonts w:ascii="Calibri" w:hAnsi="Calibri" w:cs="Calibri"/>
          <w:sz w:val="22"/>
          <w:szCs w:val="22"/>
        </w:rPr>
      </w:pPr>
      <w:r w:rsidRPr="00E15748">
        <w:rPr>
          <w:rFonts w:ascii="Calibri" w:hAnsi="Calibri" w:cs="Calibri"/>
          <w:sz w:val="22"/>
          <w:szCs w:val="22"/>
        </w:rPr>
        <w:t>Kwotę, o której mowa w ust 4, Zamawiający zwróci nie później niż w 15 dniu po upływie okresu rękojmi za wady lub gwarancji.</w:t>
      </w:r>
    </w:p>
    <w:p w14:paraId="3F671219" w14:textId="77777777" w:rsidR="00E55078" w:rsidRPr="00E15748" w:rsidRDefault="00E55078" w:rsidP="00E15748">
      <w:pPr>
        <w:pStyle w:val="Standard"/>
        <w:numPr>
          <w:ilvl w:val="0"/>
          <w:numId w:val="104"/>
        </w:numPr>
        <w:spacing w:line="276" w:lineRule="auto"/>
        <w:ind w:right="-2"/>
        <w:jc w:val="both"/>
        <w:rPr>
          <w:rFonts w:ascii="Calibri" w:hAnsi="Calibri" w:cs="Calibri"/>
          <w:sz w:val="22"/>
          <w:szCs w:val="22"/>
        </w:rPr>
      </w:pPr>
      <w:r w:rsidRPr="00E15748">
        <w:rPr>
          <w:rFonts w:ascii="Calibri" w:hAnsi="Calibri" w:cs="Calibri"/>
          <w:sz w:val="22"/>
          <w:szCs w:val="22"/>
        </w:rPr>
        <w:t>W przypadku przesunięcia terminu daty protokolarnego odbioru i przedłużenia okresu rękojmi lub gwarancji, zabezpieczenie należytego wykonania Umowy również będzie odpowiednio przedłużone.</w:t>
      </w:r>
    </w:p>
    <w:p w14:paraId="702E0E8A" w14:textId="77777777" w:rsidR="00E55078" w:rsidRPr="00E15748" w:rsidRDefault="00E55078" w:rsidP="00E15748">
      <w:pPr>
        <w:pStyle w:val="Standard"/>
        <w:numPr>
          <w:ilvl w:val="0"/>
          <w:numId w:val="104"/>
        </w:numPr>
        <w:spacing w:line="276" w:lineRule="auto"/>
        <w:ind w:right="-2"/>
        <w:jc w:val="both"/>
        <w:rPr>
          <w:rFonts w:ascii="Calibri" w:hAnsi="Calibri" w:cs="Calibri"/>
          <w:sz w:val="22"/>
          <w:szCs w:val="22"/>
        </w:rPr>
      </w:pPr>
      <w:r w:rsidRPr="00E15748">
        <w:rPr>
          <w:rFonts w:ascii="Calibri" w:hAnsi="Calibri" w:cs="Calibri"/>
          <w:sz w:val="22"/>
          <w:szCs w:val="22"/>
        </w:rPr>
        <w:t>Zabezpieczenie należytego wykonania Umowy służy pokryciu roszczeń Zamawiającego z tytułu niewykonania lub nienależytego wykonania Umowy, jak również roszczeń z tytułu rękojmi za wady. Zamawiający jest upoważniony do potrącania z zabezpieczenia należytego wykonania Umowy, jak również z innych kwot należnych Wykonawcy, wszelkich należności z tytułu kar umownych, lub innych odszkodowań należnych Zamawiającemu na podstawie Umowy.</w:t>
      </w:r>
    </w:p>
    <w:p w14:paraId="31F0AC96" w14:textId="77777777" w:rsidR="00E55078" w:rsidRPr="00E15748" w:rsidRDefault="00E55078" w:rsidP="00E15748">
      <w:pPr>
        <w:pStyle w:val="Standard"/>
        <w:numPr>
          <w:ilvl w:val="0"/>
          <w:numId w:val="104"/>
        </w:numPr>
        <w:spacing w:line="276" w:lineRule="auto"/>
        <w:ind w:right="-2"/>
        <w:jc w:val="both"/>
        <w:rPr>
          <w:rFonts w:ascii="Calibri" w:hAnsi="Calibri" w:cs="Calibri"/>
          <w:sz w:val="22"/>
          <w:szCs w:val="22"/>
        </w:rPr>
      </w:pPr>
      <w:r w:rsidRPr="00E15748">
        <w:rPr>
          <w:rFonts w:ascii="Calibri" w:hAnsi="Calibri" w:cs="Calibri"/>
          <w:sz w:val="22"/>
          <w:szCs w:val="22"/>
        </w:rPr>
        <w:t>Zamawiający przed potrąceniem jakichkolwiek kwot z zabezpieczenia należytego wykonania Umowy jest zobowiązany powiadomić o tym Wykonawcę.</w:t>
      </w:r>
    </w:p>
    <w:p w14:paraId="7919B20F" w14:textId="1624725C" w:rsidR="00E55078" w:rsidRPr="00E15748" w:rsidRDefault="00E55078" w:rsidP="00E15748">
      <w:pPr>
        <w:pStyle w:val="Nagwek1"/>
        <w:spacing w:before="0" w:after="0" w:line="276" w:lineRule="auto"/>
        <w:jc w:val="center"/>
        <w:rPr>
          <w:rFonts w:ascii="Calibri" w:hAnsi="Calibri" w:cs="Calibri"/>
          <w:sz w:val="22"/>
          <w:szCs w:val="22"/>
          <w:lang w:val="pl-PL"/>
        </w:rPr>
      </w:pPr>
      <w:r w:rsidRPr="00E15748">
        <w:rPr>
          <w:rFonts w:ascii="Calibri" w:hAnsi="Calibri" w:cs="Calibri"/>
          <w:sz w:val="22"/>
          <w:szCs w:val="22"/>
          <w:lang w:val="pl-PL"/>
        </w:rPr>
        <w:t>§ 1</w:t>
      </w:r>
      <w:r w:rsidR="006C1864" w:rsidRPr="00E15748">
        <w:rPr>
          <w:rFonts w:ascii="Calibri" w:hAnsi="Calibri" w:cs="Calibri"/>
          <w:sz w:val="22"/>
          <w:szCs w:val="22"/>
          <w:lang w:val="pl-PL"/>
        </w:rPr>
        <w:t>7</w:t>
      </w:r>
      <w:r w:rsidRPr="00E15748">
        <w:rPr>
          <w:rFonts w:ascii="Calibri" w:hAnsi="Calibri" w:cs="Calibri"/>
          <w:sz w:val="22"/>
          <w:szCs w:val="22"/>
          <w:lang w:val="pl-PL"/>
        </w:rPr>
        <w:t>.</w:t>
      </w:r>
    </w:p>
    <w:p w14:paraId="69D0D2CC" w14:textId="77777777" w:rsidR="00E55078" w:rsidRPr="00E15748" w:rsidRDefault="00E55078" w:rsidP="00E15748">
      <w:pPr>
        <w:pStyle w:val="Nagwek1"/>
        <w:spacing w:before="0" w:after="0" w:line="276" w:lineRule="auto"/>
        <w:jc w:val="center"/>
        <w:rPr>
          <w:rFonts w:ascii="Calibri" w:hAnsi="Calibri" w:cs="Calibri"/>
          <w:sz w:val="22"/>
          <w:szCs w:val="22"/>
          <w:lang w:val="pl-PL"/>
        </w:rPr>
      </w:pPr>
      <w:bookmarkStart w:id="4" w:name="_Toc68356757"/>
      <w:r w:rsidRPr="00E15748">
        <w:rPr>
          <w:rFonts w:ascii="Calibri" w:hAnsi="Calibri" w:cs="Calibri"/>
          <w:sz w:val="22"/>
          <w:szCs w:val="22"/>
          <w:lang w:val="pl-PL"/>
        </w:rPr>
        <w:t>Kary umowne</w:t>
      </w:r>
      <w:bookmarkEnd w:id="4"/>
    </w:p>
    <w:p w14:paraId="0B33C4F0" w14:textId="77777777" w:rsidR="00E55078" w:rsidRPr="00E15748" w:rsidRDefault="00E55078" w:rsidP="00E15748">
      <w:pPr>
        <w:pStyle w:val="Nagwek1"/>
        <w:numPr>
          <w:ilvl w:val="0"/>
          <w:numId w:val="85"/>
        </w:numPr>
        <w:spacing w:before="0" w:after="0" w:line="276" w:lineRule="auto"/>
        <w:jc w:val="both"/>
        <w:rPr>
          <w:rFonts w:ascii="Calibri" w:hAnsi="Calibri" w:cs="Calibri"/>
          <w:b w:val="0"/>
          <w:sz w:val="22"/>
          <w:szCs w:val="22"/>
          <w:lang w:val="pl-PL"/>
        </w:rPr>
      </w:pPr>
      <w:r w:rsidRPr="00E15748">
        <w:rPr>
          <w:rFonts w:ascii="Calibri" w:hAnsi="Calibri" w:cs="Calibri"/>
          <w:b w:val="0"/>
          <w:sz w:val="22"/>
          <w:szCs w:val="22"/>
          <w:lang w:val="pl-PL"/>
        </w:rPr>
        <w:t>Zamawiający zastrzega sobie możliwość naliczenia kar umownych:</w:t>
      </w:r>
    </w:p>
    <w:p w14:paraId="5C16E315" w14:textId="2BEA5556" w:rsidR="00E55078" w:rsidRPr="00E15748" w:rsidRDefault="00E55078" w:rsidP="00E15748">
      <w:pPr>
        <w:pStyle w:val="Standard"/>
        <w:numPr>
          <w:ilvl w:val="0"/>
          <w:numId w:val="86"/>
        </w:numPr>
        <w:spacing w:line="276" w:lineRule="auto"/>
        <w:jc w:val="both"/>
        <w:rPr>
          <w:rFonts w:ascii="Calibri" w:hAnsi="Calibri" w:cs="Calibri"/>
          <w:sz w:val="22"/>
          <w:szCs w:val="22"/>
        </w:rPr>
      </w:pPr>
      <w:r w:rsidRPr="00E15748">
        <w:rPr>
          <w:rFonts w:ascii="Calibri" w:hAnsi="Calibri" w:cs="Calibri"/>
          <w:sz w:val="22"/>
          <w:szCs w:val="22"/>
        </w:rPr>
        <w:t>za zwłokę w wykonaniu przedmiotu Umowy, w wysokości 0,05 % wynagrodzenia umownego brutto, o którym mowa w § 13 ust.1, za każdy dzień zwłoki, licząc od umownego terminu określonego w § 2  Umowy;</w:t>
      </w:r>
    </w:p>
    <w:p w14:paraId="751289CC" w14:textId="77777777" w:rsidR="00E55078" w:rsidRPr="00E15748" w:rsidRDefault="00E55078" w:rsidP="00E15748">
      <w:pPr>
        <w:pStyle w:val="Standard"/>
        <w:numPr>
          <w:ilvl w:val="0"/>
          <w:numId w:val="48"/>
        </w:numPr>
        <w:spacing w:line="276" w:lineRule="auto"/>
        <w:jc w:val="both"/>
        <w:rPr>
          <w:rFonts w:ascii="Calibri" w:hAnsi="Calibri" w:cs="Calibri"/>
          <w:sz w:val="22"/>
          <w:szCs w:val="22"/>
        </w:rPr>
      </w:pPr>
      <w:r w:rsidRPr="00E15748">
        <w:rPr>
          <w:rFonts w:ascii="Calibri" w:hAnsi="Calibri" w:cs="Calibri"/>
          <w:sz w:val="22"/>
          <w:szCs w:val="22"/>
        </w:rPr>
        <w:lastRenderedPageBreak/>
        <w:t>za zwłokę w usunięciu wad stwierdzonych podczas odbioru, w wysokości 0,05 % wynagrodzenia umownego brutto, o którym mowa w § 13 ust. 1, za każdy dzień zwłoki, liczony od upływu terminu wyznaczonego na usunięcie wad;</w:t>
      </w:r>
    </w:p>
    <w:p w14:paraId="633D49E6" w14:textId="77777777" w:rsidR="00E55078" w:rsidRPr="00E15748" w:rsidRDefault="00E55078" w:rsidP="00E15748">
      <w:pPr>
        <w:pStyle w:val="Standard"/>
        <w:numPr>
          <w:ilvl w:val="0"/>
          <w:numId w:val="48"/>
        </w:numPr>
        <w:spacing w:line="276" w:lineRule="auto"/>
        <w:jc w:val="both"/>
        <w:rPr>
          <w:rFonts w:ascii="Calibri" w:hAnsi="Calibri" w:cs="Calibri"/>
          <w:sz w:val="22"/>
          <w:szCs w:val="22"/>
        </w:rPr>
      </w:pPr>
      <w:r w:rsidRPr="00E15748">
        <w:rPr>
          <w:rFonts w:ascii="Calibri" w:hAnsi="Calibri" w:cs="Calibri"/>
          <w:sz w:val="22"/>
          <w:szCs w:val="22"/>
        </w:rPr>
        <w:t>za zwłokę w usunięciu wad lub awarii stwierdzonych w okresie rękojmi lub gwarancji, karę umowną w wysokości 0,015 %, wynagrodzenia umownego brutto, o którym mowa w § 13 ust.1 za każdy dzień zwłoki liczonej odpowiednio od terminu wyznaczonego na usunięcie wad, nie więcej jednak niż 5 % wartości tego wynagrodzenia;</w:t>
      </w:r>
    </w:p>
    <w:p w14:paraId="4148E0E2" w14:textId="77777777" w:rsidR="00E55078" w:rsidRPr="00E15748" w:rsidRDefault="00E55078" w:rsidP="00E15748">
      <w:pPr>
        <w:pStyle w:val="Standard"/>
        <w:numPr>
          <w:ilvl w:val="0"/>
          <w:numId w:val="48"/>
        </w:numPr>
        <w:spacing w:line="276" w:lineRule="auto"/>
        <w:jc w:val="both"/>
        <w:rPr>
          <w:rFonts w:ascii="Calibri" w:hAnsi="Calibri" w:cs="Calibri"/>
          <w:sz w:val="22"/>
          <w:szCs w:val="22"/>
        </w:rPr>
      </w:pPr>
      <w:r w:rsidRPr="00E15748">
        <w:rPr>
          <w:rFonts w:ascii="Calibri" w:hAnsi="Calibri" w:cs="Calibri"/>
          <w:sz w:val="22"/>
          <w:szCs w:val="22"/>
        </w:rPr>
        <w:t>za spowodowanie przerwy w realizacji robót z przyczyn zależnych od Wykonawcy, dłuższej niż 10 dni w wysokości 0,1% wynagrodzenia umownego brutto, określonego w § 13 ust.1 za każdy dzień przerwy;</w:t>
      </w:r>
    </w:p>
    <w:p w14:paraId="23E82042" w14:textId="0F43FFA1" w:rsidR="00E55078" w:rsidRPr="00E15748" w:rsidRDefault="00E55078" w:rsidP="00E15748">
      <w:pPr>
        <w:pStyle w:val="Standard"/>
        <w:numPr>
          <w:ilvl w:val="0"/>
          <w:numId w:val="48"/>
        </w:numPr>
        <w:spacing w:line="276" w:lineRule="auto"/>
        <w:jc w:val="both"/>
        <w:rPr>
          <w:rFonts w:ascii="Calibri" w:hAnsi="Calibri" w:cs="Calibri"/>
          <w:sz w:val="22"/>
          <w:szCs w:val="22"/>
        </w:rPr>
      </w:pPr>
      <w:r w:rsidRPr="00E15748">
        <w:rPr>
          <w:rFonts w:ascii="Calibri" w:hAnsi="Calibri" w:cs="Calibri"/>
          <w:sz w:val="22"/>
          <w:szCs w:val="22"/>
        </w:rPr>
        <w:t>za wykonanie czynno</w:t>
      </w:r>
      <w:r w:rsidRPr="00E15748">
        <w:rPr>
          <w:rFonts w:ascii="Calibri" w:eastAsia="TTE188D4F0t00" w:hAnsi="Calibri" w:cs="Calibri"/>
          <w:sz w:val="22"/>
          <w:szCs w:val="22"/>
        </w:rPr>
        <w:t>ś</w:t>
      </w:r>
      <w:r w:rsidRPr="00E15748">
        <w:rPr>
          <w:rFonts w:ascii="Calibri" w:hAnsi="Calibri" w:cs="Calibri"/>
          <w:sz w:val="22"/>
          <w:szCs w:val="22"/>
        </w:rPr>
        <w:t>ci zastrze</w:t>
      </w:r>
      <w:r w:rsidRPr="00E15748">
        <w:rPr>
          <w:rFonts w:ascii="Calibri" w:eastAsia="TTE188D4F0t00" w:hAnsi="Calibri" w:cs="Calibri"/>
          <w:sz w:val="22"/>
          <w:szCs w:val="22"/>
        </w:rPr>
        <w:t>ż</w:t>
      </w:r>
      <w:r w:rsidRPr="00E15748">
        <w:rPr>
          <w:rFonts w:ascii="Calibri" w:hAnsi="Calibri" w:cs="Calibri"/>
          <w:sz w:val="22"/>
          <w:szCs w:val="22"/>
        </w:rPr>
        <w:t>onych dla kierownika budowy przez inn</w:t>
      </w:r>
      <w:r w:rsidRPr="00E15748">
        <w:rPr>
          <w:rFonts w:ascii="Calibri" w:eastAsia="TTE188D4F0t00" w:hAnsi="Calibri" w:cs="Calibri"/>
          <w:sz w:val="22"/>
          <w:szCs w:val="22"/>
        </w:rPr>
        <w:t xml:space="preserve">ą </w:t>
      </w:r>
      <w:r w:rsidRPr="00E15748">
        <w:rPr>
          <w:rFonts w:ascii="Calibri" w:hAnsi="Calibri" w:cs="Calibri"/>
          <w:sz w:val="22"/>
          <w:szCs w:val="22"/>
        </w:rPr>
        <w:t>osob</w:t>
      </w:r>
      <w:r w:rsidRPr="00E15748">
        <w:rPr>
          <w:rFonts w:ascii="Calibri" w:eastAsia="TTE188D4F0t00" w:hAnsi="Calibri" w:cs="Calibri"/>
          <w:sz w:val="22"/>
          <w:szCs w:val="22"/>
        </w:rPr>
        <w:t xml:space="preserve">ę </w:t>
      </w:r>
      <w:r w:rsidRPr="00E15748">
        <w:rPr>
          <w:rFonts w:ascii="Calibri" w:hAnsi="Calibri" w:cs="Calibri"/>
          <w:sz w:val="22"/>
          <w:szCs w:val="22"/>
        </w:rPr>
        <w:t>ni</w:t>
      </w:r>
      <w:r w:rsidRPr="00E15748">
        <w:rPr>
          <w:rFonts w:ascii="Calibri" w:eastAsia="TTE188D4F0t00" w:hAnsi="Calibri" w:cs="Calibri"/>
          <w:sz w:val="22"/>
          <w:szCs w:val="22"/>
        </w:rPr>
        <w:t xml:space="preserve">ż </w:t>
      </w:r>
      <w:r w:rsidRPr="00E15748">
        <w:rPr>
          <w:rFonts w:ascii="Calibri" w:hAnsi="Calibri" w:cs="Calibri"/>
          <w:sz w:val="22"/>
          <w:szCs w:val="22"/>
        </w:rPr>
        <w:t>zaakceptowana przez Zamawiaj</w:t>
      </w:r>
      <w:r w:rsidRPr="00E15748">
        <w:rPr>
          <w:rFonts w:ascii="Calibri" w:eastAsia="TTE188D4F0t00" w:hAnsi="Calibri" w:cs="Calibri"/>
          <w:sz w:val="22"/>
          <w:szCs w:val="22"/>
        </w:rPr>
        <w:t>ą</w:t>
      </w:r>
      <w:r w:rsidRPr="00E15748">
        <w:rPr>
          <w:rFonts w:ascii="Calibri" w:hAnsi="Calibri" w:cs="Calibri"/>
          <w:sz w:val="22"/>
          <w:szCs w:val="22"/>
        </w:rPr>
        <w:t>cego w wysoko</w:t>
      </w:r>
      <w:r w:rsidRPr="00E15748">
        <w:rPr>
          <w:rFonts w:ascii="Calibri" w:eastAsia="TTE188D4F0t00" w:hAnsi="Calibri" w:cs="Calibri"/>
          <w:sz w:val="22"/>
          <w:szCs w:val="22"/>
        </w:rPr>
        <w:t>ś</w:t>
      </w:r>
      <w:r w:rsidRPr="00E15748">
        <w:rPr>
          <w:rFonts w:ascii="Calibri" w:hAnsi="Calibri" w:cs="Calibri"/>
          <w:sz w:val="22"/>
          <w:szCs w:val="22"/>
        </w:rPr>
        <w:t xml:space="preserve">ci </w:t>
      </w:r>
      <w:r w:rsidRPr="00E15748">
        <w:rPr>
          <w:rFonts w:ascii="Calibri" w:hAnsi="Calibri" w:cs="Calibri"/>
          <w:b/>
          <w:bCs/>
          <w:sz w:val="22"/>
          <w:szCs w:val="22"/>
        </w:rPr>
        <w:t>10</w:t>
      </w:r>
      <w:r w:rsidR="006C1864" w:rsidRPr="00E15748">
        <w:rPr>
          <w:rFonts w:ascii="Calibri" w:hAnsi="Calibri" w:cs="Calibri"/>
          <w:b/>
          <w:bCs/>
          <w:sz w:val="22"/>
          <w:szCs w:val="22"/>
        </w:rPr>
        <w:t xml:space="preserve"> </w:t>
      </w:r>
      <w:r w:rsidRPr="00E15748">
        <w:rPr>
          <w:rFonts w:ascii="Calibri" w:hAnsi="Calibri" w:cs="Calibri"/>
          <w:b/>
          <w:bCs/>
          <w:sz w:val="22"/>
          <w:szCs w:val="22"/>
        </w:rPr>
        <w:t>000,00 zł</w:t>
      </w:r>
      <w:r w:rsidRPr="00E15748">
        <w:rPr>
          <w:rFonts w:ascii="Calibri" w:hAnsi="Calibri" w:cs="Calibri"/>
          <w:sz w:val="22"/>
          <w:szCs w:val="22"/>
        </w:rPr>
        <w:t>.;</w:t>
      </w:r>
    </w:p>
    <w:p w14:paraId="1B2A5BDF" w14:textId="28DD0ADF" w:rsidR="00E55078" w:rsidRPr="00E15748" w:rsidRDefault="00E55078" w:rsidP="00E15748">
      <w:pPr>
        <w:pStyle w:val="Standard"/>
        <w:numPr>
          <w:ilvl w:val="0"/>
          <w:numId w:val="48"/>
        </w:numPr>
        <w:spacing w:line="276" w:lineRule="auto"/>
        <w:jc w:val="both"/>
        <w:rPr>
          <w:rFonts w:ascii="Calibri" w:hAnsi="Calibri" w:cs="Calibri"/>
          <w:sz w:val="22"/>
          <w:szCs w:val="22"/>
        </w:rPr>
      </w:pPr>
      <w:r w:rsidRPr="00E15748">
        <w:rPr>
          <w:rFonts w:ascii="Calibri" w:hAnsi="Calibri" w:cs="Calibri"/>
          <w:sz w:val="22"/>
          <w:szCs w:val="22"/>
        </w:rPr>
        <w:t>za wprowadzenie zmian w oznakowaniu na czas prowadzenia robót niezgodnych z zatwierdzonym projektem organizacji ruchu, braki w oznakowaniu lub wykonanie oznakowania z nienale</w:t>
      </w:r>
      <w:r w:rsidRPr="00E15748">
        <w:rPr>
          <w:rFonts w:ascii="Calibri" w:eastAsia="TTE188D4F0t00" w:hAnsi="Calibri" w:cs="Calibri"/>
          <w:sz w:val="22"/>
          <w:szCs w:val="22"/>
        </w:rPr>
        <w:t>ż</w:t>
      </w:r>
      <w:r w:rsidRPr="00E15748">
        <w:rPr>
          <w:rFonts w:ascii="Calibri" w:hAnsi="Calibri" w:cs="Calibri"/>
          <w:sz w:val="22"/>
          <w:szCs w:val="22"/>
        </w:rPr>
        <w:t>yt</w:t>
      </w:r>
      <w:r w:rsidRPr="00E15748">
        <w:rPr>
          <w:rFonts w:ascii="Calibri" w:eastAsia="TTE188D4F0t00" w:hAnsi="Calibri" w:cs="Calibri"/>
          <w:sz w:val="22"/>
          <w:szCs w:val="22"/>
        </w:rPr>
        <w:t xml:space="preserve">ą </w:t>
      </w:r>
      <w:r w:rsidRPr="00E15748">
        <w:rPr>
          <w:rFonts w:ascii="Calibri" w:hAnsi="Calibri" w:cs="Calibri"/>
          <w:sz w:val="22"/>
          <w:szCs w:val="22"/>
        </w:rPr>
        <w:t>staranno</w:t>
      </w:r>
      <w:r w:rsidRPr="00E15748">
        <w:rPr>
          <w:rFonts w:ascii="Calibri" w:eastAsia="TTE188D4F0t00" w:hAnsi="Calibri" w:cs="Calibri"/>
          <w:sz w:val="22"/>
          <w:szCs w:val="22"/>
        </w:rPr>
        <w:t>ś</w:t>
      </w:r>
      <w:r w:rsidRPr="00E15748">
        <w:rPr>
          <w:rFonts w:ascii="Calibri" w:hAnsi="Calibri" w:cs="Calibri"/>
          <w:sz w:val="22"/>
          <w:szCs w:val="22"/>
        </w:rPr>
        <w:t>ci</w:t>
      </w:r>
      <w:r w:rsidRPr="00E15748">
        <w:rPr>
          <w:rFonts w:ascii="Calibri" w:eastAsia="TTE188D4F0t00" w:hAnsi="Calibri" w:cs="Calibri"/>
          <w:sz w:val="22"/>
          <w:szCs w:val="22"/>
        </w:rPr>
        <w:t xml:space="preserve">ą </w:t>
      </w:r>
      <w:r w:rsidRPr="00E15748">
        <w:rPr>
          <w:rFonts w:ascii="Calibri" w:hAnsi="Calibri" w:cs="Calibri"/>
          <w:sz w:val="22"/>
          <w:szCs w:val="22"/>
        </w:rPr>
        <w:t>w wysoko</w:t>
      </w:r>
      <w:r w:rsidRPr="00E15748">
        <w:rPr>
          <w:rFonts w:ascii="Calibri" w:eastAsia="TTE188D4F0t00" w:hAnsi="Calibri" w:cs="Calibri"/>
          <w:sz w:val="22"/>
          <w:szCs w:val="22"/>
        </w:rPr>
        <w:t>ś</w:t>
      </w:r>
      <w:r w:rsidRPr="00E15748">
        <w:rPr>
          <w:rFonts w:ascii="Calibri" w:hAnsi="Calibri" w:cs="Calibri"/>
          <w:sz w:val="22"/>
          <w:szCs w:val="22"/>
        </w:rPr>
        <w:t xml:space="preserve">ci </w:t>
      </w:r>
      <w:r w:rsidRPr="00E15748">
        <w:rPr>
          <w:rFonts w:ascii="Calibri" w:hAnsi="Calibri" w:cs="Calibri"/>
          <w:b/>
          <w:bCs/>
          <w:sz w:val="22"/>
          <w:szCs w:val="22"/>
        </w:rPr>
        <w:t xml:space="preserve">2 000,00 zł </w:t>
      </w:r>
      <w:r w:rsidRPr="00E15748">
        <w:rPr>
          <w:rFonts w:ascii="Calibri" w:hAnsi="Calibri" w:cs="Calibri"/>
          <w:sz w:val="22"/>
          <w:szCs w:val="22"/>
        </w:rPr>
        <w:t>za ka</w:t>
      </w:r>
      <w:r w:rsidRPr="00E15748">
        <w:rPr>
          <w:rFonts w:ascii="Calibri" w:eastAsia="TTE188D4F0t00" w:hAnsi="Calibri" w:cs="Calibri"/>
          <w:sz w:val="22"/>
          <w:szCs w:val="22"/>
        </w:rPr>
        <w:t>ż</w:t>
      </w:r>
      <w:r w:rsidRPr="00E15748">
        <w:rPr>
          <w:rFonts w:ascii="Calibri" w:hAnsi="Calibri" w:cs="Calibri"/>
          <w:sz w:val="22"/>
          <w:szCs w:val="22"/>
        </w:rPr>
        <w:t>dy dzie</w:t>
      </w:r>
      <w:r w:rsidRPr="00E15748">
        <w:rPr>
          <w:rFonts w:ascii="Calibri" w:eastAsia="TTE188D4F0t00" w:hAnsi="Calibri" w:cs="Calibri"/>
          <w:sz w:val="22"/>
          <w:szCs w:val="22"/>
        </w:rPr>
        <w:t xml:space="preserve">ń </w:t>
      </w:r>
      <w:r w:rsidRPr="00E15748">
        <w:rPr>
          <w:rFonts w:ascii="Calibri" w:hAnsi="Calibri" w:cs="Calibri"/>
          <w:sz w:val="22"/>
          <w:szCs w:val="22"/>
        </w:rPr>
        <w:t>stwierdzonych nieprawidłowo</w:t>
      </w:r>
      <w:r w:rsidRPr="00E15748">
        <w:rPr>
          <w:rFonts w:ascii="Calibri" w:eastAsia="TTE188D4F0t00" w:hAnsi="Calibri" w:cs="Calibri"/>
          <w:sz w:val="22"/>
          <w:szCs w:val="22"/>
        </w:rPr>
        <w:t>ś</w:t>
      </w:r>
      <w:r w:rsidRPr="00E15748">
        <w:rPr>
          <w:rFonts w:ascii="Calibri" w:hAnsi="Calibri" w:cs="Calibri"/>
          <w:sz w:val="22"/>
          <w:szCs w:val="22"/>
        </w:rPr>
        <w:t>ci wyszczególnionych wy</w:t>
      </w:r>
      <w:r w:rsidRPr="00E15748">
        <w:rPr>
          <w:rFonts w:ascii="Calibri" w:eastAsia="TTE188D4F0t00" w:hAnsi="Calibri" w:cs="Calibri"/>
          <w:sz w:val="22"/>
          <w:szCs w:val="22"/>
        </w:rPr>
        <w:t>ż</w:t>
      </w:r>
      <w:r w:rsidRPr="00E15748">
        <w:rPr>
          <w:rFonts w:ascii="Calibri" w:hAnsi="Calibri" w:cs="Calibri"/>
          <w:sz w:val="22"/>
          <w:szCs w:val="22"/>
        </w:rPr>
        <w:t>ej;</w:t>
      </w:r>
    </w:p>
    <w:p w14:paraId="43132FF6" w14:textId="5225641C" w:rsidR="00E55078" w:rsidRPr="00E15748" w:rsidRDefault="00E55078" w:rsidP="00E15748">
      <w:pPr>
        <w:pStyle w:val="Standard"/>
        <w:numPr>
          <w:ilvl w:val="0"/>
          <w:numId w:val="48"/>
        </w:numPr>
        <w:spacing w:line="276" w:lineRule="auto"/>
        <w:jc w:val="both"/>
        <w:rPr>
          <w:rFonts w:ascii="Calibri" w:hAnsi="Calibri" w:cs="Calibri"/>
          <w:sz w:val="22"/>
          <w:szCs w:val="22"/>
        </w:rPr>
      </w:pPr>
      <w:r w:rsidRPr="00E15748">
        <w:rPr>
          <w:rFonts w:ascii="Calibri" w:hAnsi="Calibri" w:cs="Calibri"/>
          <w:sz w:val="22"/>
          <w:szCs w:val="22"/>
        </w:rPr>
        <w:t>za nierealizowanie polece</w:t>
      </w:r>
      <w:r w:rsidRPr="00E15748">
        <w:rPr>
          <w:rFonts w:ascii="Calibri" w:eastAsia="TTE188D4F0t00" w:hAnsi="Calibri" w:cs="Calibri"/>
          <w:sz w:val="22"/>
          <w:szCs w:val="22"/>
        </w:rPr>
        <w:t xml:space="preserve">ń </w:t>
      </w:r>
      <w:r w:rsidR="00A82218">
        <w:rPr>
          <w:rFonts w:ascii="Calibri" w:hAnsi="Calibri" w:cs="Calibri"/>
          <w:sz w:val="22"/>
          <w:szCs w:val="22"/>
        </w:rPr>
        <w:t>zgłoszonych</w:t>
      </w:r>
      <w:r w:rsidRPr="00E15748">
        <w:rPr>
          <w:rFonts w:ascii="Calibri" w:hAnsi="Calibri" w:cs="Calibri"/>
          <w:sz w:val="22"/>
          <w:szCs w:val="22"/>
        </w:rPr>
        <w:t xml:space="preserve"> przez Nadzór inwestorski lub Zamawiaj</w:t>
      </w:r>
      <w:r w:rsidRPr="00E15748">
        <w:rPr>
          <w:rFonts w:ascii="Calibri" w:eastAsia="TTE188D4F0t00" w:hAnsi="Calibri" w:cs="Calibri"/>
          <w:sz w:val="22"/>
          <w:szCs w:val="22"/>
        </w:rPr>
        <w:t>ą</w:t>
      </w:r>
      <w:r w:rsidRPr="00E15748">
        <w:rPr>
          <w:rFonts w:ascii="Calibri" w:hAnsi="Calibri" w:cs="Calibri"/>
          <w:sz w:val="22"/>
          <w:szCs w:val="22"/>
        </w:rPr>
        <w:t xml:space="preserve">cego </w:t>
      </w:r>
      <w:r w:rsidR="00A82218">
        <w:rPr>
          <w:rFonts w:ascii="Calibri" w:hAnsi="Calibri" w:cs="Calibri"/>
          <w:sz w:val="22"/>
          <w:szCs w:val="22"/>
        </w:rPr>
        <w:br/>
      </w:r>
      <w:r w:rsidRPr="00E15748">
        <w:rPr>
          <w:rFonts w:ascii="Calibri" w:hAnsi="Calibri" w:cs="Calibri"/>
          <w:sz w:val="22"/>
          <w:szCs w:val="22"/>
        </w:rPr>
        <w:t>w wysoko</w:t>
      </w:r>
      <w:r w:rsidRPr="00E15748">
        <w:rPr>
          <w:rFonts w:ascii="Calibri" w:eastAsia="TTE188D4F0t00" w:hAnsi="Calibri" w:cs="Calibri"/>
          <w:sz w:val="22"/>
          <w:szCs w:val="22"/>
        </w:rPr>
        <w:t>ś</w:t>
      </w:r>
      <w:r w:rsidRPr="00E15748">
        <w:rPr>
          <w:rFonts w:ascii="Calibri" w:hAnsi="Calibri" w:cs="Calibri"/>
          <w:sz w:val="22"/>
          <w:szCs w:val="22"/>
        </w:rPr>
        <w:t xml:space="preserve">ci </w:t>
      </w:r>
      <w:r w:rsidRPr="00E15748">
        <w:rPr>
          <w:rFonts w:ascii="Calibri" w:hAnsi="Calibri" w:cs="Calibri"/>
          <w:b/>
          <w:bCs/>
          <w:sz w:val="22"/>
          <w:szCs w:val="22"/>
        </w:rPr>
        <w:t>2 000,00 zł</w:t>
      </w:r>
      <w:r w:rsidRPr="00E15748">
        <w:rPr>
          <w:rFonts w:ascii="Calibri" w:hAnsi="Calibri" w:cs="Calibri"/>
          <w:sz w:val="22"/>
          <w:szCs w:val="22"/>
        </w:rPr>
        <w:t>, za ka</w:t>
      </w:r>
      <w:r w:rsidRPr="00E15748">
        <w:rPr>
          <w:rFonts w:ascii="Calibri" w:eastAsia="TTE188D4F0t00" w:hAnsi="Calibri" w:cs="Calibri"/>
          <w:sz w:val="22"/>
          <w:szCs w:val="22"/>
        </w:rPr>
        <w:t>ż</w:t>
      </w:r>
      <w:r w:rsidRPr="00E15748">
        <w:rPr>
          <w:rFonts w:ascii="Calibri" w:hAnsi="Calibri" w:cs="Calibri"/>
          <w:sz w:val="22"/>
          <w:szCs w:val="22"/>
        </w:rPr>
        <w:t>dy dzie</w:t>
      </w:r>
      <w:r w:rsidRPr="00E15748">
        <w:rPr>
          <w:rFonts w:ascii="Calibri" w:eastAsia="TTE188D4F0t00" w:hAnsi="Calibri" w:cs="Calibri"/>
          <w:sz w:val="22"/>
          <w:szCs w:val="22"/>
        </w:rPr>
        <w:t xml:space="preserve">ń </w:t>
      </w:r>
      <w:r w:rsidRPr="00E15748">
        <w:rPr>
          <w:rFonts w:ascii="Calibri" w:hAnsi="Calibri" w:cs="Calibri"/>
          <w:sz w:val="22"/>
          <w:szCs w:val="22"/>
        </w:rPr>
        <w:t>nierealizowanego polecenia;</w:t>
      </w:r>
    </w:p>
    <w:p w14:paraId="5223C1D0" w14:textId="06D5D102" w:rsidR="00E55078" w:rsidRPr="00E15748" w:rsidRDefault="00E55078" w:rsidP="00E15748">
      <w:pPr>
        <w:pStyle w:val="Standard"/>
        <w:numPr>
          <w:ilvl w:val="0"/>
          <w:numId w:val="48"/>
        </w:numPr>
        <w:spacing w:line="276" w:lineRule="auto"/>
        <w:jc w:val="both"/>
        <w:rPr>
          <w:rFonts w:ascii="Calibri" w:hAnsi="Calibri" w:cs="Calibri"/>
          <w:sz w:val="22"/>
          <w:szCs w:val="22"/>
        </w:rPr>
      </w:pPr>
      <w:r w:rsidRPr="00E15748">
        <w:rPr>
          <w:rFonts w:ascii="Calibri" w:hAnsi="Calibri" w:cs="Calibri"/>
          <w:sz w:val="22"/>
          <w:szCs w:val="22"/>
        </w:rPr>
        <w:t>z tytułu nieprzedłożenia przez Wykonawcę</w:t>
      </w:r>
      <w:r w:rsidR="00800047" w:rsidRPr="00E15748">
        <w:rPr>
          <w:rFonts w:ascii="Calibri" w:hAnsi="Calibri" w:cs="Calibri"/>
          <w:sz w:val="22"/>
          <w:szCs w:val="22"/>
        </w:rPr>
        <w:t xml:space="preserve"> w terminie o którym mowa w § </w:t>
      </w:r>
      <w:r w:rsidR="006C1864" w:rsidRPr="00E15748">
        <w:rPr>
          <w:rFonts w:ascii="Calibri" w:hAnsi="Calibri" w:cs="Calibri"/>
          <w:sz w:val="22"/>
          <w:szCs w:val="22"/>
        </w:rPr>
        <w:t>19</w:t>
      </w:r>
      <w:r w:rsidRPr="00E15748">
        <w:rPr>
          <w:rFonts w:ascii="Calibri" w:hAnsi="Calibri" w:cs="Calibri"/>
          <w:sz w:val="22"/>
          <w:szCs w:val="22"/>
        </w:rPr>
        <w:t xml:space="preserve"> ust.4 ważnej umowy ubezpieczenia wraz z dowodem opłacenia składki ubezpieczeniowej, w wysokości </w:t>
      </w:r>
      <w:r w:rsidRPr="00E15748">
        <w:rPr>
          <w:rFonts w:ascii="Calibri" w:hAnsi="Calibri" w:cs="Calibri"/>
          <w:b/>
          <w:sz w:val="22"/>
          <w:szCs w:val="22"/>
        </w:rPr>
        <w:t>0,05%</w:t>
      </w:r>
      <w:r w:rsidRPr="00E15748">
        <w:rPr>
          <w:rFonts w:ascii="Calibri" w:hAnsi="Calibri" w:cs="Calibri"/>
          <w:sz w:val="22"/>
          <w:szCs w:val="22"/>
        </w:rPr>
        <w:t xml:space="preserve"> wynagrodzenia umownego brutto, określonego w § 13 ust.1;</w:t>
      </w:r>
    </w:p>
    <w:p w14:paraId="40CF3369" w14:textId="25FF3CDD" w:rsidR="00E55078" w:rsidRPr="00E15748" w:rsidRDefault="00E55078" w:rsidP="00E15748">
      <w:pPr>
        <w:pStyle w:val="Standard"/>
        <w:numPr>
          <w:ilvl w:val="0"/>
          <w:numId w:val="48"/>
        </w:numPr>
        <w:spacing w:line="276" w:lineRule="auto"/>
        <w:jc w:val="both"/>
        <w:rPr>
          <w:rFonts w:ascii="Calibri" w:hAnsi="Calibri" w:cs="Calibri"/>
          <w:sz w:val="22"/>
          <w:szCs w:val="22"/>
        </w:rPr>
      </w:pPr>
      <w:r w:rsidRPr="00E15748">
        <w:rPr>
          <w:rFonts w:ascii="Calibri" w:hAnsi="Calibri" w:cs="Calibri"/>
          <w:sz w:val="22"/>
          <w:szCs w:val="22"/>
        </w:rPr>
        <w:t xml:space="preserve">za uchybienie obowiązkom o których mowa w § 4 ust. 3 – </w:t>
      </w:r>
      <w:r w:rsidRPr="00E15748">
        <w:rPr>
          <w:rFonts w:ascii="Calibri" w:hAnsi="Calibri" w:cs="Calibri"/>
          <w:b/>
          <w:sz w:val="22"/>
          <w:szCs w:val="22"/>
        </w:rPr>
        <w:t>2000</w:t>
      </w:r>
      <w:r w:rsidR="0035511F" w:rsidRPr="00E15748">
        <w:rPr>
          <w:rFonts w:ascii="Calibri" w:hAnsi="Calibri" w:cs="Calibri"/>
          <w:b/>
          <w:sz w:val="22"/>
          <w:szCs w:val="22"/>
        </w:rPr>
        <w:t>,00</w:t>
      </w:r>
      <w:r w:rsidRPr="00E15748">
        <w:rPr>
          <w:rFonts w:ascii="Calibri" w:hAnsi="Calibri" w:cs="Calibri"/>
          <w:b/>
          <w:sz w:val="22"/>
          <w:szCs w:val="22"/>
        </w:rPr>
        <w:t xml:space="preserve"> zł</w:t>
      </w:r>
      <w:r w:rsidRPr="00E15748">
        <w:rPr>
          <w:rFonts w:ascii="Calibri" w:hAnsi="Calibri" w:cs="Calibri"/>
          <w:sz w:val="22"/>
          <w:szCs w:val="22"/>
        </w:rPr>
        <w:t xml:space="preserve"> za każdy rozpoczęty miesiąc zatrudniania danego pracownika na podstawie innej niż stosunek pracy – w okresie obowiązywania niniejszej umowy;</w:t>
      </w:r>
    </w:p>
    <w:p w14:paraId="67F41DBB" w14:textId="40AB67AC" w:rsidR="00E55078" w:rsidRPr="00E15748" w:rsidRDefault="00E55078" w:rsidP="00E15748">
      <w:pPr>
        <w:pStyle w:val="Standard"/>
        <w:numPr>
          <w:ilvl w:val="0"/>
          <w:numId w:val="48"/>
        </w:numPr>
        <w:spacing w:line="276" w:lineRule="auto"/>
        <w:jc w:val="both"/>
        <w:rPr>
          <w:rFonts w:ascii="Calibri" w:hAnsi="Calibri" w:cs="Calibri"/>
          <w:sz w:val="22"/>
          <w:szCs w:val="22"/>
        </w:rPr>
      </w:pPr>
      <w:r w:rsidRPr="00E15748">
        <w:rPr>
          <w:rFonts w:ascii="Calibri" w:hAnsi="Calibri" w:cs="Calibri"/>
          <w:sz w:val="22"/>
          <w:szCs w:val="22"/>
        </w:rPr>
        <w:t xml:space="preserve"> za nieprzystąpienie do realizacji umowy w wysokości </w:t>
      </w:r>
      <w:r w:rsidRPr="00E15748">
        <w:rPr>
          <w:rFonts w:ascii="Calibri" w:hAnsi="Calibri" w:cs="Calibri"/>
          <w:b/>
          <w:sz w:val="22"/>
          <w:szCs w:val="22"/>
        </w:rPr>
        <w:t>2000</w:t>
      </w:r>
      <w:r w:rsidR="0035511F" w:rsidRPr="00E15748">
        <w:rPr>
          <w:rFonts w:ascii="Calibri" w:hAnsi="Calibri" w:cs="Calibri"/>
          <w:b/>
          <w:sz w:val="22"/>
          <w:szCs w:val="22"/>
        </w:rPr>
        <w:t>,00</w:t>
      </w:r>
      <w:r w:rsidRPr="00E15748">
        <w:rPr>
          <w:rFonts w:ascii="Calibri" w:hAnsi="Calibri" w:cs="Calibri"/>
          <w:b/>
          <w:sz w:val="22"/>
          <w:szCs w:val="22"/>
        </w:rPr>
        <w:t xml:space="preserve"> zł</w:t>
      </w:r>
      <w:r w:rsidRPr="00E15748">
        <w:rPr>
          <w:rFonts w:ascii="Calibri" w:hAnsi="Calibri" w:cs="Calibri"/>
          <w:sz w:val="22"/>
          <w:szCs w:val="22"/>
        </w:rPr>
        <w:t xml:space="preserve"> za każdy rozpoczęty dzień zwłoki.</w:t>
      </w:r>
    </w:p>
    <w:p w14:paraId="1B257FEE" w14:textId="77777777" w:rsidR="00E55078" w:rsidRPr="00E15748" w:rsidRDefault="00E55078" w:rsidP="00E15748">
      <w:pPr>
        <w:pStyle w:val="Standard"/>
        <w:numPr>
          <w:ilvl w:val="0"/>
          <w:numId w:val="48"/>
        </w:numPr>
        <w:spacing w:line="276" w:lineRule="auto"/>
        <w:ind w:left="714" w:hanging="357"/>
        <w:jc w:val="both"/>
        <w:rPr>
          <w:rFonts w:ascii="Calibri" w:hAnsi="Calibri" w:cs="Calibri"/>
          <w:sz w:val="22"/>
          <w:szCs w:val="22"/>
        </w:rPr>
      </w:pPr>
      <w:r w:rsidRPr="00E15748">
        <w:rPr>
          <w:rFonts w:ascii="Calibri" w:hAnsi="Calibri" w:cs="Calibri"/>
          <w:sz w:val="22"/>
          <w:szCs w:val="22"/>
        </w:rPr>
        <w:t>za nieprzedłożenie wykazu, o którym mowa w § 4 ust. 6 w wysokości 0,05% wynagrodzenia umownego brutto, określonego w § 13 ust.1 za każdy dzień nieprzedłożenia liczony od dnia przekazania terenu budowy;</w:t>
      </w:r>
    </w:p>
    <w:p w14:paraId="3611C620" w14:textId="03945535" w:rsidR="00E55078" w:rsidRPr="00E15748" w:rsidRDefault="00E55078" w:rsidP="00E15748">
      <w:pPr>
        <w:pStyle w:val="Standard"/>
        <w:spacing w:line="276" w:lineRule="auto"/>
        <w:jc w:val="both"/>
        <w:rPr>
          <w:rFonts w:ascii="Calibri" w:hAnsi="Calibri" w:cs="Calibri"/>
          <w:sz w:val="22"/>
          <w:szCs w:val="22"/>
        </w:rPr>
      </w:pPr>
      <w:r w:rsidRPr="00E15748">
        <w:rPr>
          <w:rFonts w:ascii="Calibri" w:hAnsi="Calibri" w:cs="Calibri"/>
          <w:sz w:val="22"/>
          <w:szCs w:val="22"/>
        </w:rPr>
        <w:t xml:space="preserve">Suma kar umownych naliczonych na podstawie ust. 1 nie może przekroczyć </w:t>
      </w:r>
      <w:r w:rsidR="003B53AB" w:rsidRPr="00E15748">
        <w:rPr>
          <w:rFonts w:ascii="Calibri" w:hAnsi="Calibri" w:cs="Calibri"/>
          <w:sz w:val="22"/>
          <w:szCs w:val="22"/>
        </w:rPr>
        <w:t xml:space="preserve">łącznie </w:t>
      </w:r>
      <w:r w:rsidRPr="00E15748">
        <w:rPr>
          <w:rFonts w:ascii="Calibri" w:hAnsi="Calibri" w:cs="Calibri"/>
          <w:sz w:val="22"/>
          <w:szCs w:val="22"/>
        </w:rPr>
        <w:t>30% wynagrodzenia brutto określonego w § 13 ust. 1 Umowy.</w:t>
      </w:r>
    </w:p>
    <w:p w14:paraId="62EA775D" w14:textId="77777777" w:rsidR="00E55078" w:rsidRPr="00E15748" w:rsidRDefault="00E55078" w:rsidP="00E15748">
      <w:pPr>
        <w:pStyle w:val="Standard"/>
        <w:tabs>
          <w:tab w:val="left" w:pos="10208"/>
          <w:tab w:val="left" w:pos="10491"/>
        </w:tabs>
        <w:spacing w:before="40" w:line="276" w:lineRule="auto"/>
        <w:ind w:left="426" w:right="-1" w:hanging="426"/>
        <w:jc w:val="both"/>
        <w:rPr>
          <w:rFonts w:ascii="Calibri" w:hAnsi="Calibri" w:cs="Calibri"/>
          <w:sz w:val="22"/>
          <w:szCs w:val="22"/>
        </w:rPr>
      </w:pPr>
      <w:r w:rsidRPr="00E15748">
        <w:rPr>
          <w:rFonts w:ascii="Calibri" w:hAnsi="Calibri" w:cs="Calibri"/>
          <w:sz w:val="22"/>
          <w:szCs w:val="22"/>
        </w:rPr>
        <w:t>2.</w:t>
      </w:r>
      <w:r w:rsidRPr="00E15748">
        <w:rPr>
          <w:rFonts w:ascii="Calibri" w:hAnsi="Calibri" w:cs="Calibri"/>
          <w:sz w:val="22"/>
          <w:szCs w:val="22"/>
        </w:rPr>
        <w:tab/>
        <w:t>Wykonawca poniesie kary umowne za naruszenie postanowień umowy w zakresie podwykonawstwa z tytułu:</w:t>
      </w:r>
    </w:p>
    <w:p w14:paraId="57F21E66" w14:textId="77777777" w:rsidR="00E55078" w:rsidRPr="00E15748" w:rsidRDefault="00E55078" w:rsidP="00E15748">
      <w:pPr>
        <w:pStyle w:val="Standard"/>
        <w:numPr>
          <w:ilvl w:val="0"/>
          <w:numId w:val="105"/>
        </w:numPr>
        <w:tabs>
          <w:tab w:val="left" w:pos="2411"/>
          <w:tab w:val="left" w:pos="11199"/>
        </w:tabs>
        <w:spacing w:before="40" w:line="276" w:lineRule="auto"/>
        <w:ind w:right="-1"/>
        <w:jc w:val="both"/>
        <w:rPr>
          <w:rFonts w:ascii="Calibri" w:hAnsi="Calibri" w:cs="Calibri"/>
          <w:sz w:val="22"/>
          <w:szCs w:val="22"/>
        </w:rPr>
      </w:pPr>
      <w:r w:rsidRPr="00E15748">
        <w:rPr>
          <w:rFonts w:ascii="Calibri" w:hAnsi="Calibri" w:cs="Calibri"/>
          <w:sz w:val="22"/>
          <w:szCs w:val="22"/>
        </w:rPr>
        <w:t>jeżeli prace objęte przedmiotem niniejszej umowy będzie wykonywał podmiot inny niż Wykonawca lub inny niż Podwykonawca skierowany do wykonania zamówienia robót zgodnie z procedurą określoną w § 9 niniejszej umowy – karę w wysokości 2% wynagrodzenia brutto, o którym mowa w § 13 ust.1;</w:t>
      </w:r>
    </w:p>
    <w:p w14:paraId="7E85134E" w14:textId="77777777" w:rsidR="00E55078" w:rsidRPr="00E15748" w:rsidRDefault="00E55078" w:rsidP="00E15748">
      <w:pPr>
        <w:pStyle w:val="Standard"/>
        <w:numPr>
          <w:ilvl w:val="0"/>
          <w:numId w:val="105"/>
        </w:numPr>
        <w:tabs>
          <w:tab w:val="left" w:pos="2411"/>
          <w:tab w:val="left" w:pos="11199"/>
        </w:tabs>
        <w:spacing w:before="40" w:line="276" w:lineRule="auto"/>
        <w:ind w:right="-1"/>
        <w:jc w:val="both"/>
        <w:rPr>
          <w:rFonts w:ascii="Calibri" w:hAnsi="Calibri" w:cs="Calibri"/>
          <w:sz w:val="22"/>
          <w:szCs w:val="22"/>
        </w:rPr>
      </w:pPr>
      <w:r w:rsidRPr="00E15748">
        <w:rPr>
          <w:rFonts w:ascii="Calibri" w:hAnsi="Calibri" w:cs="Calibri"/>
          <w:sz w:val="22"/>
          <w:szCs w:val="22"/>
        </w:rPr>
        <w:t xml:space="preserve">braku zapłaty wynagrodzenia należnego podwykonawcom lub dalszym podwykonawcom w wysokości 10% wartości brutto tej części wynagrodzenia, która należna jest podwykonawcy/podwykonawcom. </w:t>
      </w:r>
    </w:p>
    <w:p w14:paraId="524298E3" w14:textId="77777777" w:rsidR="00E55078" w:rsidRPr="00E15748" w:rsidRDefault="00E55078" w:rsidP="00E15748">
      <w:pPr>
        <w:pStyle w:val="Standard"/>
        <w:numPr>
          <w:ilvl w:val="0"/>
          <w:numId w:val="105"/>
        </w:numPr>
        <w:tabs>
          <w:tab w:val="left" w:pos="2411"/>
          <w:tab w:val="left" w:pos="11199"/>
        </w:tabs>
        <w:spacing w:before="40" w:line="276" w:lineRule="auto"/>
        <w:ind w:right="-1"/>
        <w:jc w:val="both"/>
        <w:rPr>
          <w:rFonts w:ascii="Calibri" w:hAnsi="Calibri" w:cs="Calibri"/>
          <w:sz w:val="22"/>
          <w:szCs w:val="22"/>
        </w:rPr>
      </w:pPr>
      <w:r w:rsidRPr="00E15748">
        <w:rPr>
          <w:rFonts w:ascii="Calibri" w:hAnsi="Calibri" w:cs="Calibri"/>
          <w:sz w:val="22"/>
          <w:szCs w:val="22"/>
        </w:rPr>
        <w:t xml:space="preserve">nieterminowej zapłaty wynagrodzenia należnego podwykonawcom lub dalszym podwykonawcom w wysokości 0,1% wartości brutto tej części wynagrodzenia, która należna jest podwykonawcy/podwykonawcom, za każdy dzień zwłoki. </w:t>
      </w:r>
    </w:p>
    <w:p w14:paraId="5FF0188D" w14:textId="77777777" w:rsidR="00E55078" w:rsidRPr="00E15748" w:rsidRDefault="00E55078" w:rsidP="00E15748">
      <w:pPr>
        <w:pStyle w:val="Standard"/>
        <w:numPr>
          <w:ilvl w:val="0"/>
          <w:numId w:val="105"/>
        </w:numPr>
        <w:tabs>
          <w:tab w:val="left" w:pos="2411"/>
          <w:tab w:val="left" w:pos="11199"/>
        </w:tabs>
        <w:spacing w:before="40" w:line="276" w:lineRule="auto"/>
        <w:ind w:right="-1"/>
        <w:jc w:val="both"/>
        <w:rPr>
          <w:rFonts w:ascii="Calibri" w:hAnsi="Calibri" w:cs="Calibri"/>
          <w:sz w:val="22"/>
          <w:szCs w:val="22"/>
        </w:rPr>
      </w:pPr>
      <w:r w:rsidRPr="00E15748">
        <w:rPr>
          <w:rFonts w:ascii="Calibri" w:hAnsi="Calibri" w:cs="Calibri"/>
          <w:sz w:val="22"/>
          <w:szCs w:val="22"/>
        </w:rPr>
        <w:lastRenderedPageBreak/>
        <w:t>nieprzedłożenia do zaakceptowania projektu umowy o podwykonawstwo, której przedmiotem są roboty budowlane, lub projektu jej zmiany w wysokości 0,1% wynagrodzenia brutto, o którym mowa w § 13 ust. 1;</w:t>
      </w:r>
    </w:p>
    <w:p w14:paraId="18EABC21" w14:textId="77777777" w:rsidR="00E55078" w:rsidRPr="00E15748" w:rsidRDefault="00E55078" w:rsidP="00E15748">
      <w:pPr>
        <w:pStyle w:val="Standard"/>
        <w:numPr>
          <w:ilvl w:val="0"/>
          <w:numId w:val="105"/>
        </w:numPr>
        <w:tabs>
          <w:tab w:val="left" w:pos="2411"/>
          <w:tab w:val="left" w:pos="11199"/>
        </w:tabs>
        <w:spacing w:before="40" w:line="276" w:lineRule="auto"/>
        <w:ind w:right="-1"/>
        <w:jc w:val="both"/>
        <w:rPr>
          <w:rFonts w:ascii="Calibri" w:hAnsi="Calibri" w:cs="Calibri"/>
          <w:sz w:val="22"/>
          <w:szCs w:val="22"/>
        </w:rPr>
      </w:pPr>
      <w:r w:rsidRPr="00E15748">
        <w:rPr>
          <w:rFonts w:ascii="Calibri" w:hAnsi="Calibri" w:cs="Calibri"/>
          <w:sz w:val="22"/>
          <w:szCs w:val="22"/>
        </w:rPr>
        <w:t>nieprzedłożenia poświadczonej za zgodność z oryginałem kopii umowy o podwykonawstwo lub jej zmiany w wysokości 0,1% wynagrodzenia brutto, o którym mowa w § 13 ust. 1;</w:t>
      </w:r>
    </w:p>
    <w:p w14:paraId="00400ED7" w14:textId="77777777" w:rsidR="00E55078" w:rsidRPr="00E15748" w:rsidRDefault="00E55078" w:rsidP="00E15748">
      <w:pPr>
        <w:pStyle w:val="Standard"/>
        <w:numPr>
          <w:ilvl w:val="0"/>
          <w:numId w:val="105"/>
        </w:numPr>
        <w:tabs>
          <w:tab w:val="left" w:pos="2411"/>
          <w:tab w:val="left" w:pos="11199"/>
        </w:tabs>
        <w:spacing w:before="40" w:line="276" w:lineRule="auto"/>
        <w:ind w:right="-1"/>
        <w:jc w:val="both"/>
        <w:rPr>
          <w:rFonts w:ascii="Calibri" w:hAnsi="Calibri" w:cs="Calibri"/>
          <w:sz w:val="22"/>
          <w:szCs w:val="22"/>
        </w:rPr>
      </w:pPr>
      <w:r w:rsidRPr="00E15748">
        <w:rPr>
          <w:rFonts w:ascii="Calibri" w:hAnsi="Calibri" w:cs="Calibri"/>
          <w:sz w:val="22"/>
          <w:szCs w:val="22"/>
        </w:rPr>
        <w:t>braku zmiany umowy o podwykonawstwo w zakresie terminu zapłaty – w wysokości 0,05% wynagrodzenia brutto, o którym mowa w § 13 ust. 1.</w:t>
      </w:r>
    </w:p>
    <w:p w14:paraId="34860135" w14:textId="77777777" w:rsidR="00E55078" w:rsidRPr="00E15748" w:rsidRDefault="00E55078" w:rsidP="00E15748">
      <w:pPr>
        <w:pStyle w:val="Standard"/>
        <w:numPr>
          <w:ilvl w:val="0"/>
          <w:numId w:val="105"/>
        </w:numPr>
        <w:spacing w:line="276" w:lineRule="auto"/>
        <w:jc w:val="both"/>
        <w:rPr>
          <w:rFonts w:ascii="Calibri" w:hAnsi="Calibri" w:cs="Calibri"/>
          <w:sz w:val="22"/>
          <w:szCs w:val="22"/>
        </w:rPr>
      </w:pPr>
      <w:r w:rsidRPr="00E15748">
        <w:rPr>
          <w:rFonts w:ascii="Calibri" w:hAnsi="Calibri" w:cs="Calibri"/>
          <w:sz w:val="22"/>
          <w:szCs w:val="22"/>
        </w:rPr>
        <w:t>Łączna maksymalna wysokość kar umownych, o których mowa w ust. 2 pkt. 2 lub 3 nie może przekroczyć 30% wynagrodzenia brutto określonego w § 13 ust. 1 Umowy.</w:t>
      </w:r>
    </w:p>
    <w:p w14:paraId="13E92374" w14:textId="77777777" w:rsidR="00E55078" w:rsidRPr="00E15748" w:rsidRDefault="00E55078" w:rsidP="00E15748">
      <w:pPr>
        <w:pStyle w:val="Standard"/>
        <w:tabs>
          <w:tab w:val="left" w:pos="10208"/>
          <w:tab w:val="left" w:pos="10491"/>
        </w:tabs>
        <w:spacing w:before="40" w:line="276" w:lineRule="auto"/>
        <w:ind w:left="426" w:right="-1" w:hanging="426"/>
        <w:jc w:val="both"/>
        <w:rPr>
          <w:rFonts w:ascii="Calibri" w:hAnsi="Calibri" w:cs="Calibri"/>
          <w:sz w:val="22"/>
          <w:szCs w:val="22"/>
        </w:rPr>
      </w:pPr>
      <w:r w:rsidRPr="00E15748">
        <w:rPr>
          <w:rFonts w:ascii="Calibri" w:hAnsi="Calibri" w:cs="Calibri"/>
          <w:sz w:val="22"/>
          <w:szCs w:val="22"/>
        </w:rPr>
        <w:t>3.</w:t>
      </w:r>
      <w:r w:rsidRPr="00E15748">
        <w:rPr>
          <w:rFonts w:ascii="Calibri" w:hAnsi="Calibri" w:cs="Calibri"/>
          <w:sz w:val="22"/>
          <w:szCs w:val="22"/>
        </w:rPr>
        <w:tab/>
        <w:t>W przypadku odstąpienia od realizacji Umowy przez którąkolwiek ze Stron z przyczyn leżących po stronie Wykonawcy, Wykonawca zapłaci Zamawiającemu karę umowną w wysokości 20 % łącznego wynagrodzenia brutto określonego w § 13 ust.1 Umowy.</w:t>
      </w:r>
    </w:p>
    <w:p w14:paraId="7201C8CB" w14:textId="77777777" w:rsidR="00E55078" w:rsidRPr="00E15748" w:rsidRDefault="00E55078" w:rsidP="00E15748">
      <w:pPr>
        <w:pStyle w:val="Standard"/>
        <w:spacing w:line="276" w:lineRule="auto"/>
        <w:ind w:left="360" w:hanging="360"/>
        <w:jc w:val="both"/>
        <w:rPr>
          <w:rFonts w:ascii="Calibri" w:hAnsi="Calibri" w:cs="Calibri"/>
          <w:sz w:val="22"/>
          <w:szCs w:val="22"/>
        </w:rPr>
      </w:pPr>
      <w:r w:rsidRPr="00E15748">
        <w:rPr>
          <w:rFonts w:ascii="Calibri" w:hAnsi="Calibri" w:cs="Calibri"/>
          <w:sz w:val="22"/>
          <w:szCs w:val="22"/>
        </w:rPr>
        <w:t>4.</w:t>
      </w:r>
      <w:r w:rsidRPr="00E15748">
        <w:rPr>
          <w:rFonts w:ascii="Calibri" w:hAnsi="Calibri" w:cs="Calibri"/>
          <w:sz w:val="22"/>
          <w:szCs w:val="22"/>
        </w:rPr>
        <w:tab/>
        <w:t xml:space="preserve">Zamawiający zastrzega sobie prawo do potrącenia naliczonych kar umownych </w:t>
      </w:r>
      <w:r w:rsidRPr="00E15748">
        <w:rPr>
          <w:rFonts w:ascii="Calibri" w:hAnsi="Calibri" w:cs="Calibri"/>
          <w:sz w:val="22"/>
          <w:szCs w:val="22"/>
        </w:rPr>
        <w:br/>
        <w:t>z wynagrodzenia przysługującego Wykonawcy oraz zabezpieczenia należytego wykonania umowy.</w:t>
      </w:r>
    </w:p>
    <w:p w14:paraId="498101AA" w14:textId="77777777" w:rsidR="00E55078" w:rsidRPr="00E15748" w:rsidRDefault="00E55078" w:rsidP="00E15748">
      <w:pPr>
        <w:pStyle w:val="Textbody"/>
        <w:spacing w:line="276" w:lineRule="auto"/>
        <w:ind w:left="426" w:hanging="426"/>
        <w:rPr>
          <w:rFonts w:ascii="Calibri" w:hAnsi="Calibri" w:cs="Calibri"/>
          <w:sz w:val="22"/>
          <w:szCs w:val="22"/>
          <w:lang w:val="pl-PL"/>
        </w:rPr>
      </w:pPr>
      <w:r w:rsidRPr="00E15748">
        <w:rPr>
          <w:rFonts w:ascii="Calibri" w:hAnsi="Calibri" w:cs="Calibri"/>
          <w:sz w:val="22"/>
          <w:szCs w:val="22"/>
          <w:lang w:val="pl-PL"/>
        </w:rPr>
        <w:t>5.</w:t>
      </w:r>
      <w:r w:rsidRPr="00E15748">
        <w:rPr>
          <w:rFonts w:ascii="Calibri" w:hAnsi="Calibri" w:cs="Calibri"/>
          <w:sz w:val="22"/>
          <w:szCs w:val="22"/>
          <w:lang w:val="pl-PL"/>
        </w:rPr>
        <w:tab/>
        <w:t>Zamawiający zastrzega prawo do dochodzenia odszkodowania przenoszącego wysokość zastrzeżonych kar umownych, do wysokości rzeczywiście poniesionej szkody, na zasadach ogólnych uregulowanych w Kodeksie Cywilnym.</w:t>
      </w:r>
    </w:p>
    <w:p w14:paraId="7529C294" w14:textId="77777777" w:rsidR="00E55078" w:rsidRPr="00E15748" w:rsidRDefault="00E55078" w:rsidP="00E15748">
      <w:pPr>
        <w:pStyle w:val="Standard"/>
        <w:spacing w:line="276" w:lineRule="auto"/>
        <w:ind w:left="426" w:hanging="426"/>
        <w:jc w:val="both"/>
        <w:rPr>
          <w:rFonts w:ascii="Calibri" w:hAnsi="Calibri" w:cs="Calibri"/>
          <w:sz w:val="22"/>
          <w:szCs w:val="22"/>
        </w:rPr>
      </w:pPr>
      <w:r w:rsidRPr="00E15748">
        <w:rPr>
          <w:rFonts w:ascii="Calibri" w:hAnsi="Calibri" w:cs="Calibri"/>
          <w:sz w:val="22"/>
          <w:szCs w:val="22"/>
        </w:rPr>
        <w:t>6.</w:t>
      </w:r>
      <w:r w:rsidRPr="00E15748">
        <w:rPr>
          <w:rFonts w:ascii="Calibri" w:hAnsi="Calibri" w:cs="Calibri"/>
          <w:sz w:val="22"/>
          <w:szCs w:val="22"/>
        </w:rPr>
        <w:tab/>
        <w:t>Odstąpienie od umowy nie wyłącza uprawnienia Zamawiającego do dochodzenia kar umownych należnych z tytułu wystąpienia okoliczności mających miejsce przed złożeniem oświadczenia o odstąpieniu od umowy.</w:t>
      </w:r>
    </w:p>
    <w:p w14:paraId="5E1A9037" w14:textId="164BEF77" w:rsidR="00E55078" w:rsidRPr="00E15748" w:rsidRDefault="00E55078" w:rsidP="00E15748">
      <w:pPr>
        <w:pStyle w:val="Nagwek1"/>
        <w:spacing w:before="0" w:after="0" w:line="276" w:lineRule="auto"/>
        <w:jc w:val="center"/>
        <w:rPr>
          <w:rFonts w:ascii="Calibri" w:hAnsi="Calibri" w:cs="Calibri"/>
          <w:sz w:val="22"/>
          <w:szCs w:val="22"/>
          <w:lang w:val="pl-PL"/>
        </w:rPr>
      </w:pPr>
      <w:r w:rsidRPr="00E15748">
        <w:rPr>
          <w:rFonts w:ascii="Calibri" w:hAnsi="Calibri" w:cs="Calibri"/>
          <w:sz w:val="22"/>
          <w:szCs w:val="22"/>
          <w:lang w:val="pl-PL"/>
        </w:rPr>
        <w:t>§ 1</w:t>
      </w:r>
      <w:r w:rsidR="009A6BD1" w:rsidRPr="00E15748">
        <w:rPr>
          <w:rFonts w:ascii="Calibri" w:hAnsi="Calibri" w:cs="Calibri"/>
          <w:sz w:val="22"/>
          <w:szCs w:val="22"/>
          <w:lang w:val="pl-PL"/>
        </w:rPr>
        <w:t>8</w:t>
      </w:r>
      <w:r w:rsidRPr="00E15748">
        <w:rPr>
          <w:rFonts w:ascii="Calibri" w:hAnsi="Calibri" w:cs="Calibri"/>
          <w:sz w:val="22"/>
          <w:szCs w:val="22"/>
          <w:lang w:val="pl-PL"/>
        </w:rPr>
        <w:t>.</w:t>
      </w:r>
    </w:p>
    <w:p w14:paraId="3C1B6FEA" w14:textId="77777777" w:rsidR="00E55078" w:rsidRPr="00E15748" w:rsidRDefault="00E55078" w:rsidP="00E15748">
      <w:pPr>
        <w:pStyle w:val="Standard"/>
        <w:spacing w:line="276" w:lineRule="auto"/>
        <w:jc w:val="center"/>
        <w:rPr>
          <w:rFonts w:ascii="Calibri" w:hAnsi="Calibri" w:cs="Calibri"/>
          <w:b/>
          <w:sz w:val="22"/>
          <w:szCs w:val="22"/>
        </w:rPr>
      </w:pPr>
      <w:bookmarkStart w:id="5" w:name="_Toc68356760"/>
      <w:r w:rsidRPr="00E15748">
        <w:rPr>
          <w:rFonts w:ascii="Calibri" w:hAnsi="Calibri" w:cs="Calibri"/>
          <w:b/>
          <w:sz w:val="22"/>
          <w:szCs w:val="22"/>
        </w:rPr>
        <w:t>Odpowiedzialność i ryzyko</w:t>
      </w:r>
      <w:bookmarkEnd w:id="5"/>
    </w:p>
    <w:p w14:paraId="03A126FF" w14:textId="42F6CBF4" w:rsidR="00E55078" w:rsidRPr="00E15748" w:rsidRDefault="00E55078" w:rsidP="00E15748">
      <w:pPr>
        <w:pStyle w:val="Standard"/>
        <w:numPr>
          <w:ilvl w:val="0"/>
          <w:numId w:val="87"/>
        </w:numPr>
        <w:tabs>
          <w:tab w:val="left" w:pos="-5269"/>
        </w:tabs>
        <w:spacing w:line="276" w:lineRule="auto"/>
        <w:jc w:val="both"/>
        <w:rPr>
          <w:rFonts w:ascii="Calibri" w:hAnsi="Calibri" w:cs="Calibri"/>
          <w:sz w:val="22"/>
          <w:szCs w:val="22"/>
        </w:rPr>
      </w:pPr>
      <w:r w:rsidRPr="00E15748">
        <w:rPr>
          <w:rFonts w:ascii="Calibri" w:hAnsi="Calibri" w:cs="Calibri"/>
          <w:sz w:val="22"/>
          <w:szCs w:val="22"/>
        </w:rPr>
        <w:t>Odpowiedzialność za wszelkie ryzyko związane ze szkodą, utratą dóbr materialnych lub z uszkodzeniem ciała czy śmiercią, w czasie wykonywania prac wynikających z Umowy, ponosi Wykonawca.</w:t>
      </w:r>
    </w:p>
    <w:p w14:paraId="5861C6F2" w14:textId="77777777" w:rsidR="00E55078" w:rsidRPr="00E15748" w:rsidRDefault="00E55078" w:rsidP="00E15748">
      <w:pPr>
        <w:pStyle w:val="Standard"/>
        <w:numPr>
          <w:ilvl w:val="0"/>
          <w:numId w:val="8"/>
        </w:numPr>
        <w:tabs>
          <w:tab w:val="left" w:pos="-5269"/>
        </w:tabs>
        <w:spacing w:line="276" w:lineRule="auto"/>
        <w:jc w:val="both"/>
        <w:rPr>
          <w:rFonts w:ascii="Calibri" w:hAnsi="Calibri" w:cs="Calibri"/>
          <w:sz w:val="22"/>
          <w:szCs w:val="22"/>
        </w:rPr>
      </w:pPr>
      <w:r w:rsidRPr="00E15748">
        <w:rPr>
          <w:rFonts w:ascii="Calibri" w:hAnsi="Calibri" w:cs="Calibri"/>
          <w:sz w:val="22"/>
          <w:szCs w:val="22"/>
        </w:rPr>
        <w:t>Zamawiający ponosi odpowiedzialność za wszelkie ryzyko wynikające z jego działań lub zaniechań niezwiązanych z działalnością Wykonawcy.</w:t>
      </w:r>
    </w:p>
    <w:p w14:paraId="3A1A289A" w14:textId="292A70ED" w:rsidR="00E55078" w:rsidRPr="00E15748" w:rsidRDefault="00E55078" w:rsidP="00E15748">
      <w:pPr>
        <w:pStyle w:val="Standard"/>
        <w:numPr>
          <w:ilvl w:val="0"/>
          <w:numId w:val="8"/>
        </w:numPr>
        <w:tabs>
          <w:tab w:val="left" w:pos="-5269"/>
        </w:tabs>
        <w:spacing w:line="276" w:lineRule="auto"/>
        <w:jc w:val="both"/>
        <w:rPr>
          <w:rFonts w:ascii="Calibri" w:hAnsi="Calibri" w:cs="Calibri"/>
          <w:sz w:val="22"/>
          <w:szCs w:val="22"/>
        </w:rPr>
      </w:pPr>
      <w:r w:rsidRPr="00E15748">
        <w:rPr>
          <w:rFonts w:ascii="Calibri" w:hAnsi="Calibri" w:cs="Calibri"/>
          <w:sz w:val="22"/>
          <w:szCs w:val="22"/>
        </w:rPr>
        <w:t xml:space="preserve">Każda ze Stron jest prawnie odpowiedzialna za swe działania we własnym zakresie i powinna zabezpieczyć drugą Stronę przed stratami, kosztami oraz roszczeniami </w:t>
      </w:r>
      <w:r w:rsidR="00521923" w:rsidRPr="00E15748">
        <w:rPr>
          <w:rFonts w:ascii="Calibri" w:hAnsi="Calibri" w:cs="Calibri"/>
          <w:sz w:val="22"/>
          <w:szCs w:val="22"/>
        </w:rPr>
        <w:br/>
      </w:r>
      <w:r w:rsidRPr="00E15748">
        <w:rPr>
          <w:rFonts w:ascii="Calibri" w:hAnsi="Calibri" w:cs="Calibri"/>
          <w:sz w:val="22"/>
          <w:szCs w:val="22"/>
        </w:rPr>
        <w:t>o odszkodowania za szkody, straty, utratę dóbr majątkowych, obrażenia cielesne czy śmierć, spowodowane w wyniku jej działania lub zaniechania.</w:t>
      </w:r>
    </w:p>
    <w:p w14:paraId="18946AFF" w14:textId="10FB194C" w:rsidR="00E55078" w:rsidRPr="00E15748" w:rsidRDefault="00E55078" w:rsidP="00E15748">
      <w:pPr>
        <w:pStyle w:val="Standard"/>
        <w:numPr>
          <w:ilvl w:val="0"/>
          <w:numId w:val="8"/>
        </w:numPr>
        <w:tabs>
          <w:tab w:val="left" w:pos="-2029"/>
        </w:tabs>
        <w:suppressAutoHyphens w:val="0"/>
        <w:spacing w:line="276" w:lineRule="auto"/>
        <w:jc w:val="both"/>
        <w:rPr>
          <w:rFonts w:ascii="Calibri" w:hAnsi="Calibri" w:cs="Calibri"/>
          <w:sz w:val="22"/>
          <w:szCs w:val="22"/>
        </w:rPr>
      </w:pPr>
      <w:r w:rsidRPr="00E15748">
        <w:rPr>
          <w:rFonts w:ascii="Calibri" w:hAnsi="Calibri" w:cs="Calibri"/>
          <w:sz w:val="22"/>
          <w:szCs w:val="22"/>
        </w:rPr>
        <w:t>Strona, wobec której skierowano roszczenie o odszkodowanie z wyżej wymienionego tytułu powinna podjąć wszelkie działania w celu zmniejszenia szkody w tym zniszczeń i strat, które mogą wystąpić.</w:t>
      </w:r>
    </w:p>
    <w:p w14:paraId="10D98451" w14:textId="77777777" w:rsidR="00E55078" w:rsidRPr="00E15748" w:rsidRDefault="00E55078" w:rsidP="00E15748">
      <w:pPr>
        <w:pStyle w:val="Standard"/>
        <w:numPr>
          <w:ilvl w:val="0"/>
          <w:numId w:val="8"/>
        </w:numPr>
        <w:tabs>
          <w:tab w:val="left" w:pos="-5269"/>
        </w:tabs>
        <w:spacing w:line="276" w:lineRule="auto"/>
        <w:jc w:val="both"/>
        <w:rPr>
          <w:rFonts w:ascii="Calibri" w:hAnsi="Calibri" w:cs="Calibri"/>
          <w:sz w:val="22"/>
          <w:szCs w:val="22"/>
        </w:rPr>
      </w:pPr>
      <w:r w:rsidRPr="00E15748">
        <w:rPr>
          <w:rFonts w:ascii="Calibri" w:hAnsi="Calibri" w:cs="Calibri"/>
          <w:sz w:val="22"/>
          <w:szCs w:val="22"/>
        </w:rPr>
        <w:t>Wykonawca zobowiązuje się na swój koszt strzec mienia znajdującego się na Terenie Budowy.</w:t>
      </w:r>
    </w:p>
    <w:p w14:paraId="72D67353" w14:textId="0C06414B" w:rsidR="00E55078" w:rsidRPr="00E15748" w:rsidRDefault="00E55078" w:rsidP="00E15748">
      <w:pPr>
        <w:pStyle w:val="Zwykytekst"/>
        <w:numPr>
          <w:ilvl w:val="0"/>
          <w:numId w:val="8"/>
        </w:numPr>
        <w:tabs>
          <w:tab w:val="left" w:pos="-3108"/>
        </w:tabs>
        <w:spacing w:line="276" w:lineRule="auto"/>
        <w:jc w:val="both"/>
        <w:rPr>
          <w:rFonts w:cs="Calibri"/>
          <w:sz w:val="22"/>
          <w:szCs w:val="22"/>
          <w:lang w:val="pl-PL"/>
        </w:rPr>
      </w:pPr>
      <w:r w:rsidRPr="00E15748">
        <w:rPr>
          <w:rFonts w:cs="Calibri"/>
          <w:sz w:val="22"/>
          <w:szCs w:val="22"/>
          <w:lang w:val="pl-PL"/>
        </w:rPr>
        <w:t>Wykonawca przyjmuje pełną odpowiedzialność za wszelkie szkody wyrządzone przez jego pracowników, osoby działające na jego zlecenie, w tym za przypadki uszkodzenia ciała lub mienia wyrządzone działaniem lub zaniechaniem przy realizacji przedmiotu umowy w zakresie przewidzianym przez Kodeks cywilny.</w:t>
      </w:r>
    </w:p>
    <w:p w14:paraId="0F913AB5" w14:textId="77777777" w:rsidR="00C06BF3" w:rsidRPr="00E15748" w:rsidRDefault="00C06BF3" w:rsidP="00E15748">
      <w:pPr>
        <w:pStyle w:val="Zwykytekst"/>
        <w:tabs>
          <w:tab w:val="left" w:pos="-3108"/>
        </w:tabs>
        <w:spacing w:line="276" w:lineRule="auto"/>
        <w:rPr>
          <w:rFonts w:cs="Calibri"/>
          <w:sz w:val="22"/>
          <w:szCs w:val="22"/>
          <w:lang w:val="pl-PL"/>
        </w:rPr>
      </w:pPr>
    </w:p>
    <w:p w14:paraId="281331A9" w14:textId="19D746C4" w:rsidR="00E55078" w:rsidRPr="00E15748" w:rsidRDefault="00E55078" w:rsidP="00E15748">
      <w:pPr>
        <w:pStyle w:val="Nagwek1"/>
        <w:spacing w:before="0" w:after="0" w:line="276" w:lineRule="auto"/>
        <w:jc w:val="center"/>
        <w:rPr>
          <w:rFonts w:ascii="Calibri" w:hAnsi="Calibri" w:cs="Calibri"/>
          <w:sz w:val="22"/>
          <w:szCs w:val="22"/>
          <w:lang w:val="pl-PL"/>
        </w:rPr>
      </w:pPr>
      <w:r w:rsidRPr="00E15748">
        <w:rPr>
          <w:rFonts w:ascii="Calibri" w:hAnsi="Calibri" w:cs="Calibri"/>
          <w:sz w:val="22"/>
          <w:szCs w:val="22"/>
          <w:lang w:val="pl-PL"/>
        </w:rPr>
        <w:t xml:space="preserve">§ </w:t>
      </w:r>
      <w:r w:rsidR="009A6BD1" w:rsidRPr="00E15748">
        <w:rPr>
          <w:rFonts w:ascii="Calibri" w:hAnsi="Calibri" w:cs="Calibri"/>
          <w:sz w:val="22"/>
          <w:szCs w:val="22"/>
          <w:lang w:val="pl-PL"/>
        </w:rPr>
        <w:t>19</w:t>
      </w:r>
      <w:r w:rsidRPr="00E15748">
        <w:rPr>
          <w:rFonts w:ascii="Calibri" w:hAnsi="Calibri" w:cs="Calibri"/>
          <w:sz w:val="22"/>
          <w:szCs w:val="22"/>
          <w:lang w:val="pl-PL"/>
        </w:rPr>
        <w:t>.</w:t>
      </w:r>
    </w:p>
    <w:p w14:paraId="0364F9A3" w14:textId="77777777" w:rsidR="00E55078" w:rsidRPr="00E15748" w:rsidRDefault="00E55078" w:rsidP="00E15748">
      <w:pPr>
        <w:pStyle w:val="Standard"/>
        <w:spacing w:line="276" w:lineRule="auto"/>
        <w:ind w:left="567" w:hanging="567"/>
        <w:jc w:val="center"/>
        <w:rPr>
          <w:rFonts w:ascii="Calibri" w:hAnsi="Calibri" w:cs="Calibri"/>
          <w:b/>
          <w:sz w:val="22"/>
          <w:szCs w:val="22"/>
        </w:rPr>
      </w:pPr>
      <w:bookmarkStart w:id="6" w:name="_Toc68356761"/>
      <w:r w:rsidRPr="00E15748">
        <w:rPr>
          <w:rFonts w:ascii="Calibri" w:hAnsi="Calibri" w:cs="Calibri"/>
          <w:b/>
          <w:sz w:val="22"/>
          <w:szCs w:val="22"/>
        </w:rPr>
        <w:t>Ubezpieczenia</w:t>
      </w:r>
      <w:bookmarkEnd w:id="6"/>
    </w:p>
    <w:p w14:paraId="53C9A281" w14:textId="77777777" w:rsidR="00E55078" w:rsidRPr="00E15748" w:rsidRDefault="00E55078" w:rsidP="00E15748">
      <w:pPr>
        <w:pStyle w:val="Standard"/>
        <w:numPr>
          <w:ilvl w:val="0"/>
          <w:numId w:val="88"/>
        </w:numPr>
        <w:tabs>
          <w:tab w:val="left" w:pos="1278"/>
        </w:tabs>
        <w:spacing w:line="276" w:lineRule="auto"/>
        <w:ind w:left="426" w:hanging="426"/>
        <w:jc w:val="both"/>
        <w:rPr>
          <w:rFonts w:ascii="Calibri" w:hAnsi="Calibri" w:cs="Calibri"/>
          <w:sz w:val="22"/>
          <w:szCs w:val="22"/>
        </w:rPr>
      </w:pPr>
      <w:r w:rsidRPr="00E15748">
        <w:rPr>
          <w:rFonts w:ascii="Calibri" w:hAnsi="Calibri" w:cs="Calibri"/>
          <w:sz w:val="22"/>
          <w:szCs w:val="22"/>
        </w:rPr>
        <w:t xml:space="preserve">Wykonawca zobowiązuje się do zawarcia na okres realizacji przedmiotu Umowy, umowy ubezpieczającej Wykonawcę od odpowiedzialności cywilnej w zakresie prowadzonej działalności </w:t>
      </w:r>
      <w:r w:rsidRPr="00E15748">
        <w:rPr>
          <w:rFonts w:ascii="Calibri" w:hAnsi="Calibri" w:cs="Calibri"/>
          <w:sz w:val="22"/>
          <w:szCs w:val="22"/>
        </w:rPr>
        <w:lastRenderedPageBreak/>
        <w:t>gospodarczej obejmującej co najmniej przedmiot Umowy, na kwotę nie niższą niż wartość Wynagrodzenia, o którym mowa w § 13 ust.1 Umowy.</w:t>
      </w:r>
    </w:p>
    <w:p w14:paraId="796C02DB" w14:textId="77777777" w:rsidR="00E55078" w:rsidRPr="00E15748" w:rsidRDefault="00E55078" w:rsidP="00E15748">
      <w:pPr>
        <w:pStyle w:val="Standard"/>
        <w:numPr>
          <w:ilvl w:val="0"/>
          <w:numId w:val="22"/>
        </w:numPr>
        <w:tabs>
          <w:tab w:val="left" w:pos="1278"/>
        </w:tabs>
        <w:spacing w:line="276" w:lineRule="auto"/>
        <w:ind w:left="426" w:hanging="426"/>
        <w:jc w:val="both"/>
        <w:rPr>
          <w:rFonts w:ascii="Calibri" w:hAnsi="Calibri" w:cs="Calibri"/>
          <w:sz w:val="22"/>
          <w:szCs w:val="22"/>
        </w:rPr>
      </w:pPr>
      <w:r w:rsidRPr="00E15748">
        <w:rPr>
          <w:rFonts w:ascii="Calibri" w:hAnsi="Calibri" w:cs="Calibri"/>
          <w:sz w:val="22"/>
          <w:szCs w:val="22"/>
        </w:rPr>
        <w:t>Ubezpieczeniu podlegają w szczególności:</w:t>
      </w:r>
    </w:p>
    <w:p w14:paraId="3FB67D26" w14:textId="77777777" w:rsidR="00E55078" w:rsidRPr="00E15748" w:rsidRDefault="00E55078" w:rsidP="00E15748">
      <w:pPr>
        <w:pStyle w:val="Standard"/>
        <w:numPr>
          <w:ilvl w:val="0"/>
          <w:numId w:val="89"/>
        </w:numPr>
        <w:spacing w:line="276" w:lineRule="auto"/>
        <w:jc w:val="both"/>
        <w:rPr>
          <w:rFonts w:ascii="Calibri" w:hAnsi="Calibri" w:cs="Calibri"/>
          <w:sz w:val="22"/>
          <w:szCs w:val="22"/>
        </w:rPr>
      </w:pPr>
      <w:r w:rsidRPr="00E15748">
        <w:rPr>
          <w:rFonts w:ascii="Calibri" w:hAnsi="Calibri" w:cs="Calibri"/>
          <w:sz w:val="22"/>
          <w:szCs w:val="22"/>
        </w:rPr>
        <w:t>odpowiedzialność cywilna za szkody osobowe i szkody rzeczowe wyrządzone osobom trzecim, w tym powstałe w związku z prowadzonymi robotami budowlanymi, w tym także ruchem pojazdów mechanicznych;</w:t>
      </w:r>
    </w:p>
    <w:p w14:paraId="56EC02BB" w14:textId="544D00F4" w:rsidR="00E55078" w:rsidRPr="00E15748" w:rsidRDefault="00E55078" w:rsidP="00E15748">
      <w:pPr>
        <w:pStyle w:val="Standard"/>
        <w:numPr>
          <w:ilvl w:val="0"/>
          <w:numId w:val="38"/>
        </w:numPr>
        <w:spacing w:line="276" w:lineRule="auto"/>
        <w:jc w:val="both"/>
        <w:rPr>
          <w:rFonts w:ascii="Calibri" w:hAnsi="Calibri" w:cs="Calibri"/>
          <w:sz w:val="22"/>
          <w:szCs w:val="22"/>
        </w:rPr>
      </w:pPr>
      <w:r w:rsidRPr="00E15748">
        <w:rPr>
          <w:rFonts w:ascii="Calibri" w:hAnsi="Calibri" w:cs="Calibri"/>
          <w:sz w:val="22"/>
          <w:szCs w:val="22"/>
        </w:rPr>
        <w:t>ubezpieczenie od następstw nieszczęśliwych wypadków pracowników Wykonawcy i osób trzecich powstałych w związku z prowadzonymi robotami budowlanymi, w tym także ruchem pojazdów mechanicznych;</w:t>
      </w:r>
    </w:p>
    <w:p w14:paraId="3731974D" w14:textId="77777777" w:rsidR="00E55078" w:rsidRPr="00E15748" w:rsidRDefault="00E55078" w:rsidP="00E15748">
      <w:pPr>
        <w:pStyle w:val="Standard"/>
        <w:numPr>
          <w:ilvl w:val="0"/>
          <w:numId w:val="38"/>
        </w:numPr>
        <w:spacing w:line="276" w:lineRule="auto"/>
        <w:jc w:val="both"/>
        <w:rPr>
          <w:rFonts w:ascii="Calibri" w:hAnsi="Calibri" w:cs="Calibri"/>
          <w:sz w:val="22"/>
          <w:szCs w:val="22"/>
        </w:rPr>
      </w:pPr>
      <w:r w:rsidRPr="00E15748">
        <w:rPr>
          <w:rFonts w:ascii="Calibri" w:hAnsi="Calibri" w:cs="Calibri"/>
          <w:sz w:val="22"/>
          <w:szCs w:val="22"/>
        </w:rPr>
        <w:t>ubezpieczenie od szkód powstałych w wyniku błędów w projektach budowlanych, oraz w projektach wykonawczych i dokumentacji powykonawczej budowy;</w:t>
      </w:r>
    </w:p>
    <w:p w14:paraId="048636E0" w14:textId="77777777" w:rsidR="00E55078" w:rsidRPr="00E15748" w:rsidRDefault="00E55078" w:rsidP="00E15748">
      <w:pPr>
        <w:pStyle w:val="Standard"/>
        <w:numPr>
          <w:ilvl w:val="0"/>
          <w:numId w:val="38"/>
        </w:numPr>
        <w:tabs>
          <w:tab w:val="left" w:pos="-11814"/>
        </w:tabs>
        <w:spacing w:line="276" w:lineRule="auto"/>
        <w:jc w:val="both"/>
        <w:rPr>
          <w:rFonts w:ascii="Calibri" w:hAnsi="Calibri" w:cs="Calibri"/>
          <w:sz w:val="22"/>
          <w:szCs w:val="22"/>
        </w:rPr>
      </w:pPr>
      <w:r w:rsidRPr="00E15748">
        <w:rPr>
          <w:rFonts w:ascii="Calibri" w:hAnsi="Calibri" w:cs="Calibri"/>
          <w:sz w:val="22"/>
          <w:szCs w:val="22"/>
        </w:rPr>
        <w:t xml:space="preserve">ubezpieczenie od wszelkich </w:t>
      </w:r>
      <w:proofErr w:type="spellStart"/>
      <w:r w:rsidRPr="00E15748">
        <w:rPr>
          <w:rFonts w:ascii="Calibri" w:hAnsi="Calibri" w:cs="Calibri"/>
          <w:sz w:val="22"/>
          <w:szCs w:val="22"/>
        </w:rPr>
        <w:t>ryzyk</w:t>
      </w:r>
      <w:proofErr w:type="spellEnd"/>
      <w:r w:rsidRPr="00E15748">
        <w:rPr>
          <w:rFonts w:ascii="Calibri" w:hAnsi="Calibri" w:cs="Calibri"/>
          <w:sz w:val="22"/>
          <w:szCs w:val="22"/>
        </w:rPr>
        <w:t xml:space="preserve"> budowy i montażu, od ognia, huraganu i innych zdarzeń losowych.</w:t>
      </w:r>
    </w:p>
    <w:p w14:paraId="2BF3D0F2" w14:textId="77777777" w:rsidR="00E55078" w:rsidRPr="00E15748" w:rsidRDefault="00E55078" w:rsidP="00E15748">
      <w:pPr>
        <w:pStyle w:val="Standard"/>
        <w:numPr>
          <w:ilvl w:val="0"/>
          <w:numId w:val="22"/>
        </w:numPr>
        <w:tabs>
          <w:tab w:val="left" w:pos="1278"/>
        </w:tabs>
        <w:spacing w:line="276" w:lineRule="auto"/>
        <w:ind w:left="426" w:hanging="426"/>
        <w:jc w:val="both"/>
        <w:rPr>
          <w:rFonts w:ascii="Calibri" w:hAnsi="Calibri" w:cs="Calibri"/>
          <w:sz w:val="22"/>
          <w:szCs w:val="22"/>
        </w:rPr>
      </w:pPr>
      <w:r w:rsidRPr="00E15748">
        <w:rPr>
          <w:rFonts w:ascii="Calibri" w:hAnsi="Calibri" w:cs="Calibri"/>
          <w:sz w:val="22"/>
          <w:szCs w:val="22"/>
        </w:rPr>
        <w:t>Zamawiający, Wykonawca i wszyscy Podwykonawcy zostaną wskazani jako współubezpieczeni (ubezpieczeni) we wszystkich polisach ubezpieczeniowych Wykonawcy zawartych zgodnie z ust. 2.</w:t>
      </w:r>
    </w:p>
    <w:p w14:paraId="43A395C7" w14:textId="77777777" w:rsidR="00E55078" w:rsidRPr="00E15748" w:rsidRDefault="00E55078" w:rsidP="00E15748">
      <w:pPr>
        <w:pStyle w:val="Akapitzlist"/>
        <w:numPr>
          <w:ilvl w:val="0"/>
          <w:numId w:val="22"/>
        </w:numPr>
        <w:spacing w:after="0" w:line="276" w:lineRule="auto"/>
        <w:ind w:left="426" w:hanging="426"/>
        <w:jc w:val="both"/>
        <w:rPr>
          <w:rFonts w:ascii="Calibri" w:hAnsi="Calibri" w:cs="Calibri"/>
          <w:color w:val="auto"/>
          <w:sz w:val="22"/>
          <w:szCs w:val="22"/>
        </w:rPr>
      </w:pPr>
      <w:r w:rsidRPr="00E15748">
        <w:rPr>
          <w:rFonts w:ascii="Calibri" w:hAnsi="Calibri" w:cs="Calibri"/>
          <w:color w:val="auto"/>
          <w:sz w:val="22"/>
          <w:szCs w:val="22"/>
        </w:rPr>
        <w:t>Wykonawca przedłoży Zamawiającemu dokumenty potwierdzające zawarcie ubezpieczenia, o którym mowa w ust. 3, w terminie 7 dni od dnia podpisania Umowy.</w:t>
      </w:r>
    </w:p>
    <w:p w14:paraId="75B5C02B" w14:textId="77777777" w:rsidR="00E55078" w:rsidRPr="00E15748" w:rsidRDefault="00E55078" w:rsidP="00E15748">
      <w:pPr>
        <w:pStyle w:val="Standard"/>
        <w:tabs>
          <w:tab w:val="left" w:pos="1703"/>
        </w:tabs>
        <w:spacing w:line="276" w:lineRule="auto"/>
        <w:ind w:left="426"/>
        <w:jc w:val="both"/>
        <w:rPr>
          <w:rFonts w:ascii="Calibri" w:hAnsi="Calibri" w:cs="Calibri"/>
          <w:sz w:val="22"/>
          <w:szCs w:val="22"/>
        </w:rPr>
      </w:pPr>
      <w:r w:rsidRPr="00E15748">
        <w:rPr>
          <w:rFonts w:ascii="Calibri" w:hAnsi="Calibri" w:cs="Calibri"/>
          <w:sz w:val="22"/>
          <w:szCs w:val="22"/>
        </w:rPr>
        <w:t>Zamawiający w terminie 7 dni może zgłosić uwagi do przedłożonych dokumentów ubezpieczeniowych, jeżeli zawarte umowy ubezpieczenia nie odpowiadają wymaganiom niniejszego paragrafu. Wykonawca w terminie 7 dni ma obowiązek dostosować zakres ubezpieczenia do wymaganego przez Zamawiającego. W przypadku braku dostosowania warunków ubezpieczenia zastosowanie znajdują postanowienia ust 5.</w:t>
      </w:r>
    </w:p>
    <w:p w14:paraId="589A1965" w14:textId="71A0B72E" w:rsidR="00E55078" w:rsidRPr="00E15748" w:rsidRDefault="00E55078" w:rsidP="00E15748">
      <w:pPr>
        <w:pStyle w:val="Standard"/>
        <w:numPr>
          <w:ilvl w:val="0"/>
          <w:numId w:val="22"/>
        </w:numPr>
        <w:tabs>
          <w:tab w:val="left" w:pos="1278"/>
        </w:tabs>
        <w:spacing w:line="276" w:lineRule="auto"/>
        <w:ind w:left="426" w:hanging="426"/>
        <w:jc w:val="both"/>
        <w:rPr>
          <w:rFonts w:ascii="Calibri" w:hAnsi="Calibri" w:cs="Calibri"/>
          <w:sz w:val="22"/>
          <w:szCs w:val="22"/>
        </w:rPr>
      </w:pPr>
      <w:r w:rsidRPr="00E15748">
        <w:rPr>
          <w:rFonts w:ascii="Calibri" w:hAnsi="Calibri" w:cs="Calibri"/>
          <w:sz w:val="22"/>
          <w:szCs w:val="22"/>
        </w:rPr>
        <w:t>Jeśli Wykonawca nie przedstawi żądanej polisy i dokumentów ubezpieczenia Zamawiający może zawrzeć umowę ubezpieczenia na przedmiot ubezpieczenia, którego Wykonawca nie ubezpieczył we własnym zakresie, a koszty, jakie poniósł z tytułu zawarcia umów ubezpieczenia, w tym z tytułu opłaconych składek ubezpieczeniowych potrącić z łącznego wynagrodzenia należnego Wykonawcy za wykonanie przedmiotu Umowy, lub z zabezpieczenia należytego wykonania Umowy.</w:t>
      </w:r>
    </w:p>
    <w:p w14:paraId="2ACD2790" w14:textId="77777777" w:rsidR="00E55078" w:rsidRPr="00E15748" w:rsidRDefault="00E55078" w:rsidP="00E15748">
      <w:pPr>
        <w:pStyle w:val="Standard"/>
        <w:numPr>
          <w:ilvl w:val="0"/>
          <w:numId w:val="22"/>
        </w:numPr>
        <w:tabs>
          <w:tab w:val="left" w:pos="1278"/>
        </w:tabs>
        <w:spacing w:line="276" w:lineRule="auto"/>
        <w:ind w:left="426" w:hanging="426"/>
        <w:jc w:val="both"/>
        <w:rPr>
          <w:rFonts w:ascii="Calibri" w:hAnsi="Calibri" w:cs="Calibri"/>
          <w:sz w:val="22"/>
          <w:szCs w:val="22"/>
        </w:rPr>
      </w:pPr>
      <w:r w:rsidRPr="00E15748">
        <w:rPr>
          <w:rFonts w:ascii="Calibri" w:hAnsi="Calibri" w:cs="Calibri"/>
          <w:sz w:val="22"/>
          <w:szCs w:val="22"/>
        </w:rPr>
        <w:t>Zmiany warunków ubezpieczenia mogą być dokonywane jedynie za zgodą Zamawiającego.</w:t>
      </w:r>
    </w:p>
    <w:p w14:paraId="1B737A0F" w14:textId="2B3C9FF8" w:rsidR="00E55078" w:rsidRPr="00E15748" w:rsidRDefault="00E55078" w:rsidP="00E15748">
      <w:pPr>
        <w:pStyle w:val="Nagwek1"/>
        <w:spacing w:before="0" w:after="0" w:line="276" w:lineRule="auto"/>
        <w:jc w:val="center"/>
        <w:rPr>
          <w:rFonts w:ascii="Calibri" w:hAnsi="Calibri" w:cs="Calibri"/>
          <w:sz w:val="22"/>
          <w:szCs w:val="22"/>
          <w:lang w:val="pl-PL"/>
        </w:rPr>
      </w:pPr>
      <w:r w:rsidRPr="00E15748">
        <w:rPr>
          <w:rFonts w:ascii="Calibri" w:hAnsi="Calibri" w:cs="Calibri"/>
          <w:sz w:val="22"/>
          <w:szCs w:val="22"/>
          <w:lang w:val="pl-PL"/>
        </w:rPr>
        <w:t>§ 2</w:t>
      </w:r>
      <w:r w:rsidR="009A6BD1" w:rsidRPr="00E15748">
        <w:rPr>
          <w:rFonts w:ascii="Calibri" w:hAnsi="Calibri" w:cs="Calibri"/>
          <w:sz w:val="22"/>
          <w:szCs w:val="22"/>
          <w:lang w:val="pl-PL"/>
        </w:rPr>
        <w:t>0</w:t>
      </w:r>
      <w:r w:rsidRPr="00E15748">
        <w:rPr>
          <w:rFonts w:ascii="Calibri" w:hAnsi="Calibri" w:cs="Calibri"/>
          <w:sz w:val="22"/>
          <w:szCs w:val="22"/>
          <w:lang w:val="pl-PL"/>
        </w:rPr>
        <w:t>.</w:t>
      </w:r>
    </w:p>
    <w:p w14:paraId="381E5483" w14:textId="77777777" w:rsidR="00E55078" w:rsidRPr="00E15748" w:rsidRDefault="00E55078" w:rsidP="00E15748">
      <w:pPr>
        <w:pStyle w:val="Standard"/>
        <w:spacing w:line="276" w:lineRule="auto"/>
        <w:jc w:val="center"/>
        <w:rPr>
          <w:rFonts w:ascii="Calibri" w:hAnsi="Calibri" w:cs="Calibri"/>
          <w:b/>
          <w:bCs/>
          <w:sz w:val="22"/>
          <w:szCs w:val="22"/>
        </w:rPr>
      </w:pPr>
      <w:r w:rsidRPr="00E15748">
        <w:rPr>
          <w:rFonts w:ascii="Calibri" w:hAnsi="Calibri" w:cs="Calibri"/>
          <w:b/>
          <w:bCs/>
          <w:sz w:val="22"/>
          <w:szCs w:val="22"/>
        </w:rPr>
        <w:t>Odstąpienie i rozwiązanie Umowy</w:t>
      </w:r>
    </w:p>
    <w:p w14:paraId="7E9CEEDE" w14:textId="72DB6C0C" w:rsidR="00E55078" w:rsidRPr="00E15748" w:rsidRDefault="00E55078" w:rsidP="00E15748">
      <w:pPr>
        <w:pStyle w:val="Standard"/>
        <w:numPr>
          <w:ilvl w:val="0"/>
          <w:numId w:val="90"/>
        </w:numPr>
        <w:tabs>
          <w:tab w:val="left" w:pos="-5269"/>
        </w:tabs>
        <w:spacing w:line="276" w:lineRule="auto"/>
        <w:jc w:val="both"/>
        <w:rPr>
          <w:rFonts w:ascii="Calibri" w:hAnsi="Calibri" w:cs="Calibri"/>
          <w:sz w:val="22"/>
          <w:szCs w:val="22"/>
        </w:rPr>
      </w:pPr>
      <w:r w:rsidRPr="00E15748">
        <w:rPr>
          <w:rFonts w:ascii="Calibri" w:hAnsi="Calibri" w:cs="Calibri"/>
          <w:sz w:val="22"/>
          <w:szCs w:val="22"/>
        </w:rPr>
        <w:t xml:space="preserve">Zamawiający zastrzega sobie prawo do odstąpienia od Umowy, w szczególności </w:t>
      </w:r>
      <w:r w:rsidR="00521923" w:rsidRPr="00E15748">
        <w:rPr>
          <w:rFonts w:ascii="Calibri" w:hAnsi="Calibri" w:cs="Calibri"/>
          <w:sz w:val="22"/>
          <w:szCs w:val="22"/>
        </w:rPr>
        <w:br/>
      </w:r>
      <w:r w:rsidRPr="00E15748">
        <w:rPr>
          <w:rFonts w:ascii="Calibri" w:hAnsi="Calibri" w:cs="Calibri"/>
          <w:sz w:val="22"/>
          <w:szCs w:val="22"/>
        </w:rPr>
        <w:t>w przypadkach gdy:</w:t>
      </w:r>
    </w:p>
    <w:p w14:paraId="6584AD36" w14:textId="77777777" w:rsidR="00E55078" w:rsidRPr="00E15748" w:rsidRDefault="00E55078" w:rsidP="00E15748">
      <w:pPr>
        <w:pStyle w:val="Standard"/>
        <w:numPr>
          <w:ilvl w:val="0"/>
          <w:numId w:val="106"/>
        </w:numPr>
        <w:tabs>
          <w:tab w:val="left" w:pos="-2569"/>
        </w:tabs>
        <w:spacing w:line="276" w:lineRule="auto"/>
        <w:jc w:val="both"/>
        <w:rPr>
          <w:rFonts w:ascii="Calibri" w:hAnsi="Calibri" w:cs="Calibri"/>
          <w:sz w:val="22"/>
          <w:szCs w:val="22"/>
        </w:rPr>
      </w:pPr>
      <w:r w:rsidRPr="00E15748">
        <w:rPr>
          <w:rFonts w:ascii="Calibri" w:hAnsi="Calibri" w:cs="Calibri"/>
          <w:sz w:val="22"/>
          <w:szCs w:val="22"/>
        </w:rPr>
        <w:t>istnieje uzasadniona podstawa do uznania, że Wykonawca nie jest w stanie wykonać przedmiotu Umowy w umówionym terminie;</w:t>
      </w:r>
    </w:p>
    <w:p w14:paraId="2DF5E67B" w14:textId="77777777" w:rsidR="00E55078" w:rsidRPr="00E15748" w:rsidRDefault="00E55078" w:rsidP="00E15748">
      <w:pPr>
        <w:pStyle w:val="Standard"/>
        <w:numPr>
          <w:ilvl w:val="0"/>
          <w:numId w:val="106"/>
        </w:numPr>
        <w:tabs>
          <w:tab w:val="left" w:pos="-2569"/>
        </w:tabs>
        <w:spacing w:line="276" w:lineRule="auto"/>
        <w:jc w:val="both"/>
        <w:rPr>
          <w:rFonts w:ascii="Calibri" w:hAnsi="Calibri" w:cs="Calibri"/>
          <w:sz w:val="22"/>
          <w:szCs w:val="22"/>
        </w:rPr>
      </w:pPr>
      <w:r w:rsidRPr="00E15748">
        <w:rPr>
          <w:rFonts w:ascii="Calibri" w:hAnsi="Calibri" w:cs="Calibri"/>
          <w:sz w:val="22"/>
          <w:szCs w:val="22"/>
        </w:rPr>
        <w:t>Zamawiający nie ma możliwości dokonania odbiorów z przyczyn leżących po stronie Wykonawcy;</w:t>
      </w:r>
    </w:p>
    <w:p w14:paraId="4D97CBCF" w14:textId="77777777" w:rsidR="00E55078" w:rsidRPr="00E15748" w:rsidRDefault="00E55078" w:rsidP="00E15748">
      <w:pPr>
        <w:pStyle w:val="Standard"/>
        <w:numPr>
          <w:ilvl w:val="0"/>
          <w:numId w:val="106"/>
        </w:numPr>
        <w:tabs>
          <w:tab w:val="left" w:pos="-2569"/>
        </w:tabs>
        <w:spacing w:line="276" w:lineRule="auto"/>
        <w:jc w:val="both"/>
        <w:rPr>
          <w:rFonts w:ascii="Calibri" w:hAnsi="Calibri" w:cs="Calibri"/>
          <w:sz w:val="22"/>
          <w:szCs w:val="22"/>
        </w:rPr>
      </w:pPr>
      <w:r w:rsidRPr="00E15748">
        <w:rPr>
          <w:rFonts w:ascii="Calibri" w:hAnsi="Calibri" w:cs="Calibri"/>
          <w:sz w:val="22"/>
          <w:szCs w:val="22"/>
        </w:rPr>
        <w:t>nastąpiło wstrzymanie, przez Wykonawcę bez uzasadnionej przyczyny, realizacji przedmiotu Umowy przez okres dłuższy niż 30 dni;</w:t>
      </w:r>
    </w:p>
    <w:p w14:paraId="537296D8" w14:textId="1D72E3E6" w:rsidR="00E55078" w:rsidRPr="00E15748" w:rsidRDefault="00E55078" w:rsidP="00E15748">
      <w:pPr>
        <w:pStyle w:val="Standard"/>
        <w:numPr>
          <w:ilvl w:val="0"/>
          <w:numId w:val="106"/>
        </w:numPr>
        <w:tabs>
          <w:tab w:val="left" w:pos="-2569"/>
        </w:tabs>
        <w:spacing w:line="276" w:lineRule="auto"/>
        <w:jc w:val="both"/>
        <w:rPr>
          <w:rFonts w:ascii="Calibri" w:hAnsi="Calibri" w:cs="Calibri"/>
          <w:sz w:val="22"/>
          <w:szCs w:val="22"/>
        </w:rPr>
      </w:pPr>
      <w:r w:rsidRPr="00E15748">
        <w:rPr>
          <w:rFonts w:ascii="Calibri" w:hAnsi="Calibri" w:cs="Calibri"/>
          <w:sz w:val="22"/>
          <w:szCs w:val="22"/>
        </w:rPr>
        <w:t>Wykonawca znajduje się w stanie zagrażającym niewypłacalnością lub przechodzi w stan likwidacji inny niż w celach przekształcenia przedsiębiorstwa lub połączenia się z innym przedsiębiorstwem;</w:t>
      </w:r>
    </w:p>
    <w:p w14:paraId="6E11C3B8" w14:textId="77777777" w:rsidR="00E55078" w:rsidRPr="00E15748" w:rsidRDefault="00E55078" w:rsidP="00E15748">
      <w:pPr>
        <w:pStyle w:val="Standard"/>
        <w:numPr>
          <w:ilvl w:val="0"/>
          <w:numId w:val="106"/>
        </w:numPr>
        <w:tabs>
          <w:tab w:val="left" w:pos="-2335"/>
        </w:tabs>
        <w:spacing w:line="276" w:lineRule="auto"/>
        <w:jc w:val="both"/>
        <w:rPr>
          <w:rFonts w:ascii="Calibri" w:hAnsi="Calibri" w:cs="Calibri"/>
          <w:sz w:val="22"/>
          <w:szCs w:val="22"/>
        </w:rPr>
      </w:pPr>
      <w:r w:rsidRPr="00E15748">
        <w:rPr>
          <w:rFonts w:ascii="Calibri" w:hAnsi="Calibri" w:cs="Calibri"/>
          <w:sz w:val="22"/>
          <w:szCs w:val="22"/>
        </w:rPr>
        <w:lastRenderedPageBreak/>
        <w:t>Zamawiający powiadomił o konieczności usunięcia wady, a Wykonawca odmówił usunięcia albo nie usunął wady – w zależności od jej rodzaju - w terminie określonym przez Zamawiającego lub Inspektora nadzoru lub określonym w Umowie;</w:t>
      </w:r>
    </w:p>
    <w:p w14:paraId="3A8E4F39" w14:textId="77777777" w:rsidR="00E55078" w:rsidRPr="00E15748" w:rsidRDefault="00E55078" w:rsidP="00E15748">
      <w:pPr>
        <w:pStyle w:val="Standard"/>
        <w:numPr>
          <w:ilvl w:val="0"/>
          <w:numId w:val="106"/>
        </w:numPr>
        <w:tabs>
          <w:tab w:val="left" w:pos="-2569"/>
        </w:tabs>
        <w:spacing w:line="276" w:lineRule="auto"/>
        <w:jc w:val="both"/>
        <w:rPr>
          <w:rFonts w:ascii="Calibri" w:hAnsi="Calibri" w:cs="Calibri"/>
          <w:sz w:val="22"/>
          <w:szCs w:val="22"/>
        </w:rPr>
      </w:pPr>
      <w:r w:rsidRPr="00E15748">
        <w:rPr>
          <w:rFonts w:ascii="Calibri" w:hAnsi="Calibri" w:cs="Calibri"/>
          <w:sz w:val="22"/>
          <w:szCs w:val="22"/>
        </w:rPr>
        <w:t>zostanie wydany nakaz zajęcia majątku Wykonawcy lub wszczęto postępowanie egzekucyjne w stopniu uniemożliwiającym realizację Umowy.</w:t>
      </w:r>
    </w:p>
    <w:p w14:paraId="00820E69" w14:textId="77777777" w:rsidR="00E55078" w:rsidRPr="00E15748" w:rsidRDefault="00E55078" w:rsidP="00E15748">
      <w:pPr>
        <w:pStyle w:val="Standard"/>
        <w:numPr>
          <w:ilvl w:val="0"/>
          <w:numId w:val="106"/>
        </w:numPr>
        <w:tabs>
          <w:tab w:val="left" w:pos="-2569"/>
        </w:tabs>
        <w:spacing w:line="276" w:lineRule="auto"/>
        <w:jc w:val="both"/>
        <w:rPr>
          <w:rFonts w:ascii="Calibri" w:hAnsi="Calibri" w:cs="Calibri"/>
          <w:sz w:val="22"/>
          <w:szCs w:val="22"/>
        </w:rPr>
      </w:pPr>
      <w:r w:rsidRPr="00E15748">
        <w:rPr>
          <w:rFonts w:ascii="Calibri" w:hAnsi="Calibri" w:cs="Calibri"/>
          <w:sz w:val="22"/>
          <w:szCs w:val="22"/>
        </w:rPr>
        <w:t>Wykonawca nie przystąpił do realizacji umowy.</w:t>
      </w:r>
    </w:p>
    <w:p w14:paraId="186F7750" w14:textId="77777777" w:rsidR="00E55078" w:rsidRPr="00E15748" w:rsidRDefault="00E55078" w:rsidP="00E15748">
      <w:pPr>
        <w:pStyle w:val="Akapitzlist"/>
        <w:numPr>
          <w:ilvl w:val="0"/>
          <w:numId w:val="91"/>
        </w:numPr>
        <w:tabs>
          <w:tab w:val="left" w:pos="-5269"/>
        </w:tabs>
        <w:spacing w:after="0" w:line="276" w:lineRule="auto"/>
        <w:jc w:val="both"/>
        <w:rPr>
          <w:rFonts w:ascii="Calibri" w:eastAsia="Times New Roman" w:hAnsi="Calibri" w:cs="Calibri"/>
          <w:vanish/>
          <w:color w:val="auto"/>
          <w:sz w:val="22"/>
          <w:szCs w:val="22"/>
          <w:lang w:eastAsia="pl-PL"/>
        </w:rPr>
      </w:pPr>
    </w:p>
    <w:p w14:paraId="0740EF24" w14:textId="77777777" w:rsidR="00E55078" w:rsidRPr="00E15748" w:rsidRDefault="00E55078" w:rsidP="00E15748">
      <w:pPr>
        <w:pStyle w:val="Standard"/>
        <w:numPr>
          <w:ilvl w:val="0"/>
          <w:numId w:val="91"/>
        </w:numPr>
        <w:tabs>
          <w:tab w:val="left" w:pos="-5269"/>
        </w:tabs>
        <w:spacing w:line="276" w:lineRule="auto"/>
        <w:jc w:val="both"/>
        <w:rPr>
          <w:rFonts w:ascii="Calibri" w:hAnsi="Calibri" w:cs="Calibri"/>
          <w:sz w:val="22"/>
          <w:szCs w:val="22"/>
        </w:rPr>
      </w:pPr>
      <w:r w:rsidRPr="00E15748">
        <w:rPr>
          <w:rFonts w:ascii="Calibri" w:hAnsi="Calibri" w:cs="Calibri"/>
          <w:sz w:val="22"/>
          <w:szCs w:val="22"/>
        </w:rPr>
        <w:t>Oświadczenie o odstąpieniu winno być złożone w terminie 30 dni od powzięcia wiadomości o przyczynach stanowiących podstawę odstąpienia. Odstąpienie od Umowy powinno nastąpić na piśmie oraz zawierać uzasadnienie.</w:t>
      </w:r>
    </w:p>
    <w:p w14:paraId="6122E419" w14:textId="77777777" w:rsidR="00E55078" w:rsidRPr="00E15748" w:rsidRDefault="00E55078" w:rsidP="00E15748">
      <w:pPr>
        <w:pStyle w:val="Standard"/>
        <w:numPr>
          <w:ilvl w:val="0"/>
          <w:numId w:val="91"/>
        </w:numPr>
        <w:tabs>
          <w:tab w:val="left" w:pos="-5269"/>
        </w:tabs>
        <w:spacing w:line="276" w:lineRule="auto"/>
        <w:jc w:val="both"/>
        <w:rPr>
          <w:rFonts w:ascii="Calibri" w:hAnsi="Calibri" w:cs="Calibri"/>
          <w:sz w:val="22"/>
          <w:szCs w:val="22"/>
        </w:rPr>
      </w:pPr>
      <w:r w:rsidRPr="00E15748">
        <w:rPr>
          <w:rFonts w:ascii="Calibri" w:hAnsi="Calibri" w:cs="Calibri"/>
          <w:sz w:val="22"/>
          <w:szCs w:val="22"/>
        </w:rPr>
        <w:t xml:space="preserve">Zamawiający może odstąpić od umowy, jeżeli zachodzi co najmniej jedna z okoliczności wskazanych w art. 456 ust. 1 ustawy </w:t>
      </w:r>
      <w:proofErr w:type="spellStart"/>
      <w:r w:rsidRPr="00E15748">
        <w:rPr>
          <w:rFonts w:ascii="Calibri" w:hAnsi="Calibri" w:cs="Calibri"/>
          <w:sz w:val="22"/>
          <w:szCs w:val="22"/>
        </w:rPr>
        <w:t>pzp</w:t>
      </w:r>
      <w:proofErr w:type="spellEnd"/>
      <w:r w:rsidRPr="00E15748">
        <w:rPr>
          <w:rFonts w:ascii="Calibri" w:hAnsi="Calibri" w:cs="Calibri"/>
          <w:sz w:val="22"/>
          <w:szCs w:val="22"/>
        </w:rPr>
        <w:t>.</w:t>
      </w:r>
    </w:p>
    <w:p w14:paraId="12957521" w14:textId="77777777" w:rsidR="00E55078" w:rsidRPr="00E15748" w:rsidRDefault="00E55078" w:rsidP="00E15748">
      <w:pPr>
        <w:pStyle w:val="Standard"/>
        <w:numPr>
          <w:ilvl w:val="0"/>
          <w:numId w:val="91"/>
        </w:numPr>
        <w:tabs>
          <w:tab w:val="left" w:pos="-5269"/>
        </w:tabs>
        <w:spacing w:line="276" w:lineRule="auto"/>
        <w:jc w:val="both"/>
        <w:rPr>
          <w:rFonts w:ascii="Calibri" w:hAnsi="Calibri" w:cs="Calibri"/>
          <w:sz w:val="22"/>
          <w:szCs w:val="22"/>
        </w:rPr>
      </w:pPr>
      <w:r w:rsidRPr="00E15748">
        <w:rPr>
          <w:rFonts w:ascii="Calibri" w:hAnsi="Calibri" w:cs="Calibri"/>
          <w:sz w:val="22"/>
          <w:szCs w:val="22"/>
        </w:rPr>
        <w:t>W przypadku złożenia oświadczenia o odstąpieniu od Umowy, Wykonawca powstrzyma się od dalszego wykonywania przedmiotu Umowy, zabezpieczy Teren Budowy oraz dokona protokolarnej inwentaryzacji prac w toku z udziałem Zamawiającego lub Inspektora Nadzoru według stanu na dzień otrzymania oświadczenia o odstąpieniu i protokolarnego przekazania Terenu Budowy Zamawiającemu lub Inspektorowi Nadzoru.</w:t>
      </w:r>
    </w:p>
    <w:p w14:paraId="0ABB2D49" w14:textId="77777777" w:rsidR="00E55078" w:rsidRPr="00E15748" w:rsidRDefault="00E55078" w:rsidP="00E15748">
      <w:pPr>
        <w:pStyle w:val="Standard"/>
        <w:numPr>
          <w:ilvl w:val="0"/>
          <w:numId w:val="91"/>
        </w:numPr>
        <w:tabs>
          <w:tab w:val="left" w:pos="-5269"/>
        </w:tabs>
        <w:spacing w:line="276" w:lineRule="auto"/>
        <w:jc w:val="both"/>
        <w:rPr>
          <w:rFonts w:ascii="Calibri" w:hAnsi="Calibri" w:cs="Calibri"/>
          <w:sz w:val="22"/>
          <w:szCs w:val="22"/>
        </w:rPr>
      </w:pPr>
      <w:r w:rsidRPr="00E15748">
        <w:rPr>
          <w:rFonts w:ascii="Calibri" w:hAnsi="Calibri" w:cs="Calibri"/>
          <w:sz w:val="22"/>
          <w:szCs w:val="22"/>
        </w:rPr>
        <w:t>W przypadku niewykonywania lub nienależytego wykonania Umowy przez Wykonawcę, po ostatecznym pisemnym wezwaniu Zamawiający może od Umowy odstąpić albo powierzyć wykonanie określonych czynności osobom trzecim na koszt i ryzyko Wykonawcy, przy czym odliczenie tych kosztów będzie realizowane poprzez ich potrącenie z bieżących płatności należnych Wykonawcy.</w:t>
      </w:r>
    </w:p>
    <w:p w14:paraId="49C50922" w14:textId="77777777" w:rsidR="00E55078" w:rsidRPr="00E15748" w:rsidRDefault="00E55078" w:rsidP="00E15748">
      <w:pPr>
        <w:pStyle w:val="Standard"/>
        <w:numPr>
          <w:ilvl w:val="0"/>
          <w:numId w:val="91"/>
        </w:numPr>
        <w:tabs>
          <w:tab w:val="left" w:pos="-5269"/>
        </w:tabs>
        <w:spacing w:line="276" w:lineRule="auto"/>
        <w:jc w:val="both"/>
        <w:rPr>
          <w:rFonts w:ascii="Calibri" w:hAnsi="Calibri" w:cs="Calibri"/>
          <w:sz w:val="22"/>
          <w:szCs w:val="22"/>
        </w:rPr>
      </w:pPr>
      <w:r w:rsidRPr="00E15748">
        <w:rPr>
          <w:rFonts w:ascii="Calibri" w:hAnsi="Calibri" w:cs="Calibri"/>
          <w:sz w:val="22"/>
          <w:szCs w:val="22"/>
        </w:rPr>
        <w:t>Wykonawca uprawniony jest do odstąpienia od Umowy jeśli Zamawiający pozostaje w zwłoce ponad 60 dni od terminu płatności z zapłatą wynagrodzenia, na które Wykonawca należycie i w zgodzie z postanowieniami Umowy oraz przepisami prawa wystawił fakturę VAT. Przed wypowiedzeniem Wykonawca wezwie Zamawiającego do wykonania zobowiązania wyznaczając dodatkowy 7 dniowy termin do dokonania płatności rozpoczynający się od dnia dostarczenia wezwania.</w:t>
      </w:r>
    </w:p>
    <w:p w14:paraId="26FC3F5C" w14:textId="77777777" w:rsidR="00E55078" w:rsidRPr="00E15748" w:rsidRDefault="00E55078" w:rsidP="00E15748">
      <w:pPr>
        <w:pStyle w:val="Standard"/>
        <w:numPr>
          <w:ilvl w:val="0"/>
          <w:numId w:val="91"/>
        </w:numPr>
        <w:tabs>
          <w:tab w:val="left" w:pos="-5269"/>
        </w:tabs>
        <w:spacing w:line="276" w:lineRule="auto"/>
        <w:jc w:val="both"/>
        <w:rPr>
          <w:rFonts w:ascii="Calibri" w:hAnsi="Calibri" w:cs="Calibri"/>
          <w:sz w:val="22"/>
          <w:szCs w:val="22"/>
        </w:rPr>
      </w:pPr>
      <w:r w:rsidRPr="00E15748">
        <w:rPr>
          <w:rFonts w:ascii="Calibri" w:hAnsi="Calibri" w:cs="Calibri"/>
          <w:sz w:val="22"/>
          <w:szCs w:val="22"/>
        </w:rPr>
        <w:t>W razie zaistnienia istotnej zmiany okoliczności powodującej, że wykonanie Umowy nie leży w interesie publicznym, czego nie można było przewidzieć w chwili zawarcia Umowy, lub dalsze wykonywanie umowy może zagrozić istotnemu interesowi bezpieczeństwa państwa lub bezpieczeństwu publicznemu, Zamawiający może odstąpić od Umowy w terminie 30 dni od powzięcia wiadomości o powyższych okolicznościach. W takim przypadku, Wykonawca może żądać wyłącznie wynagrodzenia należnego z tytułu wykonania części umowy.</w:t>
      </w:r>
    </w:p>
    <w:p w14:paraId="36177661" w14:textId="77777777" w:rsidR="00E55078" w:rsidRPr="00E15748" w:rsidRDefault="00E55078" w:rsidP="00E15748">
      <w:pPr>
        <w:pStyle w:val="Standard"/>
        <w:numPr>
          <w:ilvl w:val="0"/>
          <w:numId w:val="91"/>
        </w:numPr>
        <w:tabs>
          <w:tab w:val="left" w:pos="-5269"/>
        </w:tabs>
        <w:spacing w:line="276" w:lineRule="auto"/>
        <w:jc w:val="both"/>
        <w:rPr>
          <w:rFonts w:ascii="Calibri" w:hAnsi="Calibri" w:cs="Calibri"/>
          <w:sz w:val="22"/>
          <w:szCs w:val="22"/>
        </w:rPr>
      </w:pPr>
      <w:r w:rsidRPr="00E15748">
        <w:rPr>
          <w:rFonts w:ascii="Calibri" w:hAnsi="Calibri" w:cs="Calibri"/>
          <w:sz w:val="22"/>
          <w:szCs w:val="22"/>
        </w:rPr>
        <w:t xml:space="preserve">Podstawę do odstąpienia od umowy w sprawie zamówienia publicznego przez Zamawiającego może stanowić konieczność wielokrotnego dokonywania bezpośredniej zapłaty podwykonawcy lub dalszemu podwykonawcy, o których mowa w art. 465 ust.1 ustawy </w:t>
      </w:r>
      <w:proofErr w:type="spellStart"/>
      <w:r w:rsidRPr="00E15748">
        <w:rPr>
          <w:rFonts w:ascii="Calibri" w:hAnsi="Calibri" w:cs="Calibri"/>
          <w:sz w:val="22"/>
          <w:szCs w:val="22"/>
        </w:rPr>
        <w:t>pzp</w:t>
      </w:r>
      <w:proofErr w:type="spellEnd"/>
      <w:r w:rsidRPr="00E15748">
        <w:rPr>
          <w:rFonts w:ascii="Calibri" w:hAnsi="Calibri" w:cs="Calibri"/>
          <w:sz w:val="22"/>
          <w:szCs w:val="22"/>
        </w:rPr>
        <w:t>, lub konieczność dokonania bezpośrednich zapłat na sumę większą niż 5% wartości umowy w sprawie zamówienia publicznego.</w:t>
      </w:r>
    </w:p>
    <w:p w14:paraId="3D25256E" w14:textId="77777777" w:rsidR="00E55078" w:rsidRPr="00E15748" w:rsidRDefault="00E55078" w:rsidP="00E15748">
      <w:pPr>
        <w:pStyle w:val="Standard"/>
        <w:numPr>
          <w:ilvl w:val="0"/>
          <w:numId w:val="91"/>
        </w:numPr>
        <w:tabs>
          <w:tab w:val="left" w:pos="-5269"/>
        </w:tabs>
        <w:spacing w:line="276" w:lineRule="auto"/>
        <w:jc w:val="both"/>
        <w:rPr>
          <w:rFonts w:ascii="Calibri" w:hAnsi="Calibri" w:cs="Calibri"/>
          <w:sz w:val="22"/>
          <w:szCs w:val="22"/>
        </w:rPr>
      </w:pPr>
      <w:r w:rsidRPr="00E15748">
        <w:rPr>
          <w:rFonts w:ascii="Calibri" w:hAnsi="Calibri" w:cs="Calibri"/>
          <w:sz w:val="22"/>
          <w:szCs w:val="22"/>
        </w:rPr>
        <w:t>Odstąpienie od Umowy wywiera skutek ex nunc.</w:t>
      </w:r>
    </w:p>
    <w:p w14:paraId="578DC7EC" w14:textId="605479AF" w:rsidR="00E55078" w:rsidRPr="00E15748" w:rsidRDefault="00E55078" w:rsidP="00E15748">
      <w:pPr>
        <w:pStyle w:val="Nagwek1"/>
        <w:spacing w:before="0" w:after="0" w:line="276" w:lineRule="auto"/>
        <w:jc w:val="center"/>
        <w:rPr>
          <w:rFonts w:ascii="Calibri" w:hAnsi="Calibri" w:cs="Calibri"/>
          <w:sz w:val="22"/>
          <w:szCs w:val="22"/>
          <w:lang w:val="pl-PL"/>
        </w:rPr>
      </w:pPr>
      <w:bookmarkStart w:id="7" w:name="_Hlk135812372"/>
      <w:r w:rsidRPr="00E15748">
        <w:rPr>
          <w:rFonts w:ascii="Calibri" w:hAnsi="Calibri" w:cs="Calibri"/>
          <w:sz w:val="22"/>
          <w:szCs w:val="22"/>
          <w:lang w:val="pl-PL"/>
        </w:rPr>
        <w:t>§ 2</w:t>
      </w:r>
      <w:r w:rsidR="00EB7F20" w:rsidRPr="00E15748">
        <w:rPr>
          <w:rFonts w:ascii="Calibri" w:hAnsi="Calibri" w:cs="Calibri"/>
          <w:sz w:val="22"/>
          <w:szCs w:val="22"/>
          <w:lang w:val="pl-PL"/>
        </w:rPr>
        <w:t>1</w:t>
      </w:r>
      <w:r w:rsidRPr="00E15748">
        <w:rPr>
          <w:rFonts w:ascii="Calibri" w:hAnsi="Calibri" w:cs="Calibri"/>
          <w:sz w:val="22"/>
          <w:szCs w:val="22"/>
          <w:lang w:val="pl-PL"/>
        </w:rPr>
        <w:t>.</w:t>
      </w:r>
    </w:p>
    <w:bookmarkEnd w:id="7"/>
    <w:p w14:paraId="753B862B" w14:textId="77777777" w:rsidR="00E55078" w:rsidRPr="00E15748" w:rsidRDefault="00E55078" w:rsidP="00E15748">
      <w:pPr>
        <w:pStyle w:val="Nagwek1"/>
        <w:spacing w:before="0" w:after="0" w:line="276" w:lineRule="auto"/>
        <w:jc w:val="center"/>
        <w:rPr>
          <w:rFonts w:ascii="Calibri" w:hAnsi="Calibri" w:cs="Calibri"/>
          <w:b w:val="0"/>
          <w:sz w:val="22"/>
          <w:szCs w:val="22"/>
        </w:rPr>
      </w:pPr>
      <w:r w:rsidRPr="00E15748">
        <w:rPr>
          <w:rStyle w:val="FontStyle30"/>
          <w:rFonts w:ascii="Calibri" w:hAnsi="Calibri" w:cs="Calibri"/>
          <w:b/>
          <w:sz w:val="22"/>
          <w:szCs w:val="22"/>
          <w:lang w:val="pl-PL"/>
        </w:rPr>
        <w:t>Zmiana Umowy</w:t>
      </w:r>
    </w:p>
    <w:p w14:paraId="07970CDF" w14:textId="77777777" w:rsidR="00E55078" w:rsidRPr="00E15748" w:rsidRDefault="00E55078" w:rsidP="00E15748">
      <w:pPr>
        <w:pStyle w:val="Textbody"/>
        <w:numPr>
          <w:ilvl w:val="0"/>
          <w:numId w:val="112"/>
        </w:numPr>
        <w:spacing w:line="276" w:lineRule="auto"/>
        <w:rPr>
          <w:rFonts w:ascii="Calibri" w:hAnsi="Calibri" w:cs="Calibri"/>
          <w:sz w:val="22"/>
          <w:szCs w:val="22"/>
          <w:lang w:val="pl-PL"/>
        </w:rPr>
      </w:pPr>
      <w:r w:rsidRPr="00E15748">
        <w:rPr>
          <w:rFonts w:ascii="Calibri" w:hAnsi="Calibri" w:cs="Calibri"/>
          <w:sz w:val="22"/>
          <w:szCs w:val="22"/>
          <w:lang w:val="pl-PL"/>
        </w:rPr>
        <w:t>Wszelkie zmiany i uzupełnienia treści niniejszej umowy wymagają aneksu sporządzonego z zachowaniem formy pisemnej pod rygorem nieważności.</w:t>
      </w:r>
    </w:p>
    <w:p w14:paraId="48D57431" w14:textId="3B0F5BD1" w:rsidR="00E55078" w:rsidRPr="00E15748" w:rsidRDefault="00E55078" w:rsidP="00E15748">
      <w:pPr>
        <w:pStyle w:val="Style2"/>
        <w:widowControl/>
        <w:numPr>
          <w:ilvl w:val="0"/>
          <w:numId w:val="112"/>
        </w:numPr>
        <w:spacing w:line="276" w:lineRule="auto"/>
        <w:jc w:val="both"/>
        <w:rPr>
          <w:rFonts w:ascii="Calibri" w:hAnsi="Calibri" w:cs="Calibri"/>
          <w:sz w:val="22"/>
          <w:szCs w:val="22"/>
        </w:rPr>
      </w:pPr>
      <w:r w:rsidRPr="00E15748">
        <w:rPr>
          <w:rStyle w:val="FontStyle34"/>
          <w:rFonts w:ascii="Calibri" w:eastAsia="SimSun" w:hAnsi="Calibri" w:cs="Calibri"/>
          <w:sz w:val="22"/>
          <w:szCs w:val="22"/>
        </w:rPr>
        <w:lastRenderedPageBreak/>
        <w:t xml:space="preserve">Zamawiający przewiduje możliwość zmian postanowień zawartej Umowy w stosunku do treści Oferty, na podstawie której dokonano wyboru Wykonawcy, </w:t>
      </w:r>
      <w:r w:rsidR="0078726C" w:rsidRPr="00E15748">
        <w:rPr>
          <w:rStyle w:val="FontStyle34"/>
          <w:rFonts w:ascii="Calibri" w:eastAsia="SimSun" w:hAnsi="Calibri" w:cs="Calibri"/>
          <w:sz w:val="22"/>
          <w:szCs w:val="22"/>
        </w:rPr>
        <w:br/>
      </w:r>
      <w:r w:rsidRPr="00E15748">
        <w:rPr>
          <w:rStyle w:val="FontStyle34"/>
          <w:rFonts w:ascii="Calibri" w:eastAsia="SimSun" w:hAnsi="Calibri" w:cs="Calibri"/>
          <w:sz w:val="22"/>
          <w:szCs w:val="22"/>
        </w:rPr>
        <w:t>w przypadku wystąpienia co najmniej jednej z okoliczności wymienionych poniżej, z uwzględnieniem podawanych warunków ich wprowadzenia:</w:t>
      </w:r>
    </w:p>
    <w:p w14:paraId="3FD769F2" w14:textId="77777777" w:rsidR="00E55078" w:rsidRPr="00E15748" w:rsidRDefault="00E55078" w:rsidP="00E15748">
      <w:pPr>
        <w:pStyle w:val="Standard"/>
        <w:numPr>
          <w:ilvl w:val="1"/>
          <w:numId w:val="111"/>
        </w:numPr>
        <w:tabs>
          <w:tab w:val="left" w:pos="-4738"/>
        </w:tabs>
        <w:spacing w:line="276" w:lineRule="auto"/>
        <w:jc w:val="both"/>
        <w:rPr>
          <w:rFonts w:ascii="Calibri" w:hAnsi="Calibri" w:cs="Calibri"/>
          <w:sz w:val="22"/>
          <w:szCs w:val="22"/>
          <w:u w:val="single"/>
        </w:rPr>
      </w:pPr>
      <w:r w:rsidRPr="00E15748">
        <w:rPr>
          <w:rFonts w:ascii="Calibri" w:hAnsi="Calibri" w:cs="Calibri"/>
          <w:sz w:val="22"/>
          <w:szCs w:val="22"/>
          <w:u w:val="single"/>
        </w:rPr>
        <w:t xml:space="preserve"> Zamawiający dopuszcza wprowadzenie zmian w terminie wykonania przedmiotu Umowy w następujących okolicznościach:</w:t>
      </w:r>
    </w:p>
    <w:p w14:paraId="46084334" w14:textId="77777777" w:rsidR="00E55078" w:rsidRPr="00E15748" w:rsidRDefault="00E55078" w:rsidP="00E15748">
      <w:pPr>
        <w:pStyle w:val="Standard"/>
        <w:numPr>
          <w:ilvl w:val="2"/>
          <w:numId w:val="111"/>
        </w:numPr>
        <w:spacing w:line="276" w:lineRule="auto"/>
        <w:jc w:val="both"/>
        <w:rPr>
          <w:rFonts w:ascii="Calibri" w:hAnsi="Calibri" w:cs="Calibri"/>
          <w:sz w:val="22"/>
          <w:szCs w:val="22"/>
        </w:rPr>
      </w:pPr>
      <w:r w:rsidRPr="00E15748">
        <w:rPr>
          <w:rFonts w:ascii="Calibri" w:hAnsi="Calibri" w:cs="Calibri"/>
          <w:sz w:val="22"/>
          <w:szCs w:val="22"/>
        </w:rPr>
        <w:t>zmiany spowodowane warunkami atmosferycznymi, takimi jak:</w:t>
      </w:r>
    </w:p>
    <w:p w14:paraId="4606F702" w14:textId="77777777" w:rsidR="00E55078" w:rsidRPr="00E15748" w:rsidRDefault="00E55078" w:rsidP="00E15748">
      <w:pPr>
        <w:pStyle w:val="Standard"/>
        <w:numPr>
          <w:ilvl w:val="0"/>
          <w:numId w:val="107"/>
        </w:numPr>
        <w:tabs>
          <w:tab w:val="left" w:pos="-3514"/>
        </w:tabs>
        <w:spacing w:line="276" w:lineRule="auto"/>
        <w:jc w:val="both"/>
        <w:rPr>
          <w:rFonts w:ascii="Calibri" w:hAnsi="Calibri" w:cs="Calibri"/>
          <w:sz w:val="22"/>
          <w:szCs w:val="22"/>
        </w:rPr>
      </w:pPr>
      <w:r w:rsidRPr="00E15748">
        <w:rPr>
          <w:rFonts w:ascii="Calibri" w:hAnsi="Calibri" w:cs="Calibri"/>
          <w:sz w:val="22"/>
          <w:szCs w:val="22"/>
        </w:rPr>
        <w:t>klęski żywiołowe i występowanie siły wyższej uniemożliwiającej wykonanie przedmiotu umowy w terminie wyżej wskazanym,</w:t>
      </w:r>
    </w:p>
    <w:p w14:paraId="143EEEC2" w14:textId="77777777" w:rsidR="00E55078" w:rsidRPr="00E15748" w:rsidRDefault="00E55078" w:rsidP="00E15748">
      <w:pPr>
        <w:pStyle w:val="Standard"/>
        <w:numPr>
          <w:ilvl w:val="0"/>
          <w:numId w:val="107"/>
        </w:numPr>
        <w:tabs>
          <w:tab w:val="left" w:pos="-3514"/>
        </w:tabs>
        <w:spacing w:line="276" w:lineRule="auto"/>
        <w:jc w:val="both"/>
        <w:rPr>
          <w:rFonts w:ascii="Calibri" w:hAnsi="Calibri" w:cs="Calibri"/>
          <w:sz w:val="22"/>
          <w:szCs w:val="22"/>
        </w:rPr>
      </w:pPr>
      <w:r w:rsidRPr="00E15748">
        <w:rPr>
          <w:rFonts w:ascii="Calibri" w:hAnsi="Calibri" w:cs="Calibri"/>
          <w:sz w:val="22"/>
          <w:szCs w:val="22"/>
        </w:rPr>
        <w:t>warunki atmosferyczne uniemożliwiające prowadzenie robót budowlanych, przeprowadzanie prób i sprawdzeń, dokonywanie odbiorów;</w:t>
      </w:r>
    </w:p>
    <w:p w14:paraId="4D5A3296" w14:textId="574221AA" w:rsidR="00E55078" w:rsidRPr="00E15748" w:rsidRDefault="00E55078" w:rsidP="00E15748">
      <w:pPr>
        <w:pStyle w:val="Standard"/>
        <w:numPr>
          <w:ilvl w:val="2"/>
          <w:numId w:val="111"/>
        </w:numPr>
        <w:spacing w:line="276" w:lineRule="auto"/>
        <w:jc w:val="both"/>
        <w:rPr>
          <w:rFonts w:ascii="Calibri" w:hAnsi="Calibri" w:cs="Calibri"/>
          <w:sz w:val="22"/>
          <w:szCs w:val="22"/>
        </w:rPr>
      </w:pPr>
      <w:r w:rsidRPr="00E15748">
        <w:rPr>
          <w:rFonts w:ascii="Calibri" w:hAnsi="Calibri" w:cs="Calibri"/>
          <w:sz w:val="22"/>
          <w:szCs w:val="22"/>
        </w:rPr>
        <w:t>zmiany spowodowane warunkami geologicznymi, archeologicznymi lub terenowymi, w szczególności w przypadku wykrycia instalacji, urządzeń lub budowli podziemnych niezinwentaryzowanych przez właścicieli lub zarządców tej infrastruktury, a wymagających przebudowy w związku z wykonywaniem zamówienia lub w przypadku konieczności usuwania kolizji, usterek, awarii lub napraw przez użytkowników tej infrastruktury, co może uniemożliwić terminową realizację prac;</w:t>
      </w:r>
    </w:p>
    <w:p w14:paraId="1853817B" w14:textId="77777777" w:rsidR="00E55078" w:rsidRPr="00E15748" w:rsidRDefault="00E55078" w:rsidP="00E15748">
      <w:pPr>
        <w:pStyle w:val="Standard"/>
        <w:numPr>
          <w:ilvl w:val="2"/>
          <w:numId w:val="111"/>
        </w:numPr>
        <w:spacing w:line="276" w:lineRule="auto"/>
        <w:jc w:val="both"/>
        <w:rPr>
          <w:rFonts w:ascii="Calibri" w:hAnsi="Calibri" w:cs="Calibri"/>
          <w:sz w:val="22"/>
          <w:szCs w:val="22"/>
        </w:rPr>
      </w:pPr>
      <w:r w:rsidRPr="00E15748">
        <w:rPr>
          <w:rFonts w:ascii="Calibri" w:hAnsi="Calibri" w:cs="Calibri"/>
          <w:sz w:val="22"/>
          <w:szCs w:val="22"/>
        </w:rPr>
        <w:t>zmiany będące następstwem następujących okoliczności:</w:t>
      </w:r>
    </w:p>
    <w:p w14:paraId="569B0F1E" w14:textId="402EE3D6" w:rsidR="00E55078" w:rsidRPr="00E15748" w:rsidRDefault="00E55078" w:rsidP="00E15748">
      <w:pPr>
        <w:pStyle w:val="Standard"/>
        <w:numPr>
          <w:ilvl w:val="0"/>
          <w:numId w:val="128"/>
        </w:numPr>
        <w:tabs>
          <w:tab w:val="left" w:pos="-3514"/>
        </w:tabs>
        <w:spacing w:line="276" w:lineRule="auto"/>
        <w:ind w:left="1276" w:hanging="425"/>
        <w:jc w:val="both"/>
        <w:rPr>
          <w:rFonts w:ascii="Calibri" w:hAnsi="Calibri" w:cs="Calibri"/>
          <w:sz w:val="22"/>
          <w:szCs w:val="22"/>
        </w:rPr>
      </w:pPr>
      <w:r w:rsidRPr="00E15748">
        <w:rPr>
          <w:rFonts w:ascii="Calibri" w:hAnsi="Calibri" w:cs="Calibri"/>
          <w:sz w:val="22"/>
          <w:szCs w:val="22"/>
        </w:rPr>
        <w:t>wstrzymanie robót przez Zamawiającego;</w:t>
      </w:r>
    </w:p>
    <w:p w14:paraId="0830BC8C" w14:textId="77777777" w:rsidR="007A229D" w:rsidRPr="00E15748" w:rsidRDefault="00E55078" w:rsidP="00E15748">
      <w:pPr>
        <w:pStyle w:val="Standard"/>
        <w:numPr>
          <w:ilvl w:val="0"/>
          <w:numId w:val="128"/>
        </w:numPr>
        <w:tabs>
          <w:tab w:val="left" w:pos="-3514"/>
        </w:tabs>
        <w:spacing w:line="276" w:lineRule="auto"/>
        <w:ind w:left="1276" w:hanging="425"/>
        <w:jc w:val="both"/>
        <w:rPr>
          <w:rFonts w:ascii="Calibri" w:hAnsi="Calibri" w:cs="Calibri"/>
          <w:sz w:val="22"/>
          <w:szCs w:val="22"/>
        </w:rPr>
      </w:pPr>
      <w:r w:rsidRPr="00E15748">
        <w:rPr>
          <w:rFonts w:ascii="Calibri" w:hAnsi="Calibri" w:cs="Calibri"/>
          <w:sz w:val="22"/>
          <w:szCs w:val="22"/>
        </w:rPr>
        <w:t>konieczność usunięcia błędów lub wprowadzenia zmian w dokumentacji projektowej;</w:t>
      </w:r>
    </w:p>
    <w:p w14:paraId="311543C7" w14:textId="35A4A3E8" w:rsidR="00E55078" w:rsidRPr="00E15748" w:rsidRDefault="00E55078" w:rsidP="00E15748">
      <w:pPr>
        <w:pStyle w:val="Standard"/>
        <w:numPr>
          <w:ilvl w:val="0"/>
          <w:numId w:val="128"/>
        </w:numPr>
        <w:tabs>
          <w:tab w:val="left" w:pos="-3514"/>
        </w:tabs>
        <w:spacing w:line="276" w:lineRule="auto"/>
        <w:ind w:left="1276" w:hanging="425"/>
        <w:jc w:val="both"/>
        <w:rPr>
          <w:rFonts w:ascii="Calibri" w:hAnsi="Calibri" w:cs="Calibri"/>
          <w:sz w:val="22"/>
          <w:szCs w:val="22"/>
        </w:rPr>
      </w:pPr>
      <w:r w:rsidRPr="00E15748">
        <w:rPr>
          <w:rFonts w:ascii="Calibri" w:hAnsi="Calibri" w:cs="Calibri"/>
          <w:sz w:val="22"/>
          <w:szCs w:val="22"/>
        </w:rPr>
        <w:t xml:space="preserve">zmiany będące następstwem działania organów administracji, </w:t>
      </w:r>
      <w:r w:rsidR="0078726C" w:rsidRPr="00E15748">
        <w:rPr>
          <w:rFonts w:ascii="Calibri" w:hAnsi="Calibri" w:cs="Calibri"/>
          <w:sz w:val="22"/>
          <w:szCs w:val="22"/>
        </w:rPr>
        <w:br/>
      </w:r>
      <w:r w:rsidRPr="00E15748">
        <w:rPr>
          <w:rFonts w:ascii="Calibri" w:hAnsi="Calibri" w:cs="Calibri"/>
          <w:sz w:val="22"/>
          <w:szCs w:val="22"/>
        </w:rPr>
        <w:t>w szczególności przekroczenie określonych przez prawo terminów wydawania przez organy administracji decyzji, zezwoleń, itp.;</w:t>
      </w:r>
    </w:p>
    <w:p w14:paraId="17D5FA98" w14:textId="1C4ED365" w:rsidR="00E55078" w:rsidRPr="00E15748" w:rsidRDefault="00E55078" w:rsidP="00E15748">
      <w:pPr>
        <w:pStyle w:val="Standard"/>
        <w:numPr>
          <w:ilvl w:val="0"/>
          <w:numId w:val="128"/>
        </w:numPr>
        <w:tabs>
          <w:tab w:val="left" w:pos="-3514"/>
        </w:tabs>
        <w:spacing w:line="276" w:lineRule="auto"/>
        <w:ind w:left="1276" w:hanging="425"/>
        <w:jc w:val="both"/>
        <w:rPr>
          <w:rFonts w:ascii="Calibri" w:hAnsi="Calibri" w:cs="Calibri"/>
          <w:sz w:val="22"/>
          <w:szCs w:val="22"/>
        </w:rPr>
      </w:pPr>
      <w:r w:rsidRPr="00E15748">
        <w:rPr>
          <w:rFonts w:ascii="Calibri" w:hAnsi="Calibri" w:cs="Calibri"/>
          <w:sz w:val="22"/>
          <w:szCs w:val="22"/>
        </w:rPr>
        <w:t xml:space="preserve">konieczność uzyskania decyzji, których nie można było przewidzieć </w:t>
      </w:r>
      <w:r w:rsidR="0078726C" w:rsidRPr="00E15748">
        <w:rPr>
          <w:rFonts w:ascii="Calibri" w:hAnsi="Calibri" w:cs="Calibri"/>
          <w:sz w:val="22"/>
          <w:szCs w:val="22"/>
        </w:rPr>
        <w:br/>
      </w:r>
      <w:r w:rsidRPr="00E15748">
        <w:rPr>
          <w:rFonts w:ascii="Calibri" w:hAnsi="Calibri" w:cs="Calibri"/>
          <w:sz w:val="22"/>
          <w:szCs w:val="22"/>
        </w:rPr>
        <w:t>w momencie rozpoczęcia procedury przetargowej.</w:t>
      </w:r>
    </w:p>
    <w:p w14:paraId="06FB4FC5" w14:textId="77777777" w:rsidR="00E55078" w:rsidRPr="00E15748" w:rsidRDefault="00E55078" w:rsidP="00E15748">
      <w:pPr>
        <w:pStyle w:val="Standard"/>
        <w:numPr>
          <w:ilvl w:val="2"/>
          <w:numId w:val="111"/>
        </w:numPr>
        <w:spacing w:line="276" w:lineRule="auto"/>
        <w:jc w:val="both"/>
        <w:rPr>
          <w:rFonts w:ascii="Calibri" w:hAnsi="Calibri" w:cs="Calibri"/>
          <w:sz w:val="22"/>
          <w:szCs w:val="22"/>
        </w:rPr>
      </w:pPr>
      <w:r w:rsidRPr="00E15748">
        <w:rPr>
          <w:rFonts w:ascii="Calibri" w:hAnsi="Calibri" w:cs="Calibri"/>
          <w:sz w:val="22"/>
          <w:szCs w:val="22"/>
        </w:rPr>
        <w:t>Wystąpienia konieczności wykonania robót zamiennych lub innych robót niezbędnych do wykonania przedmiotu umowy oraz udzielenia zamówień dodatkowych, które wstrzymują lub opóźniają przedmiot umowy;</w:t>
      </w:r>
    </w:p>
    <w:p w14:paraId="722FF508" w14:textId="77777777" w:rsidR="00E55078" w:rsidRPr="00E15748" w:rsidRDefault="00E55078" w:rsidP="00E15748">
      <w:pPr>
        <w:pStyle w:val="Standard"/>
        <w:numPr>
          <w:ilvl w:val="2"/>
          <w:numId w:val="111"/>
        </w:numPr>
        <w:spacing w:line="276" w:lineRule="auto"/>
        <w:jc w:val="both"/>
        <w:rPr>
          <w:rFonts w:ascii="Calibri" w:hAnsi="Calibri" w:cs="Calibri"/>
          <w:sz w:val="22"/>
          <w:szCs w:val="22"/>
        </w:rPr>
      </w:pPr>
      <w:r w:rsidRPr="00E15748">
        <w:rPr>
          <w:rFonts w:ascii="Calibri" w:hAnsi="Calibri" w:cs="Calibri"/>
          <w:sz w:val="22"/>
          <w:szCs w:val="22"/>
        </w:rPr>
        <w:t>Wystąpienie Siły wyższej uniemożliwiającej wykonanie przedmiotu umowy zgodnie z jej postanowieniami</w:t>
      </w:r>
    </w:p>
    <w:p w14:paraId="34D82426" w14:textId="39FB05BF" w:rsidR="00E55078" w:rsidRPr="00E15748" w:rsidRDefault="00E55078" w:rsidP="00E15748">
      <w:pPr>
        <w:pStyle w:val="Standard"/>
        <w:numPr>
          <w:ilvl w:val="2"/>
          <w:numId w:val="111"/>
        </w:numPr>
        <w:spacing w:line="276" w:lineRule="auto"/>
        <w:jc w:val="both"/>
        <w:rPr>
          <w:rFonts w:ascii="Calibri" w:hAnsi="Calibri" w:cs="Calibri"/>
          <w:sz w:val="22"/>
          <w:szCs w:val="22"/>
        </w:rPr>
      </w:pPr>
      <w:r w:rsidRPr="00E15748">
        <w:rPr>
          <w:rFonts w:ascii="Calibri" w:hAnsi="Calibri" w:cs="Calibri"/>
          <w:sz w:val="22"/>
          <w:szCs w:val="22"/>
        </w:rPr>
        <w:t xml:space="preserve">Podpisanie </w:t>
      </w:r>
      <w:r w:rsidR="00A8639A" w:rsidRPr="00E15748">
        <w:rPr>
          <w:rFonts w:ascii="Calibri" w:hAnsi="Calibri" w:cs="Calibri"/>
          <w:sz w:val="22"/>
          <w:szCs w:val="22"/>
        </w:rPr>
        <w:t xml:space="preserve">umowy lub </w:t>
      </w:r>
      <w:r w:rsidRPr="00E15748">
        <w:rPr>
          <w:rFonts w:ascii="Calibri" w:hAnsi="Calibri" w:cs="Calibri"/>
          <w:sz w:val="22"/>
          <w:szCs w:val="22"/>
        </w:rPr>
        <w:t xml:space="preserve">aneksu do umowy o dofinansowanie zmieniającego terminy realizacji projektu. </w:t>
      </w:r>
    </w:p>
    <w:p w14:paraId="62EFA38A" w14:textId="77777777" w:rsidR="00E55078" w:rsidRPr="00E15748" w:rsidRDefault="00E55078" w:rsidP="00E15748">
      <w:pPr>
        <w:pStyle w:val="Standard"/>
        <w:spacing w:line="276" w:lineRule="auto"/>
        <w:ind w:left="360"/>
        <w:jc w:val="both"/>
        <w:rPr>
          <w:rFonts w:ascii="Calibri" w:hAnsi="Calibri" w:cs="Calibri"/>
          <w:sz w:val="22"/>
          <w:szCs w:val="22"/>
        </w:rPr>
      </w:pPr>
      <w:r w:rsidRPr="00E15748">
        <w:rPr>
          <w:rFonts w:ascii="Calibri" w:hAnsi="Calibri" w:cs="Calibri"/>
          <w:sz w:val="22"/>
          <w:szCs w:val="22"/>
        </w:rPr>
        <w:t>W przypadku wystąpienia którejkolwiek z w/w okoliczności termin wykonania Umowy może ulec odpowiedniemu przedłużeniu, o czas niezbędny do zakończenia wykonywania jej przedmiotu w sposób należyty, nie dłużej jednak niż o okres trwania tych okoliczności.</w:t>
      </w:r>
    </w:p>
    <w:p w14:paraId="1E61C7E4" w14:textId="77777777" w:rsidR="00E55078" w:rsidRPr="00E15748" w:rsidRDefault="00E55078" w:rsidP="00E15748">
      <w:pPr>
        <w:pStyle w:val="Standard"/>
        <w:numPr>
          <w:ilvl w:val="1"/>
          <w:numId w:val="111"/>
        </w:numPr>
        <w:tabs>
          <w:tab w:val="left" w:pos="-4738"/>
        </w:tabs>
        <w:spacing w:line="276" w:lineRule="auto"/>
        <w:jc w:val="both"/>
        <w:rPr>
          <w:rFonts w:ascii="Calibri" w:hAnsi="Calibri" w:cs="Calibri"/>
          <w:sz w:val="22"/>
          <w:szCs w:val="22"/>
          <w:u w:val="single"/>
        </w:rPr>
      </w:pPr>
      <w:r w:rsidRPr="00E15748">
        <w:rPr>
          <w:rFonts w:ascii="Calibri" w:hAnsi="Calibri" w:cs="Calibri"/>
          <w:sz w:val="22"/>
          <w:szCs w:val="22"/>
          <w:u w:val="single"/>
        </w:rPr>
        <w:t xml:space="preserve"> Dla potrzeb niniejszej Umowy ustala się, że roboty zamienne to działania wprowadzające rozwiązania zamienne w stosunku do opisanych w dokumentacji projektowej, które spełniają łącznie następujące warunki:</w:t>
      </w:r>
    </w:p>
    <w:p w14:paraId="283E38BE" w14:textId="77777777" w:rsidR="00E55078" w:rsidRPr="00E15748" w:rsidRDefault="00E55078" w:rsidP="00E15748">
      <w:pPr>
        <w:pStyle w:val="Standard"/>
        <w:numPr>
          <w:ilvl w:val="2"/>
          <w:numId w:val="111"/>
        </w:numPr>
        <w:tabs>
          <w:tab w:val="left" w:pos="-15142"/>
        </w:tabs>
        <w:spacing w:line="276" w:lineRule="auto"/>
        <w:jc w:val="both"/>
        <w:rPr>
          <w:rFonts w:ascii="Calibri" w:hAnsi="Calibri" w:cs="Calibri"/>
          <w:sz w:val="22"/>
          <w:szCs w:val="22"/>
        </w:rPr>
      </w:pPr>
      <w:r w:rsidRPr="00E15748">
        <w:rPr>
          <w:rFonts w:ascii="Calibri" w:hAnsi="Calibri" w:cs="Calibri"/>
          <w:sz w:val="22"/>
          <w:szCs w:val="22"/>
        </w:rPr>
        <w:t>nie stanowią rozszerzenia przedmiotu Umowy, a jedynie stanowią inny sposób wykonania robót w ramach tej samej kategorii CPV (zamieniają prace i nakłady w jednej kategorii CPV wymienionych w dokumentacji projektowej);</w:t>
      </w:r>
    </w:p>
    <w:p w14:paraId="76138C5D" w14:textId="77777777" w:rsidR="00E55078" w:rsidRPr="00E15748" w:rsidRDefault="00E55078" w:rsidP="00E15748">
      <w:pPr>
        <w:pStyle w:val="Standard"/>
        <w:numPr>
          <w:ilvl w:val="2"/>
          <w:numId w:val="111"/>
        </w:numPr>
        <w:tabs>
          <w:tab w:val="left" w:pos="-15142"/>
        </w:tabs>
        <w:spacing w:line="276" w:lineRule="auto"/>
        <w:jc w:val="both"/>
        <w:rPr>
          <w:rFonts w:ascii="Calibri" w:hAnsi="Calibri" w:cs="Calibri"/>
          <w:sz w:val="22"/>
          <w:szCs w:val="22"/>
        </w:rPr>
      </w:pPr>
      <w:r w:rsidRPr="00E15748">
        <w:rPr>
          <w:rFonts w:ascii="Calibri" w:hAnsi="Calibri" w:cs="Calibri"/>
          <w:sz w:val="22"/>
          <w:szCs w:val="22"/>
        </w:rPr>
        <w:t>są konieczne do wprowadzenia ze względu na zaistnienie sytuacji, której nie można było przewidzieć w chwili zawarcia umowy lub ich wprowadzenie jest korzystne dla Zamawiającego w szczególności:</w:t>
      </w:r>
    </w:p>
    <w:p w14:paraId="66FCC697" w14:textId="77777777" w:rsidR="00E55078" w:rsidRPr="00E15748" w:rsidRDefault="00E55078" w:rsidP="00E15748">
      <w:pPr>
        <w:pStyle w:val="Standard"/>
        <w:numPr>
          <w:ilvl w:val="0"/>
          <w:numId w:val="108"/>
        </w:numPr>
        <w:spacing w:line="276" w:lineRule="auto"/>
        <w:jc w:val="both"/>
        <w:rPr>
          <w:rFonts w:ascii="Calibri" w:hAnsi="Calibri" w:cs="Calibri"/>
          <w:sz w:val="22"/>
          <w:szCs w:val="22"/>
        </w:rPr>
      </w:pPr>
      <w:r w:rsidRPr="00E15748">
        <w:rPr>
          <w:rFonts w:ascii="Calibri" w:hAnsi="Calibri" w:cs="Calibri"/>
          <w:sz w:val="22"/>
          <w:szCs w:val="22"/>
        </w:rPr>
        <w:lastRenderedPageBreak/>
        <w:t>wynikną z aktualizacji rozwiązań z uwagi na postęp technologiczny lub zmiany obowiązujących przepisów lub</w:t>
      </w:r>
    </w:p>
    <w:p w14:paraId="0A5B83F9" w14:textId="77777777" w:rsidR="00E55078" w:rsidRPr="00E15748" w:rsidRDefault="00E55078" w:rsidP="00E15748">
      <w:pPr>
        <w:pStyle w:val="Standard"/>
        <w:numPr>
          <w:ilvl w:val="0"/>
          <w:numId w:val="108"/>
        </w:numPr>
        <w:spacing w:line="276" w:lineRule="auto"/>
        <w:jc w:val="both"/>
        <w:rPr>
          <w:rFonts w:ascii="Calibri" w:hAnsi="Calibri" w:cs="Calibri"/>
          <w:sz w:val="22"/>
          <w:szCs w:val="22"/>
        </w:rPr>
      </w:pPr>
      <w:r w:rsidRPr="00E15748">
        <w:rPr>
          <w:rFonts w:ascii="Calibri" w:hAnsi="Calibri" w:cs="Calibri"/>
          <w:sz w:val="22"/>
          <w:szCs w:val="22"/>
        </w:rPr>
        <w:t>wynikną z okoliczności technicznych, których nie można było przewidzieć przed rozpoczęciem realizacji przedmiotu Umowy lub</w:t>
      </w:r>
    </w:p>
    <w:p w14:paraId="73E29742" w14:textId="77777777" w:rsidR="00E55078" w:rsidRPr="00E15748" w:rsidRDefault="00E55078" w:rsidP="00E15748">
      <w:pPr>
        <w:pStyle w:val="Standard"/>
        <w:numPr>
          <w:ilvl w:val="0"/>
          <w:numId w:val="108"/>
        </w:numPr>
        <w:spacing w:line="276" w:lineRule="auto"/>
        <w:jc w:val="both"/>
        <w:rPr>
          <w:rFonts w:ascii="Calibri" w:hAnsi="Calibri" w:cs="Calibri"/>
          <w:sz w:val="22"/>
          <w:szCs w:val="22"/>
        </w:rPr>
      </w:pPr>
      <w:r w:rsidRPr="00E15748">
        <w:rPr>
          <w:rFonts w:ascii="Calibri" w:hAnsi="Calibri" w:cs="Calibri"/>
          <w:sz w:val="22"/>
          <w:szCs w:val="22"/>
        </w:rPr>
        <w:t>zwiększą bezpieczeństwo wykonywanych robót lub</w:t>
      </w:r>
    </w:p>
    <w:p w14:paraId="56D1BAD5" w14:textId="77777777" w:rsidR="00E55078" w:rsidRPr="00E15748" w:rsidRDefault="00E55078" w:rsidP="00E15748">
      <w:pPr>
        <w:pStyle w:val="Standard"/>
        <w:numPr>
          <w:ilvl w:val="0"/>
          <w:numId w:val="108"/>
        </w:numPr>
        <w:spacing w:line="276" w:lineRule="auto"/>
        <w:jc w:val="both"/>
        <w:rPr>
          <w:rFonts w:ascii="Calibri" w:hAnsi="Calibri" w:cs="Calibri"/>
          <w:sz w:val="22"/>
          <w:szCs w:val="22"/>
        </w:rPr>
      </w:pPr>
      <w:r w:rsidRPr="00E15748">
        <w:rPr>
          <w:rFonts w:ascii="Calibri" w:hAnsi="Calibri" w:cs="Calibri"/>
          <w:sz w:val="22"/>
          <w:szCs w:val="22"/>
        </w:rPr>
        <w:t>zapobiegną powstaniu dużych i nieodwracalnych strat dla Zamawiającego lub</w:t>
      </w:r>
    </w:p>
    <w:p w14:paraId="46F960F5" w14:textId="77777777" w:rsidR="00E55078" w:rsidRPr="00E15748" w:rsidRDefault="00E55078" w:rsidP="00E15748">
      <w:pPr>
        <w:pStyle w:val="Standard"/>
        <w:numPr>
          <w:ilvl w:val="0"/>
          <w:numId w:val="108"/>
        </w:numPr>
        <w:spacing w:line="276" w:lineRule="auto"/>
        <w:jc w:val="both"/>
        <w:rPr>
          <w:rFonts w:ascii="Calibri" w:hAnsi="Calibri" w:cs="Calibri"/>
          <w:sz w:val="22"/>
          <w:szCs w:val="22"/>
        </w:rPr>
      </w:pPr>
      <w:r w:rsidRPr="00E15748">
        <w:rPr>
          <w:rFonts w:ascii="Calibri" w:hAnsi="Calibri" w:cs="Calibri"/>
          <w:sz w:val="22"/>
          <w:szCs w:val="22"/>
        </w:rPr>
        <w:t>poprawią parametry techniczne przedmiotu Umowy lub</w:t>
      </w:r>
    </w:p>
    <w:p w14:paraId="68098033" w14:textId="77777777" w:rsidR="00E55078" w:rsidRPr="00E15748" w:rsidRDefault="00E55078" w:rsidP="00E15748">
      <w:pPr>
        <w:pStyle w:val="Standard"/>
        <w:numPr>
          <w:ilvl w:val="0"/>
          <w:numId w:val="108"/>
        </w:numPr>
        <w:spacing w:line="276" w:lineRule="auto"/>
        <w:jc w:val="both"/>
        <w:rPr>
          <w:rFonts w:ascii="Calibri" w:hAnsi="Calibri" w:cs="Calibri"/>
          <w:sz w:val="22"/>
          <w:szCs w:val="22"/>
        </w:rPr>
      </w:pPr>
      <w:r w:rsidRPr="00E15748">
        <w:rPr>
          <w:rFonts w:ascii="Calibri" w:hAnsi="Calibri" w:cs="Calibri"/>
          <w:sz w:val="22"/>
          <w:szCs w:val="22"/>
        </w:rPr>
        <w:t>spowodują obniżenie kosztu ponoszonego przez Zamawiającego na eksploatację i konserwację przedmiotu Umowy.</w:t>
      </w:r>
    </w:p>
    <w:p w14:paraId="4F8825A1" w14:textId="7CD6F179" w:rsidR="00E55078" w:rsidRPr="00E15748" w:rsidRDefault="00E55078" w:rsidP="00E15748">
      <w:pPr>
        <w:pStyle w:val="Standard"/>
        <w:numPr>
          <w:ilvl w:val="1"/>
          <w:numId w:val="111"/>
        </w:numPr>
        <w:tabs>
          <w:tab w:val="left" w:pos="-4738"/>
        </w:tabs>
        <w:spacing w:line="276" w:lineRule="auto"/>
        <w:jc w:val="both"/>
        <w:rPr>
          <w:rFonts w:ascii="Calibri" w:hAnsi="Calibri" w:cs="Calibri"/>
          <w:sz w:val="22"/>
          <w:szCs w:val="22"/>
          <w:u w:val="single"/>
        </w:rPr>
      </w:pPr>
      <w:r w:rsidRPr="00E15748">
        <w:rPr>
          <w:rFonts w:ascii="Calibri" w:hAnsi="Calibri" w:cs="Calibri"/>
          <w:sz w:val="22"/>
          <w:szCs w:val="22"/>
          <w:u w:val="single"/>
        </w:rPr>
        <w:t>Wprowadzenie rozwiązań zamiennych wymaga uprzedniego zgłoszenia przez Wykonawcę takiej rekomendacji Zamawiającemu i będzie możliwe do realizacji jedynie po uzyskaniu zgody Zamawiającego i autora projektu na ich wprowadzenie.</w:t>
      </w:r>
    </w:p>
    <w:p w14:paraId="35186A0E" w14:textId="77777777" w:rsidR="00E55078" w:rsidRPr="00E15748" w:rsidRDefault="00E55078" w:rsidP="00E15748">
      <w:pPr>
        <w:pStyle w:val="Standard"/>
        <w:numPr>
          <w:ilvl w:val="1"/>
          <w:numId w:val="111"/>
        </w:numPr>
        <w:tabs>
          <w:tab w:val="left" w:pos="-4738"/>
        </w:tabs>
        <w:spacing w:line="276" w:lineRule="auto"/>
        <w:jc w:val="both"/>
        <w:rPr>
          <w:rFonts w:ascii="Calibri" w:hAnsi="Calibri" w:cs="Calibri"/>
          <w:sz w:val="22"/>
          <w:szCs w:val="22"/>
          <w:u w:val="single"/>
        </w:rPr>
      </w:pPr>
      <w:r w:rsidRPr="00E15748">
        <w:rPr>
          <w:rFonts w:ascii="Calibri" w:hAnsi="Calibri" w:cs="Calibri"/>
          <w:sz w:val="22"/>
          <w:szCs w:val="22"/>
          <w:u w:val="single"/>
        </w:rPr>
        <w:t>Wykonanie robót zamiennych nie stanowi podstawy do zmiany wynagrodzenia ryczałtowego określonego w § 13.</w:t>
      </w:r>
    </w:p>
    <w:p w14:paraId="04A96964" w14:textId="77777777" w:rsidR="00E55078" w:rsidRPr="00E15748" w:rsidRDefault="00E55078" w:rsidP="00E15748">
      <w:pPr>
        <w:pStyle w:val="Standard"/>
        <w:numPr>
          <w:ilvl w:val="1"/>
          <w:numId w:val="111"/>
        </w:numPr>
        <w:tabs>
          <w:tab w:val="left" w:pos="-4738"/>
        </w:tabs>
        <w:spacing w:line="276" w:lineRule="auto"/>
        <w:jc w:val="both"/>
        <w:rPr>
          <w:rFonts w:ascii="Calibri" w:hAnsi="Calibri" w:cs="Calibri"/>
          <w:sz w:val="22"/>
          <w:szCs w:val="22"/>
          <w:u w:val="single"/>
        </w:rPr>
      </w:pPr>
      <w:r w:rsidRPr="00E15748">
        <w:rPr>
          <w:rFonts w:ascii="Calibri" w:hAnsi="Calibri" w:cs="Calibri"/>
          <w:sz w:val="22"/>
          <w:szCs w:val="22"/>
          <w:u w:val="single"/>
        </w:rPr>
        <w:t>Zamawiający dopuszcza wprowadzenie zmian technicznych i technologicznych w realizacji przedmiotu Umowy (zmiany sposobu spełnienia świadczenia), w przypadku, gdy wystąpi:</w:t>
      </w:r>
    </w:p>
    <w:p w14:paraId="723CCDAF" w14:textId="77777777" w:rsidR="00E55078" w:rsidRPr="00E15748" w:rsidRDefault="00E55078" w:rsidP="00E15748">
      <w:pPr>
        <w:pStyle w:val="Standard"/>
        <w:numPr>
          <w:ilvl w:val="0"/>
          <w:numId w:val="113"/>
        </w:numPr>
        <w:spacing w:line="276" w:lineRule="auto"/>
        <w:jc w:val="both"/>
        <w:rPr>
          <w:rFonts w:ascii="Calibri" w:hAnsi="Calibri" w:cs="Calibri"/>
          <w:sz w:val="22"/>
          <w:szCs w:val="22"/>
        </w:rPr>
      </w:pPr>
      <w:r w:rsidRPr="00E15748">
        <w:rPr>
          <w:rFonts w:ascii="Calibri" w:hAnsi="Calibri" w:cs="Calibri"/>
          <w:sz w:val="22"/>
          <w:szCs w:val="22"/>
        </w:rPr>
        <w:t>niedostępność na rynku materiałów lub urządzeń wskazanych w dokumentacji projektowej spowodowana zaprzestaniem produkcji lub wycofaniem z rynku tych materiałów lub urządzeń;</w:t>
      </w:r>
    </w:p>
    <w:p w14:paraId="21ABA0CC" w14:textId="77777777" w:rsidR="00E55078" w:rsidRPr="00E15748" w:rsidRDefault="00E55078" w:rsidP="00E15748">
      <w:pPr>
        <w:pStyle w:val="Standard"/>
        <w:numPr>
          <w:ilvl w:val="0"/>
          <w:numId w:val="113"/>
        </w:numPr>
        <w:spacing w:line="276" w:lineRule="auto"/>
        <w:jc w:val="both"/>
        <w:rPr>
          <w:rFonts w:ascii="Calibri" w:hAnsi="Calibri" w:cs="Calibri"/>
          <w:sz w:val="22"/>
          <w:szCs w:val="22"/>
        </w:rPr>
      </w:pPr>
      <w:r w:rsidRPr="00E15748">
        <w:rPr>
          <w:rFonts w:ascii="Calibri" w:hAnsi="Calibri" w:cs="Calibri"/>
          <w:sz w:val="22"/>
          <w:szCs w:val="22"/>
        </w:rPr>
        <w:t>pojawienie się na rynku materiałów lub urządzeń nowszej generacji pozwalających na zaoszczędzenie kosztów realizacji przedmiotu Umowy lub kosztów eksploatacji wykonanego przedmiotu Umowy;</w:t>
      </w:r>
    </w:p>
    <w:p w14:paraId="50446D14" w14:textId="77777777" w:rsidR="00E55078" w:rsidRPr="00E15748" w:rsidRDefault="00E55078" w:rsidP="00E15748">
      <w:pPr>
        <w:pStyle w:val="Standard"/>
        <w:numPr>
          <w:ilvl w:val="0"/>
          <w:numId w:val="113"/>
        </w:numPr>
        <w:spacing w:line="276" w:lineRule="auto"/>
        <w:jc w:val="both"/>
        <w:rPr>
          <w:rFonts w:ascii="Calibri" w:hAnsi="Calibri" w:cs="Calibri"/>
          <w:sz w:val="22"/>
          <w:szCs w:val="22"/>
        </w:rPr>
      </w:pPr>
      <w:r w:rsidRPr="00E15748">
        <w:rPr>
          <w:rFonts w:ascii="Calibri" w:hAnsi="Calibri" w:cs="Calibri"/>
          <w:sz w:val="22"/>
          <w:szCs w:val="22"/>
        </w:rPr>
        <w:t>pojawienie się nowszej technologii wykonania zaprojektowanych robót pozwalającej na zaoszczędzenie czasu realizacji inwestycji lub kosztów wykonywanych prac, jak również kosztów eksploatacji wykonanego przedmiotu Umowy;</w:t>
      </w:r>
    </w:p>
    <w:p w14:paraId="6C19703B" w14:textId="77777777" w:rsidR="00E55078" w:rsidRPr="00E15748" w:rsidRDefault="00E55078" w:rsidP="00E15748">
      <w:pPr>
        <w:pStyle w:val="Standard"/>
        <w:numPr>
          <w:ilvl w:val="0"/>
          <w:numId w:val="113"/>
        </w:numPr>
        <w:spacing w:line="276" w:lineRule="auto"/>
        <w:jc w:val="both"/>
        <w:rPr>
          <w:rFonts w:ascii="Calibri" w:hAnsi="Calibri" w:cs="Calibri"/>
          <w:sz w:val="22"/>
          <w:szCs w:val="22"/>
        </w:rPr>
      </w:pPr>
      <w:r w:rsidRPr="00E15748">
        <w:rPr>
          <w:rFonts w:ascii="Calibri" w:hAnsi="Calibri" w:cs="Calibri"/>
          <w:sz w:val="22"/>
          <w:szCs w:val="22"/>
        </w:rPr>
        <w:t>konieczność zrealizowania przedmiotu Umowy przy zastosowaniu innych rozwiązań technicznych/technologicznych niż wskazane w dokumentacji projektowej w sytuacji, gdyby zastosowanie wskazanej technologii nie było możliwe ze względu na konieczność ochrony roślin i zwierząt na obszarach podlegających szczególnej ochronie (np. obszary parków krajobrazowych, Natura 2000);</w:t>
      </w:r>
    </w:p>
    <w:p w14:paraId="26F36AB7" w14:textId="77777777" w:rsidR="00E55078" w:rsidRPr="00E15748" w:rsidRDefault="00E55078" w:rsidP="00E15748">
      <w:pPr>
        <w:pStyle w:val="Standard"/>
        <w:numPr>
          <w:ilvl w:val="0"/>
          <w:numId w:val="113"/>
        </w:numPr>
        <w:spacing w:line="276" w:lineRule="auto"/>
        <w:jc w:val="both"/>
        <w:rPr>
          <w:rFonts w:ascii="Calibri" w:hAnsi="Calibri" w:cs="Calibri"/>
          <w:sz w:val="22"/>
          <w:szCs w:val="22"/>
        </w:rPr>
      </w:pPr>
      <w:r w:rsidRPr="00E15748">
        <w:rPr>
          <w:rFonts w:ascii="Calibri" w:hAnsi="Calibri" w:cs="Calibri"/>
          <w:sz w:val="22"/>
          <w:szCs w:val="22"/>
        </w:rPr>
        <w:t>odmienne od przyjętych w dokumentacji projektowej warunki geologiczne lub terenowe skutkujące niemożliwością zrealizowania przedmiotu umowy przy dotychczasowych założeniach technologicznych;</w:t>
      </w:r>
    </w:p>
    <w:p w14:paraId="6351BBE1" w14:textId="77777777" w:rsidR="00E55078" w:rsidRPr="00E15748" w:rsidRDefault="00E55078" w:rsidP="00E15748">
      <w:pPr>
        <w:pStyle w:val="Standard"/>
        <w:numPr>
          <w:ilvl w:val="0"/>
          <w:numId w:val="113"/>
        </w:numPr>
        <w:spacing w:line="276" w:lineRule="auto"/>
        <w:jc w:val="both"/>
        <w:rPr>
          <w:rFonts w:ascii="Calibri" w:hAnsi="Calibri" w:cs="Calibri"/>
          <w:sz w:val="22"/>
          <w:szCs w:val="22"/>
        </w:rPr>
      </w:pPr>
      <w:r w:rsidRPr="00E15748">
        <w:rPr>
          <w:rFonts w:ascii="Calibri" w:hAnsi="Calibri" w:cs="Calibri"/>
          <w:sz w:val="22"/>
          <w:szCs w:val="22"/>
        </w:rPr>
        <w:t>konieczność zrealizowania przedmiotu Umowy przy zastosowaniu innych rozwiązań technicznych lub materiałowych ze względu na zmiany obowiązującego prawa.</w:t>
      </w:r>
    </w:p>
    <w:p w14:paraId="51A198EE" w14:textId="77777777" w:rsidR="00E55078" w:rsidRPr="00E15748" w:rsidRDefault="00E55078" w:rsidP="00E15748">
      <w:pPr>
        <w:pStyle w:val="Standard"/>
        <w:spacing w:line="276" w:lineRule="auto"/>
        <w:ind w:left="644"/>
        <w:jc w:val="both"/>
        <w:rPr>
          <w:rFonts w:ascii="Calibri" w:hAnsi="Calibri" w:cs="Calibri"/>
          <w:sz w:val="22"/>
          <w:szCs w:val="22"/>
        </w:rPr>
      </w:pPr>
      <w:r w:rsidRPr="00E15748">
        <w:rPr>
          <w:rFonts w:ascii="Calibri" w:hAnsi="Calibri" w:cs="Calibri"/>
          <w:sz w:val="22"/>
          <w:szCs w:val="22"/>
        </w:rPr>
        <w:t>Każda ze wskazywanych w lit. a)-f) zmian może być powiązana z obniżeniem wynagrodzenia.</w:t>
      </w:r>
    </w:p>
    <w:p w14:paraId="3F74B568" w14:textId="2418A593" w:rsidR="00E55078" w:rsidRPr="00E15748" w:rsidRDefault="00E55078" w:rsidP="00E15748">
      <w:pPr>
        <w:pStyle w:val="Standard"/>
        <w:numPr>
          <w:ilvl w:val="1"/>
          <w:numId w:val="111"/>
        </w:numPr>
        <w:tabs>
          <w:tab w:val="left" w:pos="-4738"/>
        </w:tabs>
        <w:spacing w:line="276" w:lineRule="auto"/>
        <w:jc w:val="both"/>
        <w:rPr>
          <w:rFonts w:ascii="Calibri" w:hAnsi="Calibri" w:cs="Calibri"/>
          <w:sz w:val="22"/>
          <w:szCs w:val="22"/>
          <w:u w:val="single"/>
        </w:rPr>
      </w:pPr>
      <w:r w:rsidRPr="00E15748">
        <w:rPr>
          <w:rFonts w:ascii="Calibri" w:hAnsi="Calibri" w:cs="Calibri"/>
          <w:sz w:val="22"/>
          <w:szCs w:val="22"/>
          <w:u w:val="single"/>
        </w:rPr>
        <w:t>Zamawiający dopuszcza zmianę osób, przy pomocy których Wykonawca realizuje przedmiot Umowy na inne legitymujące się co najmniej równoważnymi uprawnieniami, o których mowa w ustawie Prawo budowlane lub innych ustawach i doświadczeniem.</w:t>
      </w:r>
    </w:p>
    <w:p w14:paraId="7B60338A" w14:textId="77777777" w:rsidR="00E55078" w:rsidRPr="00E15748" w:rsidRDefault="00E55078" w:rsidP="00E15748">
      <w:pPr>
        <w:pStyle w:val="Standard"/>
        <w:numPr>
          <w:ilvl w:val="1"/>
          <w:numId w:val="111"/>
        </w:numPr>
        <w:tabs>
          <w:tab w:val="left" w:pos="-4738"/>
        </w:tabs>
        <w:spacing w:line="276" w:lineRule="auto"/>
        <w:jc w:val="both"/>
        <w:rPr>
          <w:rFonts w:ascii="Calibri" w:hAnsi="Calibri" w:cs="Calibri"/>
          <w:sz w:val="22"/>
          <w:szCs w:val="22"/>
          <w:u w:val="single"/>
        </w:rPr>
      </w:pPr>
      <w:r w:rsidRPr="00E15748">
        <w:rPr>
          <w:rFonts w:ascii="Calibri" w:hAnsi="Calibri" w:cs="Calibri"/>
          <w:sz w:val="22"/>
          <w:szCs w:val="22"/>
          <w:u w:val="single"/>
        </w:rPr>
        <w:t>Ponadto Zamawiający dopuszcza wprowadzenie zmian Umowy w przypadku:</w:t>
      </w:r>
    </w:p>
    <w:p w14:paraId="34A63064" w14:textId="77777777" w:rsidR="00E55078" w:rsidRPr="00E15748" w:rsidRDefault="00E55078" w:rsidP="00E15748">
      <w:pPr>
        <w:pStyle w:val="Standard"/>
        <w:numPr>
          <w:ilvl w:val="0"/>
          <w:numId w:val="53"/>
        </w:numPr>
        <w:tabs>
          <w:tab w:val="left" w:pos="-2468"/>
        </w:tabs>
        <w:spacing w:line="276" w:lineRule="auto"/>
        <w:jc w:val="both"/>
        <w:rPr>
          <w:rFonts w:ascii="Calibri" w:hAnsi="Calibri" w:cs="Calibri"/>
          <w:sz w:val="22"/>
          <w:szCs w:val="22"/>
        </w:rPr>
      </w:pPr>
      <w:r w:rsidRPr="00E15748">
        <w:rPr>
          <w:rFonts w:ascii="Calibri" w:hAnsi="Calibri" w:cs="Calibri"/>
          <w:sz w:val="22"/>
          <w:szCs w:val="22"/>
        </w:rPr>
        <w:t>kolizji z planowanymi lub równolegle prowadzonymi przez inne podmioty inwestycjami. W takim przypadku zmiany w Umowie zostaną ograniczone do zmian koniecznych powodujących uniknięcie kolizji;</w:t>
      </w:r>
    </w:p>
    <w:p w14:paraId="669B3E86" w14:textId="77777777" w:rsidR="00E55078" w:rsidRPr="00E15748" w:rsidRDefault="00E55078" w:rsidP="00E15748">
      <w:pPr>
        <w:pStyle w:val="Standard"/>
        <w:numPr>
          <w:ilvl w:val="0"/>
          <w:numId w:val="53"/>
        </w:numPr>
        <w:tabs>
          <w:tab w:val="left" w:pos="-2468"/>
        </w:tabs>
        <w:spacing w:line="276" w:lineRule="auto"/>
        <w:jc w:val="both"/>
        <w:rPr>
          <w:rFonts w:ascii="Calibri" w:hAnsi="Calibri" w:cs="Calibri"/>
          <w:sz w:val="22"/>
          <w:szCs w:val="22"/>
        </w:rPr>
      </w:pPr>
      <w:r w:rsidRPr="00E15748">
        <w:rPr>
          <w:rFonts w:ascii="Calibri" w:hAnsi="Calibri" w:cs="Calibri"/>
          <w:sz w:val="22"/>
          <w:szCs w:val="22"/>
        </w:rPr>
        <w:lastRenderedPageBreak/>
        <w:t>zmiany przepisów prawa lub wprowadzenia nowych przepisów prawa wpływających na wykonanie przedmiotu Umowy. W takim przypadku zmiany Umowy zostaną ograniczone do zmian koniecznych do dostosowania przedmiotu Umowy i dokumentacji do stanu zgodności z prawem.</w:t>
      </w:r>
    </w:p>
    <w:p w14:paraId="6CBA7E7B" w14:textId="77777777" w:rsidR="00E55078" w:rsidRPr="00E15748" w:rsidRDefault="00E55078" w:rsidP="00E15748">
      <w:pPr>
        <w:pStyle w:val="Standard"/>
        <w:tabs>
          <w:tab w:val="left" w:pos="3556"/>
        </w:tabs>
        <w:spacing w:line="276" w:lineRule="auto"/>
        <w:ind w:left="1004"/>
        <w:jc w:val="both"/>
        <w:rPr>
          <w:rFonts w:ascii="Calibri" w:hAnsi="Calibri" w:cs="Calibri"/>
          <w:sz w:val="22"/>
          <w:szCs w:val="22"/>
        </w:rPr>
      </w:pPr>
      <w:r w:rsidRPr="00E15748">
        <w:rPr>
          <w:rFonts w:ascii="Calibri" w:hAnsi="Calibri" w:cs="Calibri"/>
          <w:sz w:val="22"/>
          <w:szCs w:val="22"/>
        </w:rPr>
        <w:t>W przypadku, gdy zmiany te wpływają w sposób istotny na koszty wykonania przedmiotu Umowy dopuszcza się zwiększenie wynagrodzenia, jednak nie więcej niż o udokumentowany wzrost kosztu jego wykonania związany bezpośrednio ze zmianą przepisów;</w:t>
      </w:r>
    </w:p>
    <w:p w14:paraId="499332CA" w14:textId="77777777" w:rsidR="00E55078" w:rsidRPr="00E15748" w:rsidRDefault="00E55078" w:rsidP="00E15748">
      <w:pPr>
        <w:pStyle w:val="Standard"/>
        <w:numPr>
          <w:ilvl w:val="0"/>
          <w:numId w:val="53"/>
        </w:numPr>
        <w:tabs>
          <w:tab w:val="left" w:pos="-2468"/>
        </w:tabs>
        <w:spacing w:line="276" w:lineRule="auto"/>
        <w:jc w:val="both"/>
        <w:rPr>
          <w:rFonts w:ascii="Calibri" w:hAnsi="Calibri" w:cs="Calibri"/>
          <w:sz w:val="22"/>
          <w:szCs w:val="22"/>
        </w:rPr>
      </w:pPr>
      <w:r w:rsidRPr="00E15748">
        <w:rPr>
          <w:rFonts w:ascii="Calibri" w:hAnsi="Calibri" w:cs="Calibri"/>
          <w:sz w:val="22"/>
          <w:szCs w:val="22"/>
        </w:rPr>
        <w:t>konieczności wprowadzenia zmian, które mają wpływ na poprawę jakości lub innych parametrów charakterystycznych dla danego elementu robót lub zmianę technologii;</w:t>
      </w:r>
    </w:p>
    <w:p w14:paraId="2F103DD6" w14:textId="77777777" w:rsidR="00E55078" w:rsidRPr="00E15748" w:rsidRDefault="00E55078" w:rsidP="00E15748">
      <w:pPr>
        <w:pStyle w:val="Standard"/>
        <w:numPr>
          <w:ilvl w:val="0"/>
          <w:numId w:val="53"/>
        </w:numPr>
        <w:tabs>
          <w:tab w:val="left" w:pos="-2468"/>
        </w:tabs>
        <w:spacing w:line="276" w:lineRule="auto"/>
        <w:jc w:val="both"/>
        <w:rPr>
          <w:rFonts w:ascii="Calibri" w:hAnsi="Calibri" w:cs="Calibri"/>
          <w:sz w:val="22"/>
          <w:szCs w:val="22"/>
        </w:rPr>
      </w:pPr>
      <w:r w:rsidRPr="00E15748">
        <w:rPr>
          <w:rFonts w:ascii="Calibri" w:hAnsi="Calibri" w:cs="Calibri"/>
          <w:sz w:val="22"/>
          <w:szCs w:val="22"/>
        </w:rPr>
        <w:t>konieczności wprowadzenia zmian, które mają wpływ na podniesienie bezpieczeństwa;</w:t>
      </w:r>
    </w:p>
    <w:p w14:paraId="1D20F50A" w14:textId="77777777" w:rsidR="00E55078" w:rsidRPr="00E15748" w:rsidRDefault="00E55078" w:rsidP="00E15748">
      <w:pPr>
        <w:pStyle w:val="Standard"/>
        <w:numPr>
          <w:ilvl w:val="0"/>
          <w:numId w:val="53"/>
        </w:numPr>
        <w:tabs>
          <w:tab w:val="left" w:pos="-2468"/>
        </w:tabs>
        <w:spacing w:line="276" w:lineRule="auto"/>
        <w:jc w:val="both"/>
        <w:rPr>
          <w:rFonts w:ascii="Calibri" w:hAnsi="Calibri" w:cs="Calibri"/>
          <w:sz w:val="22"/>
          <w:szCs w:val="22"/>
        </w:rPr>
      </w:pPr>
      <w:r w:rsidRPr="00E15748">
        <w:rPr>
          <w:rFonts w:ascii="Calibri" w:hAnsi="Calibri" w:cs="Calibri"/>
          <w:sz w:val="22"/>
          <w:szCs w:val="22"/>
        </w:rPr>
        <w:t>konieczności aktualizacji rozwiązań projektowych z uwagi na postęp technologiczny lub zmiany obowiązujących przepisów;</w:t>
      </w:r>
    </w:p>
    <w:p w14:paraId="14654040" w14:textId="77777777" w:rsidR="00E55078" w:rsidRPr="00E15748" w:rsidRDefault="00E55078" w:rsidP="00E15748">
      <w:pPr>
        <w:pStyle w:val="Standard"/>
        <w:numPr>
          <w:ilvl w:val="0"/>
          <w:numId w:val="53"/>
        </w:numPr>
        <w:tabs>
          <w:tab w:val="left" w:pos="-2468"/>
        </w:tabs>
        <w:spacing w:line="276" w:lineRule="auto"/>
        <w:jc w:val="both"/>
        <w:rPr>
          <w:rFonts w:ascii="Calibri" w:hAnsi="Calibri" w:cs="Calibri"/>
          <w:sz w:val="22"/>
          <w:szCs w:val="22"/>
        </w:rPr>
      </w:pPr>
      <w:r w:rsidRPr="00E15748">
        <w:rPr>
          <w:rFonts w:ascii="Calibri" w:hAnsi="Calibri" w:cs="Calibri"/>
          <w:sz w:val="22"/>
          <w:szCs w:val="22"/>
        </w:rPr>
        <w:t>wystąpienia siły wyższej uniemożliwiającej wykonanie przedmiotu umowy zgodnie z zawartą umową;</w:t>
      </w:r>
    </w:p>
    <w:p w14:paraId="0B5E92E5" w14:textId="77777777" w:rsidR="00E55078" w:rsidRPr="00E15748" w:rsidRDefault="00E55078" w:rsidP="00E15748">
      <w:pPr>
        <w:pStyle w:val="Standard"/>
        <w:numPr>
          <w:ilvl w:val="0"/>
          <w:numId w:val="53"/>
        </w:numPr>
        <w:tabs>
          <w:tab w:val="left" w:pos="-2468"/>
        </w:tabs>
        <w:spacing w:line="276" w:lineRule="auto"/>
        <w:jc w:val="both"/>
        <w:rPr>
          <w:rFonts w:ascii="Calibri" w:hAnsi="Calibri" w:cs="Calibri"/>
          <w:sz w:val="22"/>
          <w:szCs w:val="22"/>
        </w:rPr>
      </w:pPr>
      <w:r w:rsidRPr="00E15748">
        <w:rPr>
          <w:rFonts w:ascii="Calibri" w:hAnsi="Calibri" w:cs="Calibri"/>
          <w:sz w:val="22"/>
          <w:szCs w:val="22"/>
        </w:rPr>
        <w:t>zaistnienia innej okoliczności prawnej, ekonomicznej lub technicznej skutkującej niemożliwością wykonania lub należytego wykonania umowy zgodnie z SWZ.</w:t>
      </w:r>
    </w:p>
    <w:p w14:paraId="46362525" w14:textId="77777777" w:rsidR="00E55078" w:rsidRPr="00E15748" w:rsidRDefault="00E55078" w:rsidP="00E15748">
      <w:pPr>
        <w:pStyle w:val="Standard"/>
        <w:numPr>
          <w:ilvl w:val="0"/>
          <w:numId w:val="53"/>
        </w:numPr>
        <w:tabs>
          <w:tab w:val="left" w:pos="3556"/>
        </w:tabs>
        <w:spacing w:line="276" w:lineRule="auto"/>
        <w:jc w:val="both"/>
        <w:rPr>
          <w:rFonts w:ascii="Calibri" w:hAnsi="Calibri" w:cs="Calibri"/>
          <w:sz w:val="22"/>
          <w:szCs w:val="22"/>
        </w:rPr>
      </w:pPr>
      <w:r w:rsidRPr="00E15748">
        <w:rPr>
          <w:rFonts w:ascii="Calibri" w:hAnsi="Calibri" w:cs="Calibri"/>
          <w:sz w:val="22"/>
          <w:szCs w:val="22"/>
        </w:rPr>
        <w:t>zmiany sposobu rozliczania Umowy lub dokonywania płatności na rzecz Wykonawcy w związku ze zmianami zawartej przez Zamawiającego umowy o dofinansowanie projektu lub zmianami wytycznych dotyczących realizacji projektu;</w:t>
      </w:r>
    </w:p>
    <w:p w14:paraId="263BE0FF" w14:textId="77777777" w:rsidR="00E55078" w:rsidRPr="00E15748" w:rsidRDefault="00E55078" w:rsidP="00E15748">
      <w:pPr>
        <w:pStyle w:val="Standard"/>
        <w:numPr>
          <w:ilvl w:val="0"/>
          <w:numId w:val="53"/>
        </w:numPr>
        <w:tabs>
          <w:tab w:val="left" w:pos="-2468"/>
        </w:tabs>
        <w:spacing w:line="276" w:lineRule="auto"/>
        <w:jc w:val="both"/>
        <w:rPr>
          <w:rFonts w:ascii="Calibri" w:hAnsi="Calibri" w:cs="Calibri"/>
          <w:sz w:val="22"/>
          <w:szCs w:val="22"/>
        </w:rPr>
      </w:pPr>
      <w:r w:rsidRPr="00E15748">
        <w:rPr>
          <w:rFonts w:ascii="Calibri" w:hAnsi="Calibri" w:cs="Calibri"/>
          <w:sz w:val="22"/>
          <w:szCs w:val="22"/>
        </w:rPr>
        <w:t>zmiany nazwy lub adresu firmy Wykonawcy;</w:t>
      </w:r>
    </w:p>
    <w:p w14:paraId="62336755" w14:textId="77777777" w:rsidR="00E55078" w:rsidRPr="00E15748" w:rsidRDefault="00E55078" w:rsidP="00E15748">
      <w:pPr>
        <w:pStyle w:val="Standard"/>
        <w:numPr>
          <w:ilvl w:val="0"/>
          <w:numId w:val="53"/>
        </w:numPr>
        <w:tabs>
          <w:tab w:val="left" w:pos="-2468"/>
        </w:tabs>
        <w:spacing w:line="276" w:lineRule="auto"/>
        <w:jc w:val="both"/>
        <w:rPr>
          <w:rFonts w:ascii="Calibri" w:hAnsi="Calibri" w:cs="Calibri"/>
          <w:sz w:val="22"/>
          <w:szCs w:val="22"/>
        </w:rPr>
      </w:pPr>
      <w:r w:rsidRPr="00E15748">
        <w:rPr>
          <w:rFonts w:ascii="Calibri" w:hAnsi="Calibri" w:cs="Calibri"/>
          <w:sz w:val="22"/>
          <w:szCs w:val="22"/>
        </w:rPr>
        <w:t>zmiany formy organizacyjno-prawnej, przekształcenia lub połączenia z inną firmą, po stronie Wykonawcy;</w:t>
      </w:r>
    </w:p>
    <w:p w14:paraId="691019C5" w14:textId="77777777" w:rsidR="00E55078" w:rsidRPr="00E15748" w:rsidRDefault="00E55078" w:rsidP="00E15748">
      <w:pPr>
        <w:pStyle w:val="Standard"/>
        <w:numPr>
          <w:ilvl w:val="0"/>
          <w:numId w:val="53"/>
        </w:numPr>
        <w:tabs>
          <w:tab w:val="left" w:pos="-2468"/>
        </w:tabs>
        <w:spacing w:line="276" w:lineRule="auto"/>
        <w:jc w:val="both"/>
        <w:rPr>
          <w:rFonts w:ascii="Calibri" w:hAnsi="Calibri" w:cs="Calibri"/>
          <w:sz w:val="22"/>
          <w:szCs w:val="22"/>
        </w:rPr>
      </w:pPr>
      <w:r w:rsidRPr="00E15748">
        <w:rPr>
          <w:rFonts w:ascii="Calibri" w:hAnsi="Calibri" w:cs="Calibri"/>
          <w:sz w:val="22"/>
          <w:szCs w:val="22"/>
        </w:rPr>
        <w:t>wystąpienia nieprzewidzianej zmiany Podwykonawców;</w:t>
      </w:r>
    </w:p>
    <w:p w14:paraId="29B97801" w14:textId="77777777" w:rsidR="00E55078" w:rsidRPr="00E15748" w:rsidRDefault="00E55078" w:rsidP="00E15748">
      <w:pPr>
        <w:pStyle w:val="Standard"/>
        <w:numPr>
          <w:ilvl w:val="0"/>
          <w:numId w:val="53"/>
        </w:numPr>
        <w:tabs>
          <w:tab w:val="left" w:pos="-2468"/>
        </w:tabs>
        <w:spacing w:line="276" w:lineRule="auto"/>
        <w:jc w:val="both"/>
        <w:rPr>
          <w:rFonts w:ascii="Calibri" w:hAnsi="Calibri" w:cs="Calibri"/>
          <w:sz w:val="22"/>
          <w:szCs w:val="22"/>
        </w:rPr>
      </w:pPr>
      <w:r w:rsidRPr="00E15748">
        <w:rPr>
          <w:rFonts w:ascii="Calibri" w:hAnsi="Calibri" w:cs="Calibri"/>
          <w:sz w:val="22"/>
          <w:szCs w:val="22"/>
        </w:rPr>
        <w:t>powierzenia Podwykonawcy wykonania części zamówienia, która nie została wskazana przez Wykonawcę w Ofercie, jako część zamówienia, której wykonanie zostanie powierzone Podwykonawcy;</w:t>
      </w:r>
    </w:p>
    <w:p w14:paraId="4B3D853F" w14:textId="44645376" w:rsidR="00E55078" w:rsidRPr="00E15748" w:rsidRDefault="00E55078" w:rsidP="00E15748">
      <w:pPr>
        <w:pStyle w:val="Standard"/>
        <w:numPr>
          <w:ilvl w:val="0"/>
          <w:numId w:val="53"/>
        </w:numPr>
        <w:tabs>
          <w:tab w:val="left" w:pos="-2468"/>
        </w:tabs>
        <w:spacing w:line="276" w:lineRule="auto"/>
        <w:jc w:val="both"/>
        <w:rPr>
          <w:rFonts w:ascii="Calibri" w:hAnsi="Calibri" w:cs="Calibri"/>
          <w:sz w:val="22"/>
          <w:szCs w:val="22"/>
        </w:rPr>
      </w:pPr>
      <w:r w:rsidRPr="00E15748">
        <w:rPr>
          <w:rFonts w:ascii="Calibri" w:hAnsi="Calibri" w:cs="Calibri"/>
          <w:sz w:val="22"/>
          <w:szCs w:val="22"/>
        </w:rPr>
        <w:t>zaistnienie konieczności zmiany zakresu robót powierzonych</w:t>
      </w:r>
      <w:r w:rsidR="007A229D" w:rsidRPr="00E15748">
        <w:rPr>
          <w:rFonts w:ascii="Calibri" w:hAnsi="Calibri" w:cs="Calibri"/>
          <w:sz w:val="22"/>
          <w:szCs w:val="22"/>
        </w:rPr>
        <w:t xml:space="preserve"> </w:t>
      </w:r>
      <w:r w:rsidRPr="00E15748">
        <w:rPr>
          <w:rFonts w:ascii="Calibri" w:hAnsi="Calibri" w:cs="Calibri"/>
          <w:sz w:val="22"/>
          <w:szCs w:val="22"/>
        </w:rPr>
        <w:t>Podwykonawcy;</w:t>
      </w:r>
    </w:p>
    <w:p w14:paraId="122D9549" w14:textId="77777777" w:rsidR="00E55078" w:rsidRPr="00E15748" w:rsidRDefault="00E55078" w:rsidP="00E15748">
      <w:pPr>
        <w:pStyle w:val="Standard"/>
        <w:numPr>
          <w:ilvl w:val="0"/>
          <w:numId w:val="53"/>
        </w:numPr>
        <w:tabs>
          <w:tab w:val="left" w:pos="-2468"/>
        </w:tabs>
        <w:spacing w:line="276" w:lineRule="auto"/>
        <w:jc w:val="both"/>
        <w:rPr>
          <w:rFonts w:ascii="Calibri" w:hAnsi="Calibri" w:cs="Calibri"/>
          <w:sz w:val="22"/>
          <w:szCs w:val="22"/>
        </w:rPr>
      </w:pPr>
      <w:r w:rsidRPr="00E15748">
        <w:rPr>
          <w:rFonts w:ascii="Calibri" w:hAnsi="Calibri" w:cs="Calibri"/>
          <w:sz w:val="22"/>
          <w:szCs w:val="22"/>
        </w:rPr>
        <w:t>wystąpienia istotnych zmian przepisów lub norm mających zastosowanie do przedmiotu zamówienia;</w:t>
      </w:r>
    </w:p>
    <w:p w14:paraId="79C4CB5C" w14:textId="77777777" w:rsidR="00E55078" w:rsidRPr="00E15748" w:rsidRDefault="00E55078" w:rsidP="00E15748">
      <w:pPr>
        <w:pStyle w:val="Standard"/>
        <w:numPr>
          <w:ilvl w:val="0"/>
          <w:numId w:val="53"/>
        </w:numPr>
        <w:tabs>
          <w:tab w:val="left" w:pos="-2468"/>
        </w:tabs>
        <w:spacing w:line="276" w:lineRule="auto"/>
        <w:jc w:val="both"/>
        <w:rPr>
          <w:rFonts w:ascii="Calibri" w:hAnsi="Calibri" w:cs="Calibri"/>
          <w:sz w:val="22"/>
          <w:szCs w:val="22"/>
        </w:rPr>
      </w:pPr>
      <w:r w:rsidRPr="00E15748">
        <w:rPr>
          <w:rFonts w:ascii="Calibri" w:hAnsi="Calibri" w:cs="Calibri"/>
          <w:sz w:val="22"/>
          <w:szCs w:val="22"/>
        </w:rPr>
        <w:t>zmiany wysokości ceny brutto w przypadku zmiany stawki podatku VAT dla robót objętych przedmiotem Umowy;</w:t>
      </w:r>
    </w:p>
    <w:p w14:paraId="0DBA9152" w14:textId="77777777" w:rsidR="00E55078" w:rsidRPr="00E15748" w:rsidRDefault="00E55078" w:rsidP="00E15748">
      <w:pPr>
        <w:pStyle w:val="Standard"/>
        <w:tabs>
          <w:tab w:val="left" w:pos="3403"/>
        </w:tabs>
        <w:spacing w:line="276" w:lineRule="auto"/>
        <w:ind w:left="993" w:hanging="425"/>
        <w:jc w:val="both"/>
        <w:rPr>
          <w:rFonts w:ascii="Calibri" w:hAnsi="Calibri" w:cs="Calibri"/>
          <w:sz w:val="22"/>
          <w:szCs w:val="22"/>
        </w:rPr>
      </w:pPr>
      <w:r w:rsidRPr="00E15748">
        <w:rPr>
          <w:rFonts w:ascii="Calibri" w:hAnsi="Calibri" w:cs="Calibri"/>
          <w:sz w:val="22"/>
          <w:szCs w:val="22"/>
        </w:rPr>
        <w:tab/>
        <w:t>W trakcie realizacji przedmiotu Umowy, strony dokonają odpowiedniej zmiany wynagrodzenia umownego – dotyczy to części wynagrodzenia za roboty, których w dniu zmiany stawki podatku VAT jeszcze nie zapłacono;</w:t>
      </w:r>
    </w:p>
    <w:p w14:paraId="4965A4DF" w14:textId="77777777" w:rsidR="00E55078" w:rsidRPr="00E15748" w:rsidRDefault="00E55078" w:rsidP="00E15748">
      <w:pPr>
        <w:pStyle w:val="Standard"/>
        <w:numPr>
          <w:ilvl w:val="0"/>
          <w:numId w:val="53"/>
        </w:numPr>
        <w:tabs>
          <w:tab w:val="left" w:pos="-2468"/>
        </w:tabs>
        <w:spacing w:line="276" w:lineRule="auto"/>
        <w:jc w:val="both"/>
        <w:rPr>
          <w:rFonts w:ascii="Calibri" w:hAnsi="Calibri" w:cs="Calibri"/>
          <w:sz w:val="22"/>
          <w:szCs w:val="22"/>
        </w:rPr>
      </w:pPr>
      <w:r w:rsidRPr="00E15748">
        <w:rPr>
          <w:rFonts w:ascii="Calibri" w:hAnsi="Calibri" w:cs="Calibri"/>
          <w:sz w:val="22"/>
          <w:szCs w:val="22"/>
        </w:rPr>
        <w:t xml:space="preserve">zmiany formy zabezpieczenia należytego wykonania umowy – zgodnie z art.451 ust.1 ustawy </w:t>
      </w:r>
      <w:proofErr w:type="spellStart"/>
      <w:r w:rsidRPr="00E15748">
        <w:rPr>
          <w:rFonts w:ascii="Calibri" w:hAnsi="Calibri" w:cs="Calibri"/>
          <w:sz w:val="22"/>
          <w:szCs w:val="22"/>
        </w:rPr>
        <w:t>pzp</w:t>
      </w:r>
      <w:proofErr w:type="spellEnd"/>
      <w:r w:rsidRPr="00E15748">
        <w:rPr>
          <w:rFonts w:ascii="Calibri" w:hAnsi="Calibri" w:cs="Calibri"/>
          <w:sz w:val="22"/>
          <w:szCs w:val="22"/>
        </w:rPr>
        <w:t>;</w:t>
      </w:r>
    </w:p>
    <w:p w14:paraId="5B72CDAF" w14:textId="77777777" w:rsidR="00E55078" w:rsidRPr="00E15748" w:rsidRDefault="00E55078" w:rsidP="00E15748">
      <w:pPr>
        <w:pStyle w:val="Standard"/>
        <w:numPr>
          <w:ilvl w:val="0"/>
          <w:numId w:val="53"/>
        </w:numPr>
        <w:tabs>
          <w:tab w:val="left" w:pos="-2468"/>
        </w:tabs>
        <w:spacing w:line="276" w:lineRule="auto"/>
        <w:jc w:val="both"/>
        <w:rPr>
          <w:rFonts w:ascii="Calibri" w:hAnsi="Calibri" w:cs="Calibri"/>
          <w:sz w:val="22"/>
          <w:szCs w:val="22"/>
        </w:rPr>
      </w:pPr>
      <w:r w:rsidRPr="00E15748">
        <w:rPr>
          <w:rFonts w:ascii="Calibri" w:hAnsi="Calibri" w:cs="Calibri"/>
          <w:sz w:val="22"/>
          <w:szCs w:val="22"/>
        </w:rPr>
        <w:t xml:space="preserve">gdy zmiany dotyczą realizacji dodatkowych dostaw, usług lub robót budowlanych nieobjętych zamówieniem podstawowym, o ile stały się niezbędne i spełnione zostały warunki określone w art.455 ust.1 pkt 3 ustawy </w:t>
      </w:r>
      <w:proofErr w:type="spellStart"/>
      <w:r w:rsidRPr="00E15748">
        <w:rPr>
          <w:rFonts w:ascii="Calibri" w:hAnsi="Calibri" w:cs="Calibri"/>
          <w:sz w:val="22"/>
          <w:szCs w:val="22"/>
        </w:rPr>
        <w:t>pzp</w:t>
      </w:r>
      <w:proofErr w:type="spellEnd"/>
      <w:r w:rsidRPr="00E15748">
        <w:rPr>
          <w:rFonts w:ascii="Calibri" w:hAnsi="Calibri" w:cs="Calibri"/>
          <w:sz w:val="22"/>
          <w:szCs w:val="22"/>
        </w:rPr>
        <w:t>;</w:t>
      </w:r>
    </w:p>
    <w:p w14:paraId="5E49A823" w14:textId="77777777" w:rsidR="00E55078" w:rsidRPr="00E15748" w:rsidRDefault="00E55078" w:rsidP="00E15748">
      <w:pPr>
        <w:pStyle w:val="Standard"/>
        <w:numPr>
          <w:ilvl w:val="0"/>
          <w:numId w:val="53"/>
        </w:numPr>
        <w:tabs>
          <w:tab w:val="left" w:pos="-2468"/>
        </w:tabs>
        <w:spacing w:line="276" w:lineRule="auto"/>
        <w:jc w:val="both"/>
        <w:rPr>
          <w:rFonts w:ascii="Calibri" w:hAnsi="Calibri" w:cs="Calibri"/>
          <w:sz w:val="22"/>
          <w:szCs w:val="22"/>
        </w:rPr>
      </w:pPr>
      <w:r w:rsidRPr="00E15748">
        <w:rPr>
          <w:rFonts w:ascii="Calibri" w:hAnsi="Calibri" w:cs="Calibri"/>
          <w:sz w:val="22"/>
          <w:szCs w:val="22"/>
        </w:rPr>
        <w:t xml:space="preserve">wystąpienia okoliczności, których Zamawiający nie mógł przewidzieć, jeżeli spełnione zostały przesłanki art.455 ust.1 pkt 4 ustawy </w:t>
      </w:r>
      <w:proofErr w:type="spellStart"/>
      <w:r w:rsidRPr="00E15748">
        <w:rPr>
          <w:rFonts w:ascii="Calibri" w:hAnsi="Calibri" w:cs="Calibri"/>
          <w:sz w:val="22"/>
          <w:szCs w:val="22"/>
        </w:rPr>
        <w:t>pzp</w:t>
      </w:r>
      <w:proofErr w:type="spellEnd"/>
      <w:r w:rsidRPr="00E15748">
        <w:rPr>
          <w:rFonts w:ascii="Calibri" w:hAnsi="Calibri" w:cs="Calibri"/>
          <w:sz w:val="22"/>
          <w:szCs w:val="22"/>
        </w:rPr>
        <w:t>;</w:t>
      </w:r>
    </w:p>
    <w:p w14:paraId="4AC42054" w14:textId="77777777" w:rsidR="00E55078" w:rsidRPr="00E15748" w:rsidRDefault="00E55078" w:rsidP="00E15748">
      <w:pPr>
        <w:pStyle w:val="Standard"/>
        <w:numPr>
          <w:ilvl w:val="0"/>
          <w:numId w:val="53"/>
        </w:numPr>
        <w:tabs>
          <w:tab w:val="left" w:pos="-2468"/>
        </w:tabs>
        <w:spacing w:line="276" w:lineRule="auto"/>
        <w:jc w:val="both"/>
        <w:rPr>
          <w:rFonts w:ascii="Calibri" w:hAnsi="Calibri" w:cs="Calibri"/>
          <w:sz w:val="22"/>
          <w:szCs w:val="22"/>
        </w:rPr>
      </w:pPr>
      <w:r w:rsidRPr="00E15748">
        <w:rPr>
          <w:rFonts w:ascii="Calibri" w:hAnsi="Calibri" w:cs="Calibri"/>
          <w:sz w:val="22"/>
          <w:szCs w:val="22"/>
        </w:rPr>
        <w:t xml:space="preserve">zmiany Wykonawcy, któremu Zamawiający udzielił zamówienia, jeżeli spełnione zostały przesłanki określone w art. 455 ust.1 pkt 2 ustawy </w:t>
      </w:r>
      <w:proofErr w:type="spellStart"/>
      <w:r w:rsidRPr="00E15748">
        <w:rPr>
          <w:rFonts w:ascii="Calibri" w:hAnsi="Calibri" w:cs="Calibri"/>
          <w:sz w:val="22"/>
          <w:szCs w:val="22"/>
        </w:rPr>
        <w:t>pzp</w:t>
      </w:r>
      <w:proofErr w:type="spellEnd"/>
      <w:r w:rsidRPr="00E15748">
        <w:rPr>
          <w:rFonts w:ascii="Calibri" w:hAnsi="Calibri" w:cs="Calibri"/>
          <w:sz w:val="22"/>
          <w:szCs w:val="22"/>
        </w:rPr>
        <w:t>;</w:t>
      </w:r>
    </w:p>
    <w:p w14:paraId="611919A5" w14:textId="77777777" w:rsidR="00E55078" w:rsidRPr="00E15748" w:rsidRDefault="00E55078" w:rsidP="00E15748">
      <w:pPr>
        <w:pStyle w:val="Standard"/>
        <w:numPr>
          <w:ilvl w:val="0"/>
          <w:numId w:val="53"/>
        </w:numPr>
        <w:tabs>
          <w:tab w:val="left" w:pos="-2468"/>
        </w:tabs>
        <w:spacing w:line="276" w:lineRule="auto"/>
        <w:jc w:val="both"/>
        <w:rPr>
          <w:rFonts w:ascii="Calibri" w:hAnsi="Calibri" w:cs="Calibri"/>
          <w:sz w:val="22"/>
          <w:szCs w:val="22"/>
        </w:rPr>
      </w:pPr>
      <w:r w:rsidRPr="00E15748">
        <w:rPr>
          <w:rFonts w:ascii="Calibri" w:hAnsi="Calibri" w:cs="Calibri"/>
          <w:sz w:val="22"/>
          <w:szCs w:val="22"/>
        </w:rPr>
        <w:lastRenderedPageBreak/>
        <w:t xml:space="preserve">gdy zmiany, niezależnie od ich wartości, nie są istotne w rozumieniu art.454 ust.2 ustawy </w:t>
      </w:r>
      <w:proofErr w:type="spellStart"/>
      <w:r w:rsidRPr="00E15748">
        <w:rPr>
          <w:rFonts w:ascii="Calibri" w:hAnsi="Calibri" w:cs="Calibri"/>
          <w:sz w:val="22"/>
          <w:szCs w:val="22"/>
        </w:rPr>
        <w:t>pzp</w:t>
      </w:r>
      <w:proofErr w:type="spellEnd"/>
      <w:r w:rsidRPr="00E15748">
        <w:rPr>
          <w:rFonts w:ascii="Calibri" w:hAnsi="Calibri" w:cs="Calibri"/>
          <w:sz w:val="22"/>
          <w:szCs w:val="22"/>
        </w:rPr>
        <w:t>;</w:t>
      </w:r>
    </w:p>
    <w:p w14:paraId="1AF9B4B2" w14:textId="77777777" w:rsidR="00E55078" w:rsidRPr="00E15748" w:rsidRDefault="00E55078" w:rsidP="00E15748">
      <w:pPr>
        <w:pStyle w:val="Standard"/>
        <w:numPr>
          <w:ilvl w:val="0"/>
          <w:numId w:val="53"/>
        </w:numPr>
        <w:tabs>
          <w:tab w:val="left" w:pos="-5480"/>
        </w:tabs>
        <w:spacing w:line="276" w:lineRule="auto"/>
        <w:jc w:val="both"/>
        <w:rPr>
          <w:rFonts w:ascii="Calibri" w:hAnsi="Calibri" w:cs="Calibri"/>
          <w:sz w:val="22"/>
          <w:szCs w:val="22"/>
        </w:rPr>
      </w:pPr>
      <w:r w:rsidRPr="00E15748">
        <w:rPr>
          <w:rFonts w:ascii="Calibri" w:hAnsi="Calibri" w:cs="Calibri"/>
          <w:sz w:val="22"/>
          <w:szCs w:val="22"/>
        </w:rPr>
        <w:t xml:space="preserve">gdy łączna wartość zmian jest mniejsza niż progi unijne i jest niższa niż 15% wartości zamówienia określonej pierwotnie w umowie w rozumieniu art.455 ust.2 ustawy </w:t>
      </w:r>
      <w:proofErr w:type="spellStart"/>
      <w:r w:rsidRPr="00E15748">
        <w:rPr>
          <w:rFonts w:ascii="Calibri" w:hAnsi="Calibri" w:cs="Calibri"/>
          <w:sz w:val="22"/>
          <w:szCs w:val="22"/>
        </w:rPr>
        <w:t>pzp</w:t>
      </w:r>
      <w:proofErr w:type="spellEnd"/>
      <w:r w:rsidRPr="00E15748">
        <w:rPr>
          <w:rFonts w:ascii="Calibri" w:hAnsi="Calibri" w:cs="Calibri"/>
          <w:sz w:val="22"/>
          <w:szCs w:val="22"/>
        </w:rPr>
        <w:t>;</w:t>
      </w:r>
    </w:p>
    <w:p w14:paraId="7895DDC3" w14:textId="77777777" w:rsidR="00E55078" w:rsidRPr="00E15748" w:rsidRDefault="00E55078" w:rsidP="00E15748">
      <w:pPr>
        <w:pStyle w:val="Style2"/>
        <w:widowControl/>
        <w:numPr>
          <w:ilvl w:val="0"/>
          <w:numId w:val="53"/>
        </w:numPr>
        <w:spacing w:line="276" w:lineRule="auto"/>
        <w:jc w:val="both"/>
        <w:rPr>
          <w:rFonts w:ascii="Calibri" w:hAnsi="Calibri" w:cs="Calibri"/>
          <w:sz w:val="22"/>
          <w:szCs w:val="22"/>
        </w:rPr>
      </w:pPr>
      <w:r w:rsidRPr="00E15748">
        <w:rPr>
          <w:rFonts w:ascii="Calibri" w:hAnsi="Calibri" w:cs="Calibri"/>
          <w:sz w:val="22"/>
          <w:szCs w:val="22"/>
        </w:rPr>
        <w:t>uzasadnionych zmian w zakresie sposobu wykonania przedmiotu zamówienia zaproponowanych przez Zamawiającego lub Wykonawcę, jeżeli te zmiany będą korzystne dla Zamawiającego.</w:t>
      </w:r>
    </w:p>
    <w:p w14:paraId="28697E86" w14:textId="77777777" w:rsidR="00E55078" w:rsidRPr="00E15748" w:rsidRDefault="00E55078" w:rsidP="00E15748">
      <w:pPr>
        <w:pStyle w:val="Standard"/>
        <w:tabs>
          <w:tab w:val="left" w:pos="-5480"/>
        </w:tabs>
        <w:spacing w:line="276" w:lineRule="auto"/>
        <w:ind w:left="1004"/>
        <w:jc w:val="both"/>
        <w:rPr>
          <w:rFonts w:ascii="Calibri" w:hAnsi="Calibri" w:cs="Calibri"/>
          <w:sz w:val="22"/>
          <w:szCs w:val="22"/>
        </w:rPr>
      </w:pPr>
    </w:p>
    <w:p w14:paraId="722797BE" w14:textId="4D11D7E2" w:rsidR="00E55078" w:rsidRPr="00E15748" w:rsidRDefault="00E55078" w:rsidP="00E15748">
      <w:pPr>
        <w:pStyle w:val="Standard"/>
        <w:numPr>
          <w:ilvl w:val="1"/>
          <w:numId w:val="111"/>
        </w:numPr>
        <w:tabs>
          <w:tab w:val="left" w:pos="-4738"/>
        </w:tabs>
        <w:spacing w:line="276" w:lineRule="auto"/>
        <w:jc w:val="both"/>
        <w:rPr>
          <w:rFonts w:ascii="Calibri" w:hAnsi="Calibri" w:cs="Calibri"/>
          <w:sz w:val="22"/>
          <w:szCs w:val="22"/>
          <w:u w:val="single"/>
        </w:rPr>
      </w:pPr>
      <w:r w:rsidRPr="00E15748">
        <w:rPr>
          <w:rFonts w:ascii="Calibri" w:hAnsi="Calibri" w:cs="Calibri"/>
          <w:sz w:val="22"/>
          <w:szCs w:val="22"/>
          <w:u w:val="single"/>
        </w:rPr>
        <w:t>Zamawiający dopuszcza możliwość zmiany wynagrodzenia należnego Wykonawcy w przypadku zmiany wysokości minimalnego wynagrodzenia za pracę ustalonego na podstawie art.2 ust.3-5 ustawy z dnia 10 października 2002 r. o minimalnym wynagrodzeniu za pracę, zasad podlegania ubezpieczeniom społecznym lub ubezpieczeniu zdrowotnemu lub wysokości stawki składki na ubezpieczenia społeczne lub zdrowotne – jeżeli zmiany te będą miały wpływ na koszty wykonania zamówienia przez Wykonawcę przy zastosowaniu poniższych zasad:</w:t>
      </w:r>
      <w:r w:rsidRPr="00E15748">
        <w:rPr>
          <w:rFonts w:ascii="Calibri" w:hAnsi="Calibri" w:cs="Calibri"/>
          <w:strike/>
          <w:sz w:val="22"/>
          <w:szCs w:val="22"/>
          <w:u w:val="single"/>
        </w:rPr>
        <w:t xml:space="preserve"> </w:t>
      </w:r>
    </w:p>
    <w:p w14:paraId="73F555A6" w14:textId="04936BBE" w:rsidR="00E55078" w:rsidRPr="00E15748" w:rsidRDefault="00E55078" w:rsidP="00E15748">
      <w:pPr>
        <w:pStyle w:val="Akapitzlist"/>
        <w:numPr>
          <w:ilvl w:val="0"/>
          <w:numId w:val="109"/>
        </w:numPr>
        <w:spacing w:after="0" w:line="276" w:lineRule="auto"/>
        <w:ind w:left="1004"/>
        <w:jc w:val="both"/>
        <w:rPr>
          <w:rFonts w:ascii="Calibri" w:eastAsia="Times New Roman" w:hAnsi="Calibri" w:cs="Calibri"/>
          <w:color w:val="auto"/>
          <w:sz w:val="22"/>
          <w:szCs w:val="22"/>
          <w:lang w:eastAsia="pl-PL"/>
        </w:rPr>
      </w:pPr>
      <w:r w:rsidRPr="00E15748">
        <w:rPr>
          <w:rFonts w:ascii="Calibri" w:eastAsia="Times New Roman" w:hAnsi="Calibri" w:cs="Calibri"/>
          <w:color w:val="auto"/>
          <w:sz w:val="22"/>
          <w:szCs w:val="22"/>
          <w:lang w:eastAsia="pl-PL"/>
        </w:rPr>
        <w:t xml:space="preserve">Zmiana wysokości wynagrodzenia w przypadku zaistnienia </w:t>
      </w:r>
      <w:r w:rsidR="00582A22" w:rsidRPr="00E15748">
        <w:rPr>
          <w:rFonts w:ascii="Calibri" w:eastAsia="Times New Roman" w:hAnsi="Calibri" w:cs="Calibri"/>
          <w:color w:val="auto"/>
          <w:sz w:val="22"/>
          <w:szCs w:val="22"/>
          <w:lang w:eastAsia="pl-PL"/>
        </w:rPr>
        <w:t xml:space="preserve">przesłanki, </w:t>
      </w:r>
      <w:r w:rsidR="0078726C" w:rsidRPr="00E15748">
        <w:rPr>
          <w:rFonts w:ascii="Calibri" w:eastAsia="Times New Roman" w:hAnsi="Calibri" w:cs="Calibri"/>
          <w:color w:val="auto"/>
          <w:sz w:val="22"/>
          <w:szCs w:val="22"/>
          <w:lang w:eastAsia="pl-PL"/>
        </w:rPr>
        <w:br/>
      </w:r>
      <w:r w:rsidR="00582A22" w:rsidRPr="00E15748">
        <w:rPr>
          <w:rFonts w:ascii="Calibri" w:eastAsia="Times New Roman" w:hAnsi="Calibri" w:cs="Calibri"/>
          <w:color w:val="auto"/>
          <w:sz w:val="22"/>
          <w:szCs w:val="22"/>
          <w:lang w:eastAsia="pl-PL"/>
        </w:rPr>
        <w:t>o której mowa w § 2</w:t>
      </w:r>
      <w:r w:rsidR="00042097" w:rsidRPr="00E15748">
        <w:rPr>
          <w:rFonts w:ascii="Calibri" w:eastAsia="Times New Roman" w:hAnsi="Calibri" w:cs="Calibri"/>
          <w:color w:val="auto"/>
          <w:sz w:val="22"/>
          <w:szCs w:val="22"/>
          <w:lang w:eastAsia="pl-PL"/>
        </w:rPr>
        <w:t>1</w:t>
      </w:r>
      <w:r w:rsidRPr="00E15748">
        <w:rPr>
          <w:rFonts w:ascii="Calibri" w:eastAsia="Times New Roman" w:hAnsi="Calibri" w:cs="Calibri"/>
          <w:color w:val="auto"/>
          <w:sz w:val="22"/>
          <w:szCs w:val="22"/>
          <w:lang w:eastAsia="pl-PL"/>
        </w:rPr>
        <w:t xml:space="preserve"> ust. 2. pkt. 2.8.</w:t>
      </w:r>
      <w:bookmarkStart w:id="8" w:name="_GoBack1"/>
      <w:bookmarkEnd w:id="8"/>
      <w:r w:rsidRPr="00E15748">
        <w:rPr>
          <w:rFonts w:ascii="Calibri" w:eastAsia="Times New Roman" w:hAnsi="Calibri" w:cs="Calibri"/>
          <w:color w:val="auto"/>
          <w:sz w:val="22"/>
          <w:szCs w:val="22"/>
          <w:lang w:eastAsia="pl-PL"/>
        </w:rPr>
        <w:t xml:space="preserve"> będzie obejmować́ wyłącznie cześć́ wynagrodzenia należnego Wykonawcy, w odniesieniu do której nastąpiła zmiana wysokości kosztów wykonania Umowy przez Wykonawcę̨ w związku z wejściem w życie przepisów odpowiednio zmieniających wysokość́ minimalnego wynagrodzenia za pracę lub dokonujących zmian w zakresie zasad podlegania ubezpieczeniom społecznym lub ubezpieczeniu zdrowotnemu lub w zakresie wysokości stawki składki na ubezpieczenia społeczne lub zdrowotne.</w:t>
      </w:r>
    </w:p>
    <w:p w14:paraId="25E3A470" w14:textId="77777777" w:rsidR="00E55078" w:rsidRPr="00E15748" w:rsidRDefault="00E55078" w:rsidP="00E15748">
      <w:pPr>
        <w:pStyle w:val="Akapitzlist"/>
        <w:numPr>
          <w:ilvl w:val="0"/>
          <w:numId w:val="109"/>
        </w:numPr>
        <w:spacing w:after="0" w:line="276" w:lineRule="auto"/>
        <w:ind w:left="1004"/>
        <w:jc w:val="both"/>
        <w:rPr>
          <w:rFonts w:ascii="Calibri" w:eastAsia="Times New Roman" w:hAnsi="Calibri" w:cs="Calibri"/>
          <w:color w:val="auto"/>
          <w:sz w:val="22"/>
          <w:szCs w:val="22"/>
          <w:lang w:eastAsia="pl-PL"/>
        </w:rPr>
      </w:pPr>
      <w:r w:rsidRPr="00E15748">
        <w:rPr>
          <w:rFonts w:ascii="Calibri" w:eastAsia="Times New Roman" w:hAnsi="Calibri" w:cs="Calibri"/>
          <w:color w:val="auto"/>
          <w:sz w:val="22"/>
          <w:szCs w:val="22"/>
          <w:lang w:eastAsia="pl-PL"/>
        </w:rPr>
        <w:t>W przypadku zmiany wysokości minimalnego wynagrodzenia za pracę, Wynagrodzenie Wykonawcy ulegnie zmianie o kwotę̨ odpowiadającą wzrostowi kosztu Wykonawcy w związku ze zwiększeniem wysokości wynagrodzeń́ pracowników świadczących usługi do wysokości aktualnie obowiązującego minimalnego wynagrodzenia za pracę, z uwzględnieniem wszystkich obciążeń́ publicznoprawnych od kwoty wzrostu minimalnego wynagrodzenia. Kwota odpowiadająca wzrostowi kosztu Wykonawcy będzie odnosić́ się̨ wyłącznie do części wynagrodzenia pracowników świadczących usługi, o których mowa w zdaniu poprzedzającym, odpowiadającej zakresowi, w jakim wykonują̨ oni prace bezpośrednio związane z realizacją przedmiotu umowy.</w:t>
      </w:r>
    </w:p>
    <w:p w14:paraId="29281C27" w14:textId="77777777" w:rsidR="00E55078" w:rsidRPr="00E15748" w:rsidRDefault="00E55078" w:rsidP="00E15748">
      <w:pPr>
        <w:pStyle w:val="Akapitzlist"/>
        <w:numPr>
          <w:ilvl w:val="0"/>
          <w:numId w:val="109"/>
        </w:numPr>
        <w:spacing w:after="0" w:line="276" w:lineRule="auto"/>
        <w:ind w:left="1004"/>
        <w:jc w:val="both"/>
        <w:rPr>
          <w:rFonts w:ascii="Calibri" w:eastAsia="Times New Roman" w:hAnsi="Calibri" w:cs="Calibri"/>
          <w:color w:val="auto"/>
          <w:sz w:val="22"/>
          <w:szCs w:val="22"/>
          <w:lang w:eastAsia="pl-PL"/>
        </w:rPr>
      </w:pPr>
      <w:r w:rsidRPr="00E15748">
        <w:rPr>
          <w:rFonts w:ascii="Calibri" w:eastAsia="Times New Roman" w:hAnsi="Calibri" w:cs="Calibri"/>
          <w:color w:val="auto"/>
          <w:sz w:val="22"/>
          <w:szCs w:val="22"/>
          <w:lang w:eastAsia="pl-PL"/>
        </w:rPr>
        <w:t>W przypadku zmiany zasad podlegania ubezpieczeniom społecznym lub ubezpieczeniu zdrowotnemu lub wysokości stawki składki na ubezpieczenia społeczne lub zdrowotne, Wynagrodzenie Wykonawcy ulegnie zmianie o kwotę̨ odpowiadającą zmianie kosztu Wykonawcy ponoszonego w związku z wypłatą wynagrodzenia pracownikom świadczącym usługi. Kwota odpowiadająca zmianie kosztu Wykonawcy będzie odnosić́ się̨ wyłącznie do części wynagrodzenia pracowników świadczących usługi, o których mowa w zdaniu poprzedzającym, odpowiadającej zakresowi, w jakim wykonują̨ oni prace bezpośrednio związane z realizacją przedmiotu umowy.</w:t>
      </w:r>
    </w:p>
    <w:p w14:paraId="02CCD83E" w14:textId="601F6C4C" w:rsidR="00E55078" w:rsidRPr="00E15748" w:rsidRDefault="00E55078" w:rsidP="00E15748">
      <w:pPr>
        <w:pStyle w:val="Akapitzlist"/>
        <w:numPr>
          <w:ilvl w:val="0"/>
          <w:numId w:val="109"/>
        </w:numPr>
        <w:spacing w:after="0" w:line="276" w:lineRule="auto"/>
        <w:ind w:left="1004"/>
        <w:jc w:val="both"/>
        <w:rPr>
          <w:rFonts w:ascii="Calibri" w:eastAsia="Times New Roman" w:hAnsi="Calibri" w:cs="Calibri"/>
          <w:color w:val="auto"/>
          <w:sz w:val="22"/>
          <w:szCs w:val="22"/>
          <w:lang w:eastAsia="pl-PL"/>
        </w:rPr>
      </w:pPr>
      <w:r w:rsidRPr="00E15748">
        <w:rPr>
          <w:rFonts w:ascii="Calibri" w:eastAsia="Times New Roman" w:hAnsi="Calibri" w:cs="Calibri"/>
          <w:color w:val="auto"/>
          <w:sz w:val="22"/>
          <w:szCs w:val="22"/>
          <w:lang w:eastAsia="pl-PL"/>
        </w:rPr>
        <w:t xml:space="preserve">W celu zawarcia aneksu, o którym mowa w </w:t>
      </w:r>
      <w:proofErr w:type="spellStart"/>
      <w:r w:rsidRPr="00E15748">
        <w:rPr>
          <w:rFonts w:ascii="Calibri" w:eastAsia="Times New Roman" w:hAnsi="Calibri" w:cs="Calibri"/>
          <w:color w:val="auto"/>
          <w:sz w:val="22"/>
          <w:szCs w:val="22"/>
          <w:lang w:eastAsia="pl-PL"/>
        </w:rPr>
        <w:t>ppkt</w:t>
      </w:r>
      <w:proofErr w:type="spellEnd"/>
      <w:r w:rsidRPr="00E15748">
        <w:rPr>
          <w:rFonts w:ascii="Calibri" w:eastAsia="Times New Roman" w:hAnsi="Calibri" w:cs="Calibri"/>
          <w:color w:val="auto"/>
          <w:sz w:val="22"/>
          <w:szCs w:val="22"/>
          <w:lang w:eastAsia="pl-PL"/>
        </w:rPr>
        <w:t xml:space="preserve">. </w:t>
      </w:r>
      <w:r w:rsidR="00042097" w:rsidRPr="00E15748">
        <w:rPr>
          <w:rFonts w:ascii="Calibri" w:eastAsia="Times New Roman" w:hAnsi="Calibri" w:cs="Calibri"/>
          <w:color w:val="auto"/>
          <w:sz w:val="22"/>
          <w:szCs w:val="22"/>
          <w:lang w:eastAsia="pl-PL"/>
        </w:rPr>
        <w:t>a)</w:t>
      </w:r>
      <w:r w:rsidRPr="00E15748">
        <w:rPr>
          <w:rFonts w:ascii="Calibri" w:eastAsia="Times New Roman" w:hAnsi="Calibri" w:cs="Calibri"/>
          <w:color w:val="auto"/>
          <w:sz w:val="22"/>
          <w:szCs w:val="22"/>
          <w:lang w:eastAsia="pl-PL"/>
        </w:rPr>
        <w:t xml:space="preserve">, każda ze Stron może wystąpić́ do drugiej Strony z wnioskiem o dokonanie zmiany wysokości wynagrodzenia należnego Wykonawcy, wraz z uzasadnieniem zawierającym w szczególności szczegółowe wyliczenie całkowitej kwoty, o jaką wynagrodzenie Wykonawcy powinno ulec zmianie, oraz </w:t>
      </w:r>
      <w:r w:rsidRPr="00E15748">
        <w:rPr>
          <w:rFonts w:ascii="Calibri" w:eastAsia="Times New Roman" w:hAnsi="Calibri" w:cs="Calibri"/>
          <w:color w:val="auto"/>
          <w:sz w:val="22"/>
          <w:szCs w:val="22"/>
          <w:lang w:eastAsia="pl-PL"/>
        </w:rPr>
        <w:lastRenderedPageBreak/>
        <w:t>wskazaniem daty, od której nastąpiła bądź́ nastąpi zmiana wysokości kosztów wykonania umowy uzasadniająca zmianę̨ wysokości wynagrodzenia należnego Wykonawcy.</w:t>
      </w:r>
    </w:p>
    <w:p w14:paraId="07906E5C" w14:textId="4F80F2FC" w:rsidR="00E55078" w:rsidRPr="00E15748" w:rsidRDefault="00E55078" w:rsidP="00E15748">
      <w:pPr>
        <w:pStyle w:val="Akapitzlist"/>
        <w:numPr>
          <w:ilvl w:val="0"/>
          <w:numId w:val="109"/>
        </w:numPr>
        <w:spacing w:after="0" w:line="276" w:lineRule="auto"/>
        <w:ind w:left="1004"/>
        <w:jc w:val="both"/>
        <w:rPr>
          <w:rFonts w:ascii="Calibri" w:eastAsia="Times New Roman" w:hAnsi="Calibri" w:cs="Calibri"/>
          <w:color w:val="auto"/>
          <w:sz w:val="22"/>
          <w:szCs w:val="22"/>
          <w:lang w:eastAsia="pl-PL"/>
        </w:rPr>
      </w:pPr>
      <w:r w:rsidRPr="00E15748">
        <w:rPr>
          <w:rFonts w:ascii="Calibri" w:eastAsia="Times New Roman" w:hAnsi="Calibri" w:cs="Calibri"/>
          <w:color w:val="auto"/>
          <w:sz w:val="22"/>
          <w:szCs w:val="22"/>
          <w:lang w:eastAsia="pl-PL"/>
        </w:rPr>
        <w:t xml:space="preserve">W przypadku zmian, o których mowa w </w:t>
      </w:r>
      <w:proofErr w:type="spellStart"/>
      <w:r w:rsidRPr="00E15748">
        <w:rPr>
          <w:rFonts w:ascii="Calibri" w:eastAsia="Times New Roman" w:hAnsi="Calibri" w:cs="Calibri"/>
          <w:color w:val="auto"/>
          <w:sz w:val="22"/>
          <w:szCs w:val="22"/>
          <w:lang w:eastAsia="pl-PL"/>
        </w:rPr>
        <w:t>ppkt</w:t>
      </w:r>
      <w:proofErr w:type="spellEnd"/>
      <w:r w:rsidRPr="00E15748">
        <w:rPr>
          <w:rFonts w:ascii="Calibri" w:eastAsia="Times New Roman" w:hAnsi="Calibri" w:cs="Calibri"/>
          <w:color w:val="auto"/>
          <w:sz w:val="22"/>
          <w:szCs w:val="22"/>
          <w:lang w:eastAsia="pl-PL"/>
        </w:rPr>
        <w:t xml:space="preserve">. </w:t>
      </w:r>
      <w:r w:rsidR="00042097" w:rsidRPr="00E15748">
        <w:rPr>
          <w:rFonts w:ascii="Calibri" w:eastAsia="Times New Roman" w:hAnsi="Calibri" w:cs="Calibri"/>
          <w:color w:val="auto"/>
          <w:sz w:val="22"/>
          <w:szCs w:val="22"/>
          <w:lang w:eastAsia="pl-PL"/>
        </w:rPr>
        <w:t>a</w:t>
      </w:r>
      <w:r w:rsidRPr="00E15748">
        <w:rPr>
          <w:rFonts w:ascii="Calibri" w:eastAsia="Times New Roman" w:hAnsi="Calibri" w:cs="Calibri"/>
          <w:color w:val="auto"/>
          <w:sz w:val="22"/>
          <w:szCs w:val="22"/>
          <w:lang w:eastAsia="pl-PL"/>
        </w:rPr>
        <w:t>), jeżeli z wnioskiem występuje Wykonawca, jest on zobowiązany dołączyć́ do wniosku dokumenty, z których będzie wynikać́, w jakim zakresie zmiany te mają wpływ na koszty wykonania umowy, w szczególności:</w:t>
      </w:r>
    </w:p>
    <w:p w14:paraId="4AE67CDD" w14:textId="77777777" w:rsidR="00E55078" w:rsidRPr="00E15748" w:rsidRDefault="00E55078" w:rsidP="00E15748">
      <w:pPr>
        <w:pStyle w:val="Akapitzlist"/>
        <w:numPr>
          <w:ilvl w:val="0"/>
          <w:numId w:val="110"/>
        </w:numPr>
        <w:spacing w:after="0" w:line="276" w:lineRule="auto"/>
        <w:jc w:val="both"/>
        <w:rPr>
          <w:rFonts w:ascii="Calibri" w:eastAsia="Times New Roman" w:hAnsi="Calibri" w:cs="Calibri"/>
          <w:color w:val="auto"/>
          <w:sz w:val="22"/>
          <w:szCs w:val="22"/>
          <w:lang w:eastAsia="pl-PL"/>
        </w:rPr>
      </w:pPr>
      <w:r w:rsidRPr="00E15748">
        <w:rPr>
          <w:rFonts w:ascii="Calibri" w:eastAsia="Times New Roman" w:hAnsi="Calibri" w:cs="Calibri"/>
          <w:color w:val="auto"/>
          <w:sz w:val="22"/>
          <w:szCs w:val="22"/>
          <w:lang w:eastAsia="pl-PL"/>
        </w:rPr>
        <w:t>pisemne zestawienie wynagrodzeń́ (zarówno przed jak i po zmianie) pracowników świadczących usługi, wraz z określeniem zakresu (części etatu), w jakim wykonują̨ oni prace bezpośrednio związane z realizacją przedmiotu umowy oraz części wynagrodzenia odpowiadającej temu zakresowi - w przypadku zmiany wysokości minimalnego wynagrodzenia za pracę, lub</w:t>
      </w:r>
    </w:p>
    <w:p w14:paraId="07511906" w14:textId="77777777" w:rsidR="00E55078" w:rsidRPr="00E15748" w:rsidRDefault="00E55078" w:rsidP="00E15748">
      <w:pPr>
        <w:pStyle w:val="Akapitzlist"/>
        <w:numPr>
          <w:ilvl w:val="0"/>
          <w:numId w:val="110"/>
        </w:numPr>
        <w:spacing w:after="0" w:line="276" w:lineRule="auto"/>
        <w:jc w:val="both"/>
        <w:rPr>
          <w:rFonts w:ascii="Calibri" w:eastAsia="Times New Roman" w:hAnsi="Calibri" w:cs="Calibri"/>
          <w:color w:val="auto"/>
          <w:sz w:val="22"/>
          <w:szCs w:val="22"/>
          <w:lang w:eastAsia="pl-PL"/>
        </w:rPr>
      </w:pPr>
      <w:r w:rsidRPr="00E15748">
        <w:rPr>
          <w:rFonts w:ascii="Calibri" w:eastAsia="Times New Roman" w:hAnsi="Calibri" w:cs="Calibri"/>
          <w:color w:val="auto"/>
          <w:sz w:val="22"/>
          <w:szCs w:val="22"/>
          <w:lang w:eastAsia="pl-PL"/>
        </w:rPr>
        <w:t>pisemne zestawienie wynagrodzeń́ (zarówno przed jak i po zmianie) pracowników świadczących usługi, wraz z kwotami składek uiszczanych do Zakładu Ubezpieczeń́ Społecznych/Kasy Rolniczego Ubezpieczenia Społecznego w części finansowanej przez Wykonawcę̨, z określeniem zakresu (części etatu), w jakim wykonują̨ oni prace bezpośrednio związane z realizacją przedmiotu Umowy oraz części wynagrodzenia odpowiadającej temu zakresowi - w przypadku zmiany zasad podlegania ubezpieczeniom społecznym lub ubezpieczeniu zdrowotnemu lub wysokości stawki składki na ubezpieczenia społeczne lub zdrowotne.</w:t>
      </w:r>
    </w:p>
    <w:p w14:paraId="4D39B134" w14:textId="5CBFA115" w:rsidR="00E55078" w:rsidRPr="00E15748" w:rsidRDefault="00E55078" w:rsidP="00E15748">
      <w:pPr>
        <w:pStyle w:val="Akapitzlist"/>
        <w:numPr>
          <w:ilvl w:val="0"/>
          <w:numId w:val="109"/>
        </w:numPr>
        <w:spacing w:after="0" w:line="276" w:lineRule="auto"/>
        <w:ind w:left="1004"/>
        <w:jc w:val="both"/>
        <w:rPr>
          <w:rFonts w:ascii="Calibri" w:eastAsia="Times New Roman" w:hAnsi="Calibri" w:cs="Calibri"/>
          <w:color w:val="auto"/>
          <w:sz w:val="22"/>
          <w:szCs w:val="22"/>
          <w:lang w:eastAsia="pl-PL"/>
        </w:rPr>
      </w:pPr>
      <w:r w:rsidRPr="00E15748">
        <w:rPr>
          <w:rFonts w:ascii="Calibri" w:eastAsia="Times New Roman" w:hAnsi="Calibri" w:cs="Calibri"/>
          <w:color w:val="auto"/>
          <w:sz w:val="22"/>
          <w:szCs w:val="22"/>
          <w:lang w:eastAsia="pl-PL"/>
        </w:rPr>
        <w:t>W przypadku zmiany zasad podlegania ubezpieczeniom społecznym lub ubezpieczeniu zdrowotnemu lub wysokości stawki składki na ubezpieczenia społeczne lub zdrowotne, jeżeli z wnioskiem występuje Zamawiający, jest on uprawniony do zobowiązania Wykonawcy do przedstawienia w wyznaczonym terminie, nie krótszym niż̇ 10 dni roboczych, dokumentów, z których będzie wynikać́ w jakim zakresie zmiana ta ma wpływ na koszty wykonania umowy,</w:t>
      </w:r>
      <w:r w:rsidR="00042097" w:rsidRPr="00E15748">
        <w:rPr>
          <w:rFonts w:ascii="Calibri" w:eastAsia="Times New Roman" w:hAnsi="Calibri" w:cs="Calibri"/>
          <w:color w:val="auto"/>
          <w:sz w:val="22"/>
          <w:szCs w:val="22"/>
          <w:lang w:eastAsia="pl-PL"/>
        </w:rPr>
        <w:t xml:space="preserve"> </w:t>
      </w:r>
      <w:r w:rsidRPr="00E15748">
        <w:rPr>
          <w:rFonts w:ascii="Calibri" w:eastAsia="Times New Roman" w:hAnsi="Calibri" w:cs="Calibri"/>
          <w:color w:val="auto"/>
          <w:sz w:val="22"/>
          <w:szCs w:val="22"/>
          <w:lang w:eastAsia="pl-PL"/>
        </w:rPr>
        <w:t xml:space="preserve">w tym pisemnego zestawienia wynagrodzeń́, o którym mowa w </w:t>
      </w:r>
      <w:proofErr w:type="spellStart"/>
      <w:r w:rsidRPr="00E15748">
        <w:rPr>
          <w:rFonts w:ascii="Calibri" w:eastAsia="Times New Roman" w:hAnsi="Calibri" w:cs="Calibri"/>
          <w:color w:val="auto"/>
          <w:sz w:val="22"/>
          <w:szCs w:val="22"/>
          <w:lang w:eastAsia="pl-PL"/>
        </w:rPr>
        <w:t>ppkt</w:t>
      </w:r>
      <w:proofErr w:type="spellEnd"/>
      <w:r w:rsidRPr="00E15748">
        <w:rPr>
          <w:rFonts w:ascii="Calibri" w:eastAsia="Times New Roman" w:hAnsi="Calibri" w:cs="Calibri"/>
          <w:color w:val="auto"/>
          <w:sz w:val="22"/>
          <w:szCs w:val="22"/>
          <w:lang w:eastAsia="pl-PL"/>
        </w:rPr>
        <w:t xml:space="preserve">. </w:t>
      </w:r>
      <w:r w:rsidR="00042097" w:rsidRPr="00E15748">
        <w:rPr>
          <w:rFonts w:ascii="Calibri" w:eastAsia="Times New Roman" w:hAnsi="Calibri" w:cs="Calibri"/>
          <w:color w:val="auto"/>
          <w:sz w:val="22"/>
          <w:szCs w:val="22"/>
          <w:lang w:eastAsia="pl-PL"/>
        </w:rPr>
        <w:t>e)</w:t>
      </w:r>
      <w:r w:rsidRPr="00E15748">
        <w:rPr>
          <w:rFonts w:ascii="Calibri" w:eastAsia="Times New Roman" w:hAnsi="Calibri" w:cs="Calibri"/>
          <w:color w:val="auto"/>
          <w:sz w:val="22"/>
          <w:szCs w:val="22"/>
          <w:lang w:eastAsia="pl-PL"/>
        </w:rPr>
        <w:t xml:space="preserve"> lit.</w:t>
      </w:r>
      <w:r w:rsidR="00042097" w:rsidRPr="00E15748">
        <w:rPr>
          <w:rFonts w:ascii="Calibri" w:eastAsia="Times New Roman" w:hAnsi="Calibri" w:cs="Calibri"/>
          <w:color w:val="auto"/>
          <w:sz w:val="22"/>
          <w:szCs w:val="22"/>
          <w:lang w:eastAsia="pl-PL"/>
        </w:rPr>
        <w:t xml:space="preserve"> ii</w:t>
      </w:r>
      <w:r w:rsidRPr="00E15748">
        <w:rPr>
          <w:rFonts w:ascii="Calibri" w:eastAsia="Times New Roman" w:hAnsi="Calibri" w:cs="Calibri"/>
          <w:color w:val="auto"/>
          <w:sz w:val="22"/>
          <w:szCs w:val="22"/>
          <w:lang w:eastAsia="pl-PL"/>
        </w:rPr>
        <w:t>.</w:t>
      </w:r>
    </w:p>
    <w:p w14:paraId="394FF04F" w14:textId="39C3AD9E" w:rsidR="00E55078" w:rsidRPr="00E15748" w:rsidRDefault="00E55078" w:rsidP="00E15748">
      <w:pPr>
        <w:pStyle w:val="Akapitzlist"/>
        <w:numPr>
          <w:ilvl w:val="0"/>
          <w:numId w:val="109"/>
        </w:numPr>
        <w:spacing w:after="0" w:line="276" w:lineRule="auto"/>
        <w:ind w:left="1004"/>
        <w:jc w:val="both"/>
        <w:rPr>
          <w:rFonts w:ascii="Calibri" w:eastAsia="Times New Roman" w:hAnsi="Calibri" w:cs="Calibri"/>
          <w:color w:val="auto"/>
          <w:sz w:val="22"/>
          <w:szCs w:val="22"/>
          <w:lang w:eastAsia="pl-PL"/>
        </w:rPr>
      </w:pPr>
      <w:r w:rsidRPr="00E15748">
        <w:rPr>
          <w:rFonts w:ascii="Calibri" w:eastAsia="Times New Roman" w:hAnsi="Calibri" w:cs="Calibri"/>
          <w:color w:val="auto"/>
          <w:sz w:val="22"/>
          <w:szCs w:val="22"/>
          <w:lang w:eastAsia="pl-PL"/>
        </w:rPr>
        <w:t xml:space="preserve">W terminie 10 dni roboczych od dnia przekazania wniosku, o którym mowa w </w:t>
      </w:r>
      <w:proofErr w:type="spellStart"/>
      <w:r w:rsidRPr="00E15748">
        <w:rPr>
          <w:rFonts w:ascii="Calibri" w:eastAsia="Times New Roman" w:hAnsi="Calibri" w:cs="Calibri"/>
          <w:color w:val="auto"/>
          <w:sz w:val="22"/>
          <w:szCs w:val="22"/>
          <w:lang w:eastAsia="pl-PL"/>
        </w:rPr>
        <w:t>ppkt</w:t>
      </w:r>
      <w:proofErr w:type="spellEnd"/>
      <w:r w:rsidRPr="00E15748">
        <w:rPr>
          <w:rFonts w:ascii="Calibri" w:eastAsia="Times New Roman" w:hAnsi="Calibri" w:cs="Calibri"/>
          <w:color w:val="auto"/>
          <w:sz w:val="22"/>
          <w:szCs w:val="22"/>
          <w:lang w:eastAsia="pl-PL"/>
        </w:rPr>
        <w:t xml:space="preserve">. </w:t>
      </w:r>
      <w:r w:rsidR="00E81FA4" w:rsidRPr="00E15748">
        <w:rPr>
          <w:rFonts w:ascii="Calibri" w:eastAsia="Times New Roman" w:hAnsi="Calibri" w:cs="Calibri"/>
          <w:color w:val="auto"/>
          <w:sz w:val="22"/>
          <w:szCs w:val="22"/>
          <w:lang w:eastAsia="pl-PL"/>
        </w:rPr>
        <w:t>d</w:t>
      </w:r>
      <w:r w:rsidRPr="00E15748">
        <w:rPr>
          <w:rFonts w:ascii="Calibri" w:eastAsia="Times New Roman" w:hAnsi="Calibri" w:cs="Calibri"/>
          <w:color w:val="auto"/>
          <w:sz w:val="22"/>
          <w:szCs w:val="22"/>
          <w:lang w:eastAsia="pl-PL"/>
        </w:rPr>
        <w:t>) Strona, która otrzymała wniosek, przekaże drugiej Stronie informację o zakresie, w jakim zatwierdza wniosek oraz wskaże kwotę̨, o którą wynagrodzenie należne Wykonawcy powinno ulec zmianie, albo informację o niezatwierdzeniu wniosku wraz z uzasadnieniem.</w:t>
      </w:r>
    </w:p>
    <w:p w14:paraId="4AC2C710" w14:textId="08D2B809" w:rsidR="00E55078" w:rsidRPr="00E15748" w:rsidRDefault="00E55078" w:rsidP="00E15748">
      <w:pPr>
        <w:pStyle w:val="Akapitzlist"/>
        <w:numPr>
          <w:ilvl w:val="0"/>
          <w:numId w:val="109"/>
        </w:numPr>
        <w:spacing w:after="0" w:line="276" w:lineRule="auto"/>
        <w:ind w:left="1004"/>
        <w:jc w:val="both"/>
        <w:rPr>
          <w:rFonts w:ascii="Calibri" w:eastAsia="Times New Roman" w:hAnsi="Calibri" w:cs="Calibri"/>
          <w:color w:val="auto"/>
          <w:sz w:val="22"/>
          <w:szCs w:val="22"/>
          <w:lang w:eastAsia="pl-PL"/>
        </w:rPr>
      </w:pPr>
      <w:r w:rsidRPr="00E15748">
        <w:rPr>
          <w:rFonts w:ascii="Calibri" w:eastAsia="Times New Roman" w:hAnsi="Calibri" w:cs="Calibri"/>
          <w:color w:val="auto"/>
          <w:sz w:val="22"/>
          <w:szCs w:val="22"/>
          <w:lang w:eastAsia="pl-PL"/>
        </w:rPr>
        <w:t xml:space="preserve">W przypadku otrzymania przez Stronę̨ informacji o niezatwierdzeniu wniosku lub częściowym zatwierdzeniu wniosku, Strona ta może ponownie wystąpić́ z wnioskiem, o którym mowa w </w:t>
      </w:r>
      <w:proofErr w:type="spellStart"/>
      <w:r w:rsidRPr="00E15748">
        <w:rPr>
          <w:rFonts w:ascii="Calibri" w:eastAsia="Times New Roman" w:hAnsi="Calibri" w:cs="Calibri"/>
          <w:color w:val="auto"/>
          <w:sz w:val="22"/>
          <w:szCs w:val="22"/>
          <w:lang w:eastAsia="pl-PL"/>
        </w:rPr>
        <w:t>ppkt</w:t>
      </w:r>
      <w:proofErr w:type="spellEnd"/>
      <w:r w:rsidRPr="00E15748">
        <w:rPr>
          <w:rFonts w:ascii="Calibri" w:eastAsia="Times New Roman" w:hAnsi="Calibri" w:cs="Calibri"/>
          <w:color w:val="auto"/>
          <w:sz w:val="22"/>
          <w:szCs w:val="22"/>
          <w:lang w:eastAsia="pl-PL"/>
        </w:rPr>
        <w:t xml:space="preserve">. </w:t>
      </w:r>
      <w:r w:rsidR="00E81FA4" w:rsidRPr="00E15748">
        <w:rPr>
          <w:rFonts w:ascii="Calibri" w:eastAsia="Times New Roman" w:hAnsi="Calibri" w:cs="Calibri"/>
          <w:color w:val="auto"/>
          <w:sz w:val="22"/>
          <w:szCs w:val="22"/>
          <w:lang w:eastAsia="pl-PL"/>
        </w:rPr>
        <w:t>d</w:t>
      </w:r>
      <w:r w:rsidRPr="00E15748">
        <w:rPr>
          <w:rFonts w:ascii="Calibri" w:eastAsia="Times New Roman" w:hAnsi="Calibri" w:cs="Calibri"/>
          <w:color w:val="auto"/>
          <w:sz w:val="22"/>
          <w:szCs w:val="22"/>
          <w:lang w:eastAsia="pl-PL"/>
        </w:rPr>
        <w:t xml:space="preserve">) W takim przypadku przepisy </w:t>
      </w:r>
      <w:proofErr w:type="spellStart"/>
      <w:r w:rsidRPr="00E15748">
        <w:rPr>
          <w:rFonts w:ascii="Calibri" w:eastAsia="Times New Roman" w:hAnsi="Calibri" w:cs="Calibri"/>
          <w:color w:val="auto"/>
          <w:sz w:val="22"/>
          <w:szCs w:val="22"/>
          <w:lang w:eastAsia="pl-PL"/>
        </w:rPr>
        <w:t>ppkt</w:t>
      </w:r>
      <w:proofErr w:type="spellEnd"/>
      <w:r w:rsidRPr="00E15748">
        <w:rPr>
          <w:rFonts w:ascii="Calibri" w:eastAsia="Times New Roman" w:hAnsi="Calibri" w:cs="Calibri"/>
          <w:color w:val="auto"/>
          <w:sz w:val="22"/>
          <w:szCs w:val="22"/>
          <w:lang w:eastAsia="pl-PL"/>
        </w:rPr>
        <w:t xml:space="preserve">. </w:t>
      </w:r>
      <w:r w:rsidR="00E81FA4" w:rsidRPr="00E15748">
        <w:rPr>
          <w:rFonts w:ascii="Calibri" w:eastAsia="Times New Roman" w:hAnsi="Calibri" w:cs="Calibri"/>
          <w:color w:val="auto"/>
          <w:sz w:val="22"/>
          <w:szCs w:val="22"/>
          <w:lang w:eastAsia="pl-PL"/>
        </w:rPr>
        <w:t>f</w:t>
      </w:r>
      <w:r w:rsidRPr="00E15748">
        <w:rPr>
          <w:rFonts w:ascii="Calibri" w:eastAsia="Times New Roman" w:hAnsi="Calibri" w:cs="Calibri"/>
          <w:color w:val="auto"/>
          <w:sz w:val="22"/>
          <w:szCs w:val="22"/>
          <w:lang w:eastAsia="pl-PL"/>
        </w:rPr>
        <w:t>)-</w:t>
      </w:r>
      <w:r w:rsidR="00E81FA4" w:rsidRPr="00E15748">
        <w:rPr>
          <w:rFonts w:ascii="Calibri" w:eastAsia="Times New Roman" w:hAnsi="Calibri" w:cs="Calibri"/>
          <w:color w:val="auto"/>
          <w:sz w:val="22"/>
          <w:szCs w:val="22"/>
          <w:lang w:eastAsia="pl-PL"/>
        </w:rPr>
        <w:t>g</w:t>
      </w:r>
      <w:r w:rsidRPr="00E15748">
        <w:rPr>
          <w:rFonts w:ascii="Calibri" w:eastAsia="Times New Roman" w:hAnsi="Calibri" w:cs="Calibri"/>
          <w:color w:val="auto"/>
          <w:sz w:val="22"/>
          <w:szCs w:val="22"/>
          <w:lang w:eastAsia="pl-PL"/>
        </w:rPr>
        <w:t xml:space="preserve">) oraz </w:t>
      </w:r>
      <w:r w:rsidR="00E81FA4" w:rsidRPr="00E15748">
        <w:rPr>
          <w:rFonts w:ascii="Calibri" w:eastAsia="Times New Roman" w:hAnsi="Calibri" w:cs="Calibri"/>
          <w:color w:val="auto"/>
          <w:sz w:val="22"/>
          <w:szCs w:val="22"/>
          <w:lang w:eastAsia="pl-PL"/>
        </w:rPr>
        <w:t>i)</w:t>
      </w:r>
      <w:r w:rsidRPr="00E15748">
        <w:rPr>
          <w:rFonts w:ascii="Calibri" w:eastAsia="Times New Roman" w:hAnsi="Calibri" w:cs="Calibri"/>
          <w:color w:val="auto"/>
          <w:sz w:val="22"/>
          <w:szCs w:val="22"/>
          <w:lang w:eastAsia="pl-PL"/>
        </w:rPr>
        <w:t xml:space="preserve"> stosuje się̨ odpowiednio.</w:t>
      </w:r>
    </w:p>
    <w:p w14:paraId="2D5B8BC7" w14:textId="77777777" w:rsidR="00E55078" w:rsidRPr="00E15748" w:rsidRDefault="00E55078" w:rsidP="00E15748">
      <w:pPr>
        <w:pStyle w:val="Akapitzlist"/>
        <w:numPr>
          <w:ilvl w:val="0"/>
          <w:numId w:val="109"/>
        </w:numPr>
        <w:spacing w:after="0" w:line="276" w:lineRule="auto"/>
        <w:ind w:left="1004"/>
        <w:jc w:val="both"/>
        <w:rPr>
          <w:rFonts w:ascii="Calibri" w:eastAsia="Times New Roman" w:hAnsi="Calibri" w:cs="Calibri"/>
          <w:color w:val="auto"/>
          <w:sz w:val="22"/>
          <w:szCs w:val="22"/>
          <w:lang w:eastAsia="pl-PL"/>
        </w:rPr>
      </w:pPr>
      <w:r w:rsidRPr="00E15748">
        <w:rPr>
          <w:rFonts w:ascii="Calibri" w:eastAsia="Times New Roman" w:hAnsi="Calibri" w:cs="Calibri"/>
          <w:color w:val="auto"/>
          <w:sz w:val="22"/>
          <w:szCs w:val="22"/>
          <w:lang w:eastAsia="pl-PL"/>
        </w:rPr>
        <w:t>Zawarcie aneksu nastąpi nie później niż̇ w terminie 10 dni roboczych od dnia zatwierdzenia wniosku o dokonanie zmiany wysokości wynagrodzenia należnego Wykonawcy.</w:t>
      </w:r>
    </w:p>
    <w:p w14:paraId="33CAE95B" w14:textId="7955D080" w:rsidR="00E55078" w:rsidRPr="00E15748" w:rsidRDefault="00E55078" w:rsidP="00E15748">
      <w:pPr>
        <w:pStyle w:val="Standard"/>
        <w:numPr>
          <w:ilvl w:val="0"/>
          <w:numId w:val="111"/>
        </w:numPr>
        <w:spacing w:line="276" w:lineRule="auto"/>
        <w:jc w:val="both"/>
        <w:rPr>
          <w:rFonts w:ascii="Calibri" w:hAnsi="Calibri" w:cs="Calibri"/>
          <w:sz w:val="22"/>
          <w:szCs w:val="22"/>
        </w:rPr>
      </w:pPr>
      <w:r w:rsidRPr="00E15748">
        <w:rPr>
          <w:rStyle w:val="FontStyle34"/>
          <w:rFonts w:ascii="Calibri" w:eastAsia="SimSun" w:hAnsi="Calibri" w:cs="Calibri"/>
          <w:sz w:val="22"/>
          <w:szCs w:val="22"/>
        </w:rPr>
        <w:t>Wystąpienie którejkolwiek z okoliczności wskazanych w niniejszym paragrafie nie stanowi zobowiązania Stron do wprowadzenia zmiany.</w:t>
      </w:r>
    </w:p>
    <w:p w14:paraId="0A671BE8" w14:textId="0D94877E" w:rsidR="00E55078" w:rsidRPr="00E15748" w:rsidRDefault="00E55078" w:rsidP="00E15748">
      <w:pPr>
        <w:pStyle w:val="Standard"/>
        <w:spacing w:line="276" w:lineRule="auto"/>
        <w:jc w:val="center"/>
        <w:rPr>
          <w:rFonts w:ascii="Calibri" w:hAnsi="Calibri" w:cs="Calibri"/>
          <w:b/>
          <w:sz w:val="22"/>
          <w:szCs w:val="22"/>
        </w:rPr>
      </w:pPr>
      <w:r w:rsidRPr="00E15748">
        <w:rPr>
          <w:rFonts w:ascii="Calibri" w:hAnsi="Calibri" w:cs="Calibri"/>
          <w:b/>
          <w:sz w:val="22"/>
          <w:szCs w:val="22"/>
        </w:rPr>
        <w:t>§ 2</w:t>
      </w:r>
      <w:r w:rsidR="00EB7F20" w:rsidRPr="00E15748">
        <w:rPr>
          <w:rFonts w:ascii="Calibri" w:hAnsi="Calibri" w:cs="Calibri"/>
          <w:b/>
          <w:sz w:val="22"/>
          <w:szCs w:val="22"/>
        </w:rPr>
        <w:t>2</w:t>
      </w:r>
      <w:r w:rsidRPr="00E15748">
        <w:rPr>
          <w:rFonts w:ascii="Calibri" w:hAnsi="Calibri" w:cs="Calibri"/>
          <w:b/>
          <w:sz w:val="22"/>
          <w:szCs w:val="22"/>
        </w:rPr>
        <w:t>.</w:t>
      </w:r>
    </w:p>
    <w:p w14:paraId="30A65093" w14:textId="77777777" w:rsidR="00E55078" w:rsidRPr="00E15748" w:rsidRDefault="00E55078" w:rsidP="00E15748">
      <w:pPr>
        <w:pStyle w:val="Standard"/>
        <w:spacing w:line="276" w:lineRule="auto"/>
        <w:jc w:val="center"/>
        <w:rPr>
          <w:rFonts w:ascii="Calibri" w:hAnsi="Calibri" w:cs="Calibri"/>
          <w:b/>
          <w:sz w:val="22"/>
          <w:szCs w:val="22"/>
        </w:rPr>
      </w:pPr>
      <w:r w:rsidRPr="00E15748">
        <w:rPr>
          <w:rFonts w:ascii="Calibri" w:hAnsi="Calibri" w:cs="Calibri"/>
          <w:b/>
          <w:sz w:val="22"/>
          <w:szCs w:val="22"/>
        </w:rPr>
        <w:t>Siła wyższa</w:t>
      </w:r>
    </w:p>
    <w:p w14:paraId="776DE134" w14:textId="77777777" w:rsidR="00E55078" w:rsidRPr="00E15748" w:rsidRDefault="00E55078" w:rsidP="00E15748">
      <w:pPr>
        <w:pStyle w:val="Standard"/>
        <w:numPr>
          <w:ilvl w:val="0"/>
          <w:numId w:val="11"/>
        </w:numPr>
        <w:tabs>
          <w:tab w:val="left" w:pos="1276"/>
        </w:tabs>
        <w:spacing w:line="276" w:lineRule="auto"/>
        <w:ind w:left="425" w:hanging="425"/>
        <w:jc w:val="both"/>
        <w:rPr>
          <w:rFonts w:ascii="Calibri" w:hAnsi="Calibri" w:cs="Calibri"/>
          <w:sz w:val="22"/>
          <w:szCs w:val="22"/>
        </w:rPr>
      </w:pPr>
      <w:r w:rsidRPr="00E15748">
        <w:rPr>
          <w:rFonts w:ascii="Calibri" w:hAnsi="Calibri" w:cs="Calibri"/>
          <w:sz w:val="22"/>
          <w:szCs w:val="22"/>
        </w:rPr>
        <w:t>Każda ze Stron będzie zwolniona z odpowiedzialności za zwłokę w realizacji swoich zobowiązań umownych w przypadku działania „Siły Wyższej”.</w:t>
      </w:r>
    </w:p>
    <w:p w14:paraId="4D6584DF" w14:textId="77777777" w:rsidR="00E55078" w:rsidRPr="00E15748" w:rsidRDefault="00E55078" w:rsidP="00E15748">
      <w:pPr>
        <w:pStyle w:val="Standard"/>
        <w:numPr>
          <w:ilvl w:val="0"/>
          <w:numId w:val="11"/>
        </w:numPr>
        <w:tabs>
          <w:tab w:val="left" w:pos="1276"/>
        </w:tabs>
        <w:spacing w:line="276" w:lineRule="auto"/>
        <w:ind w:left="425" w:hanging="425"/>
        <w:jc w:val="both"/>
        <w:rPr>
          <w:rFonts w:ascii="Calibri" w:hAnsi="Calibri" w:cs="Calibri"/>
          <w:sz w:val="22"/>
          <w:szCs w:val="22"/>
        </w:rPr>
      </w:pPr>
      <w:r w:rsidRPr="00E15748">
        <w:rPr>
          <w:rFonts w:ascii="Calibri" w:hAnsi="Calibri" w:cs="Calibri"/>
          <w:sz w:val="22"/>
          <w:szCs w:val="22"/>
        </w:rPr>
        <w:t xml:space="preserve">Przez pojęcie „Siły Wyższej” rozumie się wszystkie przypadki o niezwykłym charakterze, nieprzewidziane lub przewidziane, a niemożliwe do uniknięcia, które zaistnieją po wejściu </w:t>
      </w:r>
      <w:r w:rsidRPr="00E15748">
        <w:rPr>
          <w:rFonts w:ascii="Calibri" w:hAnsi="Calibri" w:cs="Calibri"/>
          <w:sz w:val="22"/>
          <w:szCs w:val="22"/>
        </w:rPr>
        <w:lastRenderedPageBreak/>
        <w:t>Umowy w życie, a które stają na przeszkodzie realizacji zawartych w niej zobowiązań, np. działania sił natury, epidemie, strajki, mobilizacja powszechna, wojna itp.</w:t>
      </w:r>
    </w:p>
    <w:p w14:paraId="4AA737F4" w14:textId="77777777" w:rsidR="00E55078" w:rsidRPr="00E15748" w:rsidRDefault="00E55078" w:rsidP="00E15748">
      <w:pPr>
        <w:pStyle w:val="Standard"/>
        <w:numPr>
          <w:ilvl w:val="0"/>
          <w:numId w:val="11"/>
        </w:numPr>
        <w:tabs>
          <w:tab w:val="left" w:pos="1276"/>
        </w:tabs>
        <w:spacing w:line="276" w:lineRule="auto"/>
        <w:ind w:left="425" w:hanging="425"/>
        <w:jc w:val="both"/>
        <w:rPr>
          <w:rFonts w:ascii="Calibri" w:hAnsi="Calibri" w:cs="Calibri"/>
          <w:sz w:val="22"/>
          <w:szCs w:val="22"/>
        </w:rPr>
      </w:pPr>
      <w:r w:rsidRPr="00E15748">
        <w:rPr>
          <w:rFonts w:ascii="Calibri" w:hAnsi="Calibri" w:cs="Calibri"/>
          <w:sz w:val="22"/>
          <w:szCs w:val="22"/>
        </w:rPr>
        <w:t>Obowiązkiem Strony doświadczającej działania „Siły Wyższej” jest bezzwłoczne zawiadomienie drugiej Strony, w jakiejkolwiek formie, o fakcie zaistnienia „Siły Wyższej” oraz potwierdzenie w formie pisemnej zgłoszenia, nie później jednak niż w ciągu 7 dni od zaistnienia działania „Siły Wyższej”, pod rygorem utraty uprawnień wynikających z niniejszego paragrafu Umowy. O zakończeniu działania „Siły Wyższej” Strona, której to dotyczy, ponownie zawiadamia drugą Stronę.</w:t>
      </w:r>
    </w:p>
    <w:p w14:paraId="0C1A566C" w14:textId="77777777" w:rsidR="00E55078" w:rsidRPr="00E15748" w:rsidRDefault="00E55078" w:rsidP="00E15748">
      <w:pPr>
        <w:pStyle w:val="Standard"/>
        <w:numPr>
          <w:ilvl w:val="0"/>
          <w:numId w:val="11"/>
        </w:numPr>
        <w:tabs>
          <w:tab w:val="left" w:pos="1276"/>
        </w:tabs>
        <w:spacing w:line="276" w:lineRule="auto"/>
        <w:ind w:left="425" w:hanging="425"/>
        <w:jc w:val="both"/>
        <w:rPr>
          <w:rFonts w:ascii="Calibri" w:hAnsi="Calibri" w:cs="Calibri"/>
          <w:sz w:val="22"/>
          <w:szCs w:val="22"/>
        </w:rPr>
      </w:pPr>
      <w:r w:rsidRPr="00E15748">
        <w:rPr>
          <w:rFonts w:ascii="Calibri" w:hAnsi="Calibri" w:cs="Calibri"/>
          <w:sz w:val="22"/>
          <w:szCs w:val="22"/>
        </w:rPr>
        <w:t>Powiadomienie o wystąpieniu zjawiska „Siły Wyższej” musi być uwiarygodnione przez właściwy organ administracji państwowej.</w:t>
      </w:r>
    </w:p>
    <w:p w14:paraId="69722B59" w14:textId="77777777" w:rsidR="00E55078" w:rsidRPr="00E15748" w:rsidRDefault="00E55078" w:rsidP="00E15748">
      <w:pPr>
        <w:pStyle w:val="Standard"/>
        <w:numPr>
          <w:ilvl w:val="0"/>
          <w:numId w:val="11"/>
        </w:numPr>
        <w:tabs>
          <w:tab w:val="left" w:pos="1276"/>
        </w:tabs>
        <w:spacing w:line="276" w:lineRule="auto"/>
        <w:ind w:left="425" w:hanging="425"/>
        <w:jc w:val="both"/>
        <w:rPr>
          <w:rFonts w:ascii="Calibri" w:hAnsi="Calibri" w:cs="Calibri"/>
          <w:sz w:val="22"/>
          <w:szCs w:val="22"/>
        </w:rPr>
      </w:pPr>
      <w:r w:rsidRPr="00E15748">
        <w:rPr>
          <w:rFonts w:ascii="Calibri" w:hAnsi="Calibri" w:cs="Calibri"/>
          <w:sz w:val="22"/>
          <w:szCs w:val="22"/>
        </w:rPr>
        <w:t>W przypadku, gdy siła wyższa stanie na przeszkodzie w dotrzymaniu lub wypełnieniu przez jedną ze Stron całości lub części swych zobowiązań, Strona ta będzie z nich zwolniona przez taki czas i w takim zakresie, w jakim realizacja danego zobowiązania nie jest możliwa, jednakże pod warunkiem niezwłocznego powiadomienia drugiej Strony o zaistniałej sytuacji i udowodnieniu niemożności spełnienia świadczenia. Ponadto, Strona ta będzie starała się wznowić działalność i wykonać ciążące na niej zobowiązania tak szybko, jak będzie to możliwe.</w:t>
      </w:r>
    </w:p>
    <w:p w14:paraId="5BF5E56C" w14:textId="77777777" w:rsidR="00E55078" w:rsidRPr="00E15748" w:rsidRDefault="00E55078" w:rsidP="00E15748">
      <w:pPr>
        <w:pStyle w:val="Standard"/>
        <w:numPr>
          <w:ilvl w:val="0"/>
          <w:numId w:val="11"/>
        </w:numPr>
        <w:tabs>
          <w:tab w:val="left" w:pos="1276"/>
        </w:tabs>
        <w:spacing w:line="276" w:lineRule="auto"/>
        <w:ind w:left="425" w:hanging="425"/>
        <w:jc w:val="both"/>
        <w:rPr>
          <w:rFonts w:ascii="Calibri" w:hAnsi="Calibri" w:cs="Calibri"/>
          <w:sz w:val="22"/>
          <w:szCs w:val="22"/>
        </w:rPr>
      </w:pPr>
      <w:r w:rsidRPr="00E15748">
        <w:rPr>
          <w:rFonts w:ascii="Calibri" w:hAnsi="Calibri" w:cs="Calibri"/>
          <w:sz w:val="22"/>
          <w:szCs w:val="22"/>
        </w:rPr>
        <w:t>W przypadku wstrzymania realizacji Umowy z powodu Siły Wyższej na okres ponad sześćdziesięciu dni, Wykonawca lub Zamawiający będą mieć prawo, do rozwiązania Umowy za 14-dniowym wypowiedzeniem.</w:t>
      </w:r>
    </w:p>
    <w:p w14:paraId="036F5640" w14:textId="77777777" w:rsidR="00E55078" w:rsidRPr="00E15748" w:rsidRDefault="00E55078" w:rsidP="00E15748">
      <w:pPr>
        <w:pStyle w:val="Standard"/>
        <w:numPr>
          <w:ilvl w:val="0"/>
          <w:numId w:val="11"/>
        </w:numPr>
        <w:tabs>
          <w:tab w:val="left" w:pos="1276"/>
        </w:tabs>
        <w:spacing w:line="276" w:lineRule="auto"/>
        <w:ind w:left="425" w:hanging="425"/>
        <w:jc w:val="both"/>
        <w:rPr>
          <w:rFonts w:ascii="Calibri" w:hAnsi="Calibri" w:cs="Calibri"/>
          <w:sz w:val="22"/>
          <w:szCs w:val="22"/>
        </w:rPr>
      </w:pPr>
      <w:r w:rsidRPr="00E15748">
        <w:rPr>
          <w:rFonts w:ascii="Calibri" w:hAnsi="Calibri" w:cs="Calibri"/>
          <w:sz w:val="22"/>
          <w:szCs w:val="22"/>
        </w:rPr>
        <w:t>W przypadku rozwiązania Umowy jak wyżej, Zamawiający zobowiązany będzie jedynie do zapłacenia za faktycznie wykonane do dnia rozwiązania Umowy roboty.</w:t>
      </w:r>
    </w:p>
    <w:p w14:paraId="65124A6B" w14:textId="3A08D2AD" w:rsidR="00474CFB" w:rsidRPr="00E15748" w:rsidRDefault="00E55078" w:rsidP="00E15748">
      <w:pPr>
        <w:pStyle w:val="Standard"/>
        <w:numPr>
          <w:ilvl w:val="0"/>
          <w:numId w:val="11"/>
        </w:numPr>
        <w:tabs>
          <w:tab w:val="left" w:pos="1276"/>
        </w:tabs>
        <w:spacing w:line="276" w:lineRule="auto"/>
        <w:ind w:left="425" w:hanging="425"/>
        <w:jc w:val="both"/>
        <w:rPr>
          <w:rFonts w:ascii="Calibri" w:hAnsi="Calibri" w:cs="Calibri"/>
          <w:sz w:val="22"/>
          <w:szCs w:val="22"/>
        </w:rPr>
      </w:pPr>
      <w:r w:rsidRPr="00E15748">
        <w:rPr>
          <w:rFonts w:ascii="Calibri" w:hAnsi="Calibri" w:cs="Calibri"/>
          <w:sz w:val="22"/>
          <w:szCs w:val="22"/>
        </w:rPr>
        <w:t>Zapłata kwoty, o której mowa w ust. 7, nastąpi w terminie 30 dni od dnia rozwiązania Umowy, nie wcześniej jednak niż po przedstawieniu przez Wykonawcę niezbędnych dokumentów umożliwiających rozliczenie poniesionych przez niego kosztów.</w:t>
      </w:r>
    </w:p>
    <w:p w14:paraId="66770236" w14:textId="2ED1561D" w:rsidR="00E55078" w:rsidRPr="00E15748" w:rsidRDefault="00E55078" w:rsidP="00E15748">
      <w:pPr>
        <w:pStyle w:val="Standard"/>
        <w:spacing w:line="276" w:lineRule="auto"/>
        <w:jc w:val="center"/>
        <w:rPr>
          <w:rFonts w:ascii="Calibri" w:hAnsi="Calibri" w:cs="Calibri"/>
          <w:b/>
          <w:sz w:val="22"/>
          <w:szCs w:val="22"/>
        </w:rPr>
      </w:pPr>
      <w:r w:rsidRPr="00E15748">
        <w:rPr>
          <w:rFonts w:ascii="Calibri" w:hAnsi="Calibri" w:cs="Calibri"/>
          <w:b/>
          <w:sz w:val="22"/>
          <w:szCs w:val="22"/>
        </w:rPr>
        <w:t>§ 2</w:t>
      </w:r>
      <w:r w:rsidR="00EB7F20" w:rsidRPr="00E15748">
        <w:rPr>
          <w:rFonts w:ascii="Calibri" w:hAnsi="Calibri" w:cs="Calibri"/>
          <w:b/>
          <w:sz w:val="22"/>
          <w:szCs w:val="22"/>
        </w:rPr>
        <w:t>3</w:t>
      </w:r>
      <w:r w:rsidRPr="00E15748">
        <w:rPr>
          <w:rFonts w:ascii="Calibri" w:hAnsi="Calibri" w:cs="Calibri"/>
          <w:b/>
          <w:sz w:val="22"/>
          <w:szCs w:val="22"/>
        </w:rPr>
        <w:t>.</w:t>
      </w:r>
    </w:p>
    <w:p w14:paraId="7E9CAFF3" w14:textId="77777777" w:rsidR="00E55078" w:rsidRPr="00E15748" w:rsidRDefault="00E55078" w:rsidP="00E15748">
      <w:pPr>
        <w:pStyle w:val="Textbody"/>
        <w:spacing w:line="276" w:lineRule="auto"/>
        <w:jc w:val="center"/>
        <w:rPr>
          <w:rFonts w:ascii="Calibri" w:hAnsi="Calibri" w:cs="Calibri"/>
          <w:b/>
          <w:sz w:val="22"/>
          <w:szCs w:val="22"/>
          <w:lang w:val="pl-PL"/>
        </w:rPr>
      </w:pPr>
      <w:r w:rsidRPr="00E15748">
        <w:rPr>
          <w:rFonts w:ascii="Calibri" w:hAnsi="Calibri" w:cs="Calibri"/>
          <w:b/>
          <w:sz w:val="22"/>
          <w:szCs w:val="22"/>
          <w:lang w:val="pl-PL"/>
        </w:rPr>
        <w:t>Porozumiewanie się Stron</w:t>
      </w:r>
    </w:p>
    <w:p w14:paraId="5C16F16A" w14:textId="447C84E0" w:rsidR="00E55078" w:rsidRPr="00E15748" w:rsidRDefault="00E55078" w:rsidP="00E15748">
      <w:pPr>
        <w:pStyle w:val="Akapitzlist"/>
        <w:numPr>
          <w:ilvl w:val="0"/>
          <w:numId w:val="4"/>
        </w:numPr>
        <w:spacing w:after="0" w:line="276" w:lineRule="auto"/>
        <w:ind w:left="357" w:hanging="357"/>
        <w:jc w:val="both"/>
        <w:rPr>
          <w:rFonts w:ascii="Calibri" w:hAnsi="Calibri" w:cs="Calibri"/>
          <w:color w:val="auto"/>
          <w:sz w:val="22"/>
          <w:szCs w:val="22"/>
        </w:rPr>
      </w:pPr>
      <w:r w:rsidRPr="00E15748">
        <w:rPr>
          <w:rFonts w:ascii="Calibri" w:hAnsi="Calibri" w:cs="Calibri"/>
          <w:color w:val="auto"/>
          <w:sz w:val="22"/>
          <w:szCs w:val="22"/>
        </w:rPr>
        <w:t>Wszelkie zawiadomienia, zapytania lub informacje odnoszące się do lub wynikające z realizacji przedmiotu Umowy, przekazywane będą pocztą elektroniczną, a następnie ich treść zostanie niezwłocznie potwierdzona pisemnie, chyba że postanowienia Umowy wymagają formy pisemnej.</w:t>
      </w:r>
    </w:p>
    <w:p w14:paraId="77385E53" w14:textId="77777777" w:rsidR="00E55078" w:rsidRPr="00E15748" w:rsidRDefault="00E55078" w:rsidP="00E15748">
      <w:pPr>
        <w:pStyle w:val="Tekstpodstawowy21"/>
        <w:numPr>
          <w:ilvl w:val="0"/>
          <w:numId w:val="4"/>
        </w:numPr>
        <w:spacing w:line="276" w:lineRule="auto"/>
        <w:jc w:val="left"/>
        <w:rPr>
          <w:rFonts w:ascii="Calibri" w:hAnsi="Calibri" w:cs="Calibri"/>
          <w:sz w:val="22"/>
          <w:szCs w:val="22"/>
        </w:rPr>
      </w:pPr>
      <w:r w:rsidRPr="00E15748">
        <w:rPr>
          <w:rFonts w:ascii="Calibri" w:hAnsi="Calibri" w:cs="Calibri"/>
          <w:sz w:val="22"/>
          <w:szCs w:val="22"/>
        </w:rPr>
        <w:t>Korespondencję należy kierować na wskazane adresy:</w:t>
      </w:r>
    </w:p>
    <w:p w14:paraId="488788CB" w14:textId="77777777" w:rsidR="00E55078" w:rsidRPr="00E15748" w:rsidRDefault="00E55078" w:rsidP="00E15748">
      <w:pPr>
        <w:pStyle w:val="Tekstpodstawowy21"/>
        <w:spacing w:line="276" w:lineRule="auto"/>
        <w:ind w:firstLine="709"/>
        <w:jc w:val="left"/>
        <w:rPr>
          <w:rFonts w:ascii="Calibri" w:hAnsi="Calibri" w:cs="Calibri"/>
          <w:sz w:val="22"/>
          <w:szCs w:val="22"/>
          <w:u w:val="single"/>
        </w:rPr>
      </w:pPr>
      <w:r w:rsidRPr="00E15748">
        <w:rPr>
          <w:rFonts w:ascii="Calibri" w:hAnsi="Calibri" w:cs="Calibri"/>
          <w:sz w:val="22"/>
          <w:szCs w:val="22"/>
          <w:u w:val="single"/>
        </w:rPr>
        <w:t>Korespondencja kierowana do Zamawiającego:</w:t>
      </w:r>
    </w:p>
    <w:p w14:paraId="1297AA4B" w14:textId="4F99517B" w:rsidR="00E55078" w:rsidRPr="00E15748" w:rsidRDefault="00E55078" w:rsidP="00E15748">
      <w:pPr>
        <w:pStyle w:val="Standard"/>
        <w:spacing w:line="276" w:lineRule="auto"/>
        <w:ind w:left="708"/>
        <w:rPr>
          <w:rFonts w:ascii="Calibri" w:hAnsi="Calibri" w:cs="Calibri"/>
          <w:sz w:val="22"/>
          <w:szCs w:val="22"/>
        </w:rPr>
      </w:pPr>
      <w:r w:rsidRPr="00E15748">
        <w:rPr>
          <w:rFonts w:ascii="Calibri" w:hAnsi="Calibri" w:cs="Calibri"/>
          <w:sz w:val="22"/>
          <w:szCs w:val="22"/>
        </w:rPr>
        <w:t>Nazwa:</w:t>
      </w:r>
      <w:r w:rsidRPr="00E15748">
        <w:rPr>
          <w:rFonts w:ascii="Calibri" w:hAnsi="Calibri" w:cs="Calibri"/>
          <w:sz w:val="22"/>
          <w:szCs w:val="22"/>
        </w:rPr>
        <w:tab/>
        <w:t xml:space="preserve"> Gmina Chorzele</w:t>
      </w:r>
    </w:p>
    <w:p w14:paraId="5F6CAADA" w14:textId="244E5E25" w:rsidR="00E55078" w:rsidRPr="00E15748" w:rsidRDefault="00E55078" w:rsidP="00E15748">
      <w:pPr>
        <w:pStyle w:val="Standard"/>
        <w:spacing w:line="276" w:lineRule="auto"/>
        <w:ind w:left="708"/>
        <w:rPr>
          <w:rFonts w:ascii="Calibri" w:hAnsi="Calibri" w:cs="Calibri"/>
          <w:sz w:val="22"/>
          <w:szCs w:val="22"/>
        </w:rPr>
      </w:pPr>
      <w:r w:rsidRPr="00E15748">
        <w:rPr>
          <w:rFonts w:ascii="Calibri" w:hAnsi="Calibri" w:cs="Calibri"/>
          <w:sz w:val="22"/>
          <w:szCs w:val="22"/>
        </w:rPr>
        <w:t>Adres:    ul. Stanisława Komosińskiego 1, 06-330 Chorzele</w:t>
      </w:r>
    </w:p>
    <w:p w14:paraId="66E36275" w14:textId="441E2FFE" w:rsidR="00E55078" w:rsidRPr="00E15748" w:rsidRDefault="00E55078" w:rsidP="00E15748">
      <w:pPr>
        <w:pStyle w:val="Standard"/>
        <w:spacing w:line="276" w:lineRule="auto"/>
        <w:ind w:left="708"/>
        <w:rPr>
          <w:rFonts w:ascii="Calibri" w:hAnsi="Calibri" w:cs="Calibri"/>
          <w:sz w:val="22"/>
          <w:szCs w:val="22"/>
        </w:rPr>
      </w:pPr>
      <w:r w:rsidRPr="00E15748">
        <w:rPr>
          <w:rFonts w:ascii="Calibri" w:hAnsi="Calibri" w:cs="Calibri"/>
          <w:sz w:val="22"/>
          <w:szCs w:val="22"/>
        </w:rPr>
        <w:t>Telefon:  29 751 65 40</w:t>
      </w:r>
    </w:p>
    <w:p w14:paraId="3F1B5BEC" w14:textId="112C366F" w:rsidR="00E55078" w:rsidRPr="00E15748" w:rsidRDefault="00E55078" w:rsidP="00E15748">
      <w:pPr>
        <w:pStyle w:val="Standard"/>
        <w:spacing w:line="276" w:lineRule="auto"/>
        <w:ind w:left="720"/>
        <w:rPr>
          <w:rFonts w:ascii="Calibri" w:hAnsi="Calibri" w:cs="Calibri"/>
          <w:sz w:val="22"/>
          <w:szCs w:val="22"/>
        </w:rPr>
      </w:pPr>
      <w:r w:rsidRPr="00E15748">
        <w:rPr>
          <w:rFonts w:ascii="Calibri" w:hAnsi="Calibri" w:cs="Calibri"/>
          <w:sz w:val="22"/>
          <w:szCs w:val="22"/>
        </w:rPr>
        <w:t xml:space="preserve">e-mail:  </w:t>
      </w:r>
      <w:r w:rsidR="00060C1F" w:rsidRPr="00E15748">
        <w:rPr>
          <w:rFonts w:ascii="Calibri" w:hAnsi="Calibri" w:cs="Calibri"/>
          <w:sz w:val="22"/>
          <w:szCs w:val="22"/>
        </w:rPr>
        <w:t xml:space="preserve"> </w:t>
      </w:r>
      <w:r w:rsidRPr="00E15748">
        <w:rPr>
          <w:rFonts w:ascii="Calibri" w:hAnsi="Calibri" w:cs="Calibri"/>
          <w:sz w:val="22"/>
          <w:szCs w:val="22"/>
        </w:rPr>
        <w:t>sekretariat@chorzele.pl</w:t>
      </w:r>
    </w:p>
    <w:p w14:paraId="17A250FE" w14:textId="77777777" w:rsidR="00E55078" w:rsidRPr="00E15748" w:rsidRDefault="00E55078" w:rsidP="00E15748">
      <w:pPr>
        <w:pStyle w:val="Standard"/>
        <w:spacing w:line="276" w:lineRule="auto"/>
        <w:ind w:left="1440" w:hanging="720"/>
        <w:rPr>
          <w:rFonts w:ascii="Calibri" w:hAnsi="Calibri" w:cs="Calibri"/>
          <w:sz w:val="22"/>
          <w:szCs w:val="22"/>
          <w:u w:val="single"/>
        </w:rPr>
      </w:pPr>
      <w:r w:rsidRPr="00E15748">
        <w:rPr>
          <w:rFonts w:ascii="Calibri" w:hAnsi="Calibri" w:cs="Calibri"/>
          <w:sz w:val="22"/>
          <w:szCs w:val="22"/>
          <w:u w:val="single"/>
        </w:rPr>
        <w:t>Korespondencja kierowana do Wykonawcy:</w:t>
      </w:r>
    </w:p>
    <w:p w14:paraId="51E99BBF" w14:textId="6FA97753" w:rsidR="002D0925" w:rsidRPr="00E15748" w:rsidRDefault="002D0925" w:rsidP="00E15748">
      <w:pPr>
        <w:pStyle w:val="Tekstpodstawowy21"/>
        <w:spacing w:line="276" w:lineRule="auto"/>
        <w:ind w:left="360" w:firstLine="348"/>
        <w:rPr>
          <w:rFonts w:ascii="Calibri" w:hAnsi="Calibri" w:cs="Calibri"/>
          <w:sz w:val="22"/>
          <w:szCs w:val="22"/>
          <w:lang w:eastAsia="pl-PL"/>
        </w:rPr>
      </w:pPr>
      <w:r w:rsidRPr="00E15748">
        <w:rPr>
          <w:rFonts w:ascii="Calibri" w:hAnsi="Calibri" w:cs="Calibri"/>
          <w:sz w:val="22"/>
          <w:szCs w:val="22"/>
          <w:lang w:eastAsia="pl-PL"/>
        </w:rPr>
        <w:t>Nazwa:</w:t>
      </w:r>
      <w:r w:rsidRPr="00E15748">
        <w:rPr>
          <w:rFonts w:ascii="Calibri" w:hAnsi="Calibri" w:cs="Calibri"/>
          <w:sz w:val="22"/>
          <w:szCs w:val="22"/>
          <w:lang w:eastAsia="pl-PL"/>
        </w:rPr>
        <w:tab/>
      </w:r>
      <w:r w:rsidR="00474CFB" w:rsidRPr="00E15748">
        <w:rPr>
          <w:rFonts w:ascii="Calibri" w:hAnsi="Calibri" w:cs="Calibri"/>
          <w:sz w:val="22"/>
          <w:szCs w:val="22"/>
          <w:lang w:eastAsia="pl-PL"/>
        </w:rPr>
        <w:t>………………………</w:t>
      </w:r>
    </w:p>
    <w:p w14:paraId="0A08CB14" w14:textId="0F1328E7" w:rsidR="002D0925" w:rsidRPr="00E15748" w:rsidRDefault="002D0925" w:rsidP="00E15748">
      <w:pPr>
        <w:pStyle w:val="Tekstpodstawowy21"/>
        <w:spacing w:line="276" w:lineRule="auto"/>
        <w:ind w:firstLine="708"/>
        <w:rPr>
          <w:rFonts w:ascii="Calibri" w:hAnsi="Calibri" w:cs="Calibri"/>
          <w:sz w:val="22"/>
          <w:szCs w:val="22"/>
          <w:lang w:eastAsia="pl-PL"/>
        </w:rPr>
      </w:pPr>
      <w:r w:rsidRPr="00E15748">
        <w:rPr>
          <w:rFonts w:ascii="Calibri" w:hAnsi="Calibri" w:cs="Calibri"/>
          <w:sz w:val="22"/>
          <w:szCs w:val="22"/>
          <w:lang w:eastAsia="pl-PL"/>
        </w:rPr>
        <w:t xml:space="preserve">Adres:  </w:t>
      </w:r>
      <w:r w:rsidRPr="00E15748">
        <w:rPr>
          <w:rFonts w:ascii="Calibri" w:hAnsi="Calibri" w:cs="Calibri"/>
          <w:sz w:val="22"/>
          <w:szCs w:val="22"/>
          <w:lang w:eastAsia="pl-PL"/>
        </w:rPr>
        <w:tab/>
      </w:r>
      <w:r w:rsidR="00474CFB" w:rsidRPr="00E15748">
        <w:rPr>
          <w:rFonts w:ascii="Calibri" w:hAnsi="Calibri" w:cs="Calibri"/>
          <w:sz w:val="22"/>
          <w:szCs w:val="22"/>
          <w:lang w:eastAsia="pl-PL"/>
        </w:rPr>
        <w:t>………………………….</w:t>
      </w:r>
    </w:p>
    <w:p w14:paraId="0E6365D5" w14:textId="6830EB7B" w:rsidR="002D0925" w:rsidRPr="00E15748" w:rsidRDefault="002D0925" w:rsidP="00E15748">
      <w:pPr>
        <w:pStyle w:val="Tekstpodstawowy21"/>
        <w:spacing w:line="276" w:lineRule="auto"/>
        <w:ind w:left="360" w:firstLine="348"/>
        <w:rPr>
          <w:rFonts w:ascii="Calibri" w:hAnsi="Calibri" w:cs="Calibri"/>
          <w:sz w:val="22"/>
          <w:szCs w:val="22"/>
          <w:lang w:eastAsia="pl-PL"/>
        </w:rPr>
      </w:pPr>
      <w:r w:rsidRPr="00E15748">
        <w:rPr>
          <w:rFonts w:ascii="Calibri" w:hAnsi="Calibri" w:cs="Calibri"/>
          <w:sz w:val="22"/>
          <w:szCs w:val="22"/>
          <w:lang w:eastAsia="pl-PL"/>
        </w:rPr>
        <w:t>Telefon:</w:t>
      </w:r>
      <w:r w:rsidR="00474CFB" w:rsidRPr="00E15748">
        <w:rPr>
          <w:rFonts w:ascii="Calibri" w:hAnsi="Calibri" w:cs="Calibri"/>
          <w:sz w:val="22"/>
          <w:szCs w:val="22"/>
          <w:lang w:eastAsia="pl-PL"/>
        </w:rPr>
        <w:t>…………………………….</w:t>
      </w:r>
    </w:p>
    <w:p w14:paraId="18966DAF" w14:textId="4633161F" w:rsidR="002D0925" w:rsidRPr="00E15748" w:rsidRDefault="002D0925" w:rsidP="00E15748">
      <w:pPr>
        <w:pStyle w:val="Tekstpodstawowy21"/>
        <w:spacing w:line="276" w:lineRule="auto"/>
        <w:ind w:left="360"/>
        <w:jc w:val="left"/>
        <w:rPr>
          <w:rFonts w:ascii="Calibri" w:hAnsi="Calibri" w:cs="Calibri"/>
          <w:sz w:val="22"/>
          <w:szCs w:val="22"/>
          <w:lang w:eastAsia="pl-PL"/>
        </w:rPr>
      </w:pPr>
      <w:r w:rsidRPr="00E15748">
        <w:rPr>
          <w:rFonts w:ascii="Calibri" w:hAnsi="Calibri" w:cs="Calibri"/>
          <w:sz w:val="22"/>
          <w:szCs w:val="22"/>
          <w:lang w:eastAsia="pl-PL"/>
        </w:rPr>
        <w:t xml:space="preserve">     </w:t>
      </w:r>
      <w:r w:rsidR="00474CFB" w:rsidRPr="00E15748">
        <w:rPr>
          <w:rFonts w:ascii="Calibri" w:hAnsi="Calibri" w:cs="Calibri"/>
          <w:sz w:val="22"/>
          <w:szCs w:val="22"/>
          <w:lang w:eastAsia="pl-PL"/>
        </w:rPr>
        <w:t xml:space="preserve">  </w:t>
      </w:r>
      <w:r w:rsidRPr="00E15748">
        <w:rPr>
          <w:rFonts w:ascii="Calibri" w:hAnsi="Calibri" w:cs="Calibri"/>
          <w:sz w:val="22"/>
          <w:szCs w:val="22"/>
          <w:lang w:eastAsia="pl-PL"/>
        </w:rPr>
        <w:t>Fax</w:t>
      </w:r>
      <w:r w:rsidR="00060C1F" w:rsidRPr="00E15748">
        <w:rPr>
          <w:rFonts w:ascii="Calibri" w:hAnsi="Calibri" w:cs="Calibri"/>
          <w:sz w:val="22"/>
          <w:szCs w:val="22"/>
          <w:lang w:eastAsia="pl-PL"/>
        </w:rPr>
        <w:t>:</w:t>
      </w:r>
      <w:r w:rsidR="00474CFB" w:rsidRPr="00E15748">
        <w:rPr>
          <w:rFonts w:ascii="Calibri" w:hAnsi="Calibri" w:cs="Calibri"/>
          <w:sz w:val="22"/>
          <w:szCs w:val="22"/>
          <w:lang w:eastAsia="pl-PL"/>
        </w:rPr>
        <w:t>……………………….</w:t>
      </w:r>
      <w:r w:rsidRPr="00E15748">
        <w:rPr>
          <w:rFonts w:ascii="Calibri" w:hAnsi="Calibri" w:cs="Calibri"/>
          <w:sz w:val="22"/>
          <w:szCs w:val="22"/>
          <w:lang w:eastAsia="pl-PL"/>
        </w:rPr>
        <w:tab/>
      </w:r>
    </w:p>
    <w:p w14:paraId="0E10C71F" w14:textId="7BAE19A6" w:rsidR="0097198D" w:rsidRDefault="00E55078" w:rsidP="00E15748">
      <w:pPr>
        <w:pStyle w:val="Tekstpodstawowy21"/>
        <w:numPr>
          <w:ilvl w:val="0"/>
          <w:numId w:val="4"/>
        </w:numPr>
        <w:spacing w:line="276" w:lineRule="auto"/>
        <w:jc w:val="left"/>
        <w:rPr>
          <w:rFonts w:ascii="Calibri" w:hAnsi="Calibri" w:cs="Calibri"/>
          <w:sz w:val="22"/>
          <w:szCs w:val="22"/>
        </w:rPr>
      </w:pPr>
      <w:r w:rsidRPr="00E15748">
        <w:rPr>
          <w:rFonts w:ascii="Calibri" w:hAnsi="Calibri" w:cs="Calibri"/>
          <w:sz w:val="22"/>
          <w:szCs w:val="22"/>
        </w:rPr>
        <w:t xml:space="preserve">Zmiana danych wskazanych powyżej w </w:t>
      </w:r>
      <w:r w:rsidR="00FE787F" w:rsidRPr="00E15748">
        <w:rPr>
          <w:rFonts w:ascii="Calibri" w:hAnsi="Calibri" w:cs="Calibri"/>
          <w:sz w:val="22"/>
          <w:szCs w:val="22"/>
        </w:rPr>
        <w:t>ust.</w:t>
      </w:r>
      <w:r w:rsidRPr="00E15748">
        <w:rPr>
          <w:rFonts w:ascii="Calibri" w:hAnsi="Calibri" w:cs="Calibri"/>
          <w:sz w:val="22"/>
          <w:szCs w:val="22"/>
        </w:rPr>
        <w:t xml:space="preserve"> 2, nie stanowi zmiany Umowy </w:t>
      </w:r>
      <w:r w:rsidR="0097198D" w:rsidRPr="00E15748">
        <w:rPr>
          <w:rFonts w:ascii="Calibri" w:hAnsi="Calibri" w:cs="Calibri"/>
          <w:sz w:val="22"/>
          <w:szCs w:val="22"/>
        </w:rPr>
        <w:br/>
      </w:r>
      <w:r w:rsidRPr="00E15748">
        <w:rPr>
          <w:rFonts w:ascii="Calibri" w:hAnsi="Calibri" w:cs="Calibri"/>
          <w:sz w:val="22"/>
          <w:szCs w:val="22"/>
        </w:rPr>
        <w:t>i wymaga jedynie pisemnego powiadomienia drugiej Strony.</w:t>
      </w:r>
    </w:p>
    <w:p w14:paraId="242DCA1A" w14:textId="77777777" w:rsidR="00C12C56" w:rsidRPr="00E15748" w:rsidRDefault="00C12C56" w:rsidP="00C12C56">
      <w:pPr>
        <w:pStyle w:val="Tekstpodstawowy21"/>
        <w:spacing w:line="276" w:lineRule="auto"/>
        <w:jc w:val="left"/>
        <w:rPr>
          <w:rFonts w:ascii="Calibri" w:hAnsi="Calibri" w:cs="Calibri"/>
          <w:sz w:val="22"/>
          <w:szCs w:val="22"/>
        </w:rPr>
      </w:pPr>
    </w:p>
    <w:p w14:paraId="4DC99540" w14:textId="7867A656" w:rsidR="00E55078" w:rsidRPr="00E15748" w:rsidRDefault="00E55078" w:rsidP="00E15748">
      <w:pPr>
        <w:pStyle w:val="Nagwek1"/>
        <w:spacing w:before="0" w:after="0" w:line="276" w:lineRule="auto"/>
        <w:jc w:val="center"/>
        <w:rPr>
          <w:rFonts w:ascii="Calibri" w:hAnsi="Calibri" w:cs="Calibri"/>
          <w:sz w:val="22"/>
          <w:szCs w:val="22"/>
          <w:lang w:val="pl-PL"/>
        </w:rPr>
      </w:pPr>
      <w:r w:rsidRPr="00E15748">
        <w:rPr>
          <w:rFonts w:ascii="Calibri" w:hAnsi="Calibri" w:cs="Calibri"/>
          <w:sz w:val="22"/>
          <w:szCs w:val="22"/>
          <w:lang w:val="pl-PL"/>
        </w:rPr>
        <w:lastRenderedPageBreak/>
        <w:t>§ 2</w:t>
      </w:r>
      <w:r w:rsidR="00EB7F20" w:rsidRPr="00E15748">
        <w:rPr>
          <w:rFonts w:ascii="Calibri" w:hAnsi="Calibri" w:cs="Calibri"/>
          <w:sz w:val="22"/>
          <w:szCs w:val="22"/>
          <w:lang w:val="pl-PL"/>
        </w:rPr>
        <w:t>4</w:t>
      </w:r>
      <w:r w:rsidRPr="00E15748">
        <w:rPr>
          <w:rFonts w:ascii="Calibri" w:hAnsi="Calibri" w:cs="Calibri"/>
          <w:sz w:val="22"/>
          <w:szCs w:val="22"/>
          <w:lang w:val="pl-PL"/>
        </w:rPr>
        <w:t>.</w:t>
      </w:r>
    </w:p>
    <w:p w14:paraId="496FA725" w14:textId="77777777" w:rsidR="00E55078" w:rsidRPr="00E15748" w:rsidRDefault="00E55078" w:rsidP="00E15748">
      <w:pPr>
        <w:pStyle w:val="Textbody"/>
        <w:spacing w:line="276" w:lineRule="auto"/>
        <w:jc w:val="center"/>
        <w:rPr>
          <w:rFonts w:ascii="Calibri" w:hAnsi="Calibri" w:cs="Calibri"/>
          <w:b/>
          <w:bCs/>
          <w:sz w:val="22"/>
          <w:szCs w:val="22"/>
          <w:lang w:val="pl-PL"/>
        </w:rPr>
      </w:pPr>
      <w:r w:rsidRPr="00E15748">
        <w:rPr>
          <w:rFonts w:ascii="Calibri" w:hAnsi="Calibri" w:cs="Calibri"/>
          <w:b/>
          <w:bCs/>
          <w:sz w:val="22"/>
          <w:szCs w:val="22"/>
          <w:lang w:val="pl-PL"/>
        </w:rPr>
        <w:t>Postanowienia końcowe</w:t>
      </w:r>
    </w:p>
    <w:p w14:paraId="5B6C09AF" w14:textId="77777777" w:rsidR="00E55078" w:rsidRPr="00E15748" w:rsidRDefault="00E55078" w:rsidP="00E15748">
      <w:pPr>
        <w:pStyle w:val="Textbody"/>
        <w:numPr>
          <w:ilvl w:val="0"/>
          <w:numId w:val="10"/>
        </w:numPr>
        <w:spacing w:line="276" w:lineRule="auto"/>
        <w:ind w:left="425" w:hanging="425"/>
        <w:rPr>
          <w:rFonts w:ascii="Calibri" w:hAnsi="Calibri" w:cs="Calibri"/>
          <w:sz w:val="22"/>
          <w:szCs w:val="22"/>
          <w:lang w:val="pl-PL"/>
        </w:rPr>
      </w:pPr>
      <w:r w:rsidRPr="00E15748">
        <w:rPr>
          <w:rFonts w:ascii="Calibri" w:hAnsi="Calibri" w:cs="Calibri"/>
          <w:sz w:val="22"/>
          <w:szCs w:val="22"/>
          <w:lang w:val="pl-PL"/>
        </w:rPr>
        <w:t>W sprawach nieuregulowanych niniejszą Umową mają zastosowanie przepisy Kodeksu Cywilnego, ustawy Prawo zamówień publicznych oraz Prawa budowlanego.</w:t>
      </w:r>
    </w:p>
    <w:p w14:paraId="5ABC7735" w14:textId="78C302F1" w:rsidR="00E55078" w:rsidRPr="00E15748" w:rsidRDefault="00E55078" w:rsidP="00E15748">
      <w:pPr>
        <w:pStyle w:val="Textbody"/>
        <w:numPr>
          <w:ilvl w:val="0"/>
          <w:numId w:val="10"/>
        </w:numPr>
        <w:spacing w:line="276" w:lineRule="auto"/>
        <w:ind w:left="425" w:hanging="425"/>
        <w:rPr>
          <w:rFonts w:ascii="Calibri" w:hAnsi="Calibri" w:cs="Calibri"/>
          <w:sz w:val="22"/>
          <w:szCs w:val="22"/>
          <w:lang w:val="pl-PL"/>
        </w:rPr>
      </w:pPr>
      <w:r w:rsidRPr="00E15748">
        <w:rPr>
          <w:rFonts w:ascii="Calibri" w:hAnsi="Calibri" w:cs="Calibri"/>
          <w:sz w:val="22"/>
          <w:szCs w:val="22"/>
          <w:lang w:val="pl-PL"/>
        </w:rPr>
        <w:t xml:space="preserve">W przypadku powstania sporu związanego z zawarciem, z obowiązywaniem, z wykładnią lub wykonaniem niniejszej umowy (roszczenia cywilnoprawne), Strony w pierwszej kolejności podejmą negocjacje pojednawcze w celu rozwiązania tego sporu. </w:t>
      </w:r>
      <w:r w:rsidR="00474CFB" w:rsidRPr="00E15748">
        <w:rPr>
          <w:rFonts w:ascii="Calibri" w:hAnsi="Calibri" w:cs="Calibri"/>
          <w:sz w:val="22"/>
          <w:szCs w:val="22"/>
          <w:lang w:val="pl-PL"/>
        </w:rPr>
        <w:br/>
      </w:r>
      <w:r w:rsidRPr="00E15748">
        <w:rPr>
          <w:rFonts w:ascii="Calibri" w:hAnsi="Calibri" w:cs="Calibri"/>
          <w:sz w:val="22"/>
          <w:szCs w:val="22"/>
          <w:lang w:val="pl-PL"/>
        </w:rPr>
        <w:t xml:space="preserve">W szczególności Strony zobowiązują się do poddania ewentualnych sporów mediacjom przed Sądem Polubownym przy Prokuratorii Generalnej Rzeczypospolitej Polskiej, wybranym mediatorem lub osobą prowadzącą inne polubowne rozwiązanie sporu. </w:t>
      </w:r>
    </w:p>
    <w:p w14:paraId="0B361708" w14:textId="432EE2E3" w:rsidR="00E55078" w:rsidRPr="00E15748" w:rsidRDefault="00E55078" w:rsidP="00E15748">
      <w:pPr>
        <w:pStyle w:val="Textbody"/>
        <w:numPr>
          <w:ilvl w:val="0"/>
          <w:numId w:val="10"/>
        </w:numPr>
        <w:spacing w:line="276" w:lineRule="auto"/>
        <w:ind w:left="425" w:hanging="425"/>
        <w:rPr>
          <w:rFonts w:ascii="Calibri" w:hAnsi="Calibri" w:cs="Calibri"/>
          <w:sz w:val="22"/>
          <w:szCs w:val="22"/>
          <w:lang w:val="pl-PL"/>
        </w:rPr>
      </w:pPr>
      <w:r w:rsidRPr="00E15748">
        <w:rPr>
          <w:rFonts w:ascii="Calibri" w:hAnsi="Calibri" w:cs="Calibri"/>
          <w:sz w:val="22"/>
          <w:szCs w:val="22"/>
          <w:lang w:val="pl-PL"/>
        </w:rPr>
        <w:t>Do czasu zakończenia negocjacji określonych w ust. 2, żadna ze Stron nie skieruje sprawy na drogę postępowania sądowego, chyba że będzie to niezbędne dla zachowania terminu do dochodzenia roszczenia, wynikającego z przepisów prawa.</w:t>
      </w:r>
    </w:p>
    <w:p w14:paraId="351E3B2A" w14:textId="69FC249B" w:rsidR="00E55078" w:rsidRPr="00E15748" w:rsidRDefault="00E55078" w:rsidP="00E15748">
      <w:pPr>
        <w:pStyle w:val="Textbody"/>
        <w:numPr>
          <w:ilvl w:val="0"/>
          <w:numId w:val="10"/>
        </w:numPr>
        <w:spacing w:line="276" w:lineRule="auto"/>
        <w:ind w:left="425" w:hanging="425"/>
        <w:rPr>
          <w:rFonts w:ascii="Calibri" w:hAnsi="Calibri" w:cs="Calibri"/>
          <w:sz w:val="22"/>
          <w:szCs w:val="22"/>
          <w:lang w:val="pl-PL"/>
        </w:rPr>
      </w:pPr>
      <w:r w:rsidRPr="00E15748">
        <w:rPr>
          <w:rFonts w:ascii="Calibri" w:hAnsi="Calibri" w:cs="Calibri"/>
          <w:sz w:val="22"/>
          <w:szCs w:val="22"/>
          <w:lang w:val="pl-PL"/>
        </w:rPr>
        <w:t xml:space="preserve">W razie bezskutecznego zakończenia negocjacji pojednawczych, właściwym </w:t>
      </w:r>
      <w:r w:rsidR="00BC4680" w:rsidRPr="00E15748">
        <w:rPr>
          <w:rFonts w:ascii="Calibri" w:hAnsi="Calibri" w:cs="Calibri"/>
          <w:sz w:val="22"/>
          <w:szCs w:val="22"/>
          <w:lang w:val="pl-PL"/>
        </w:rPr>
        <w:br/>
      </w:r>
      <w:r w:rsidRPr="00E15748">
        <w:rPr>
          <w:rFonts w:ascii="Calibri" w:hAnsi="Calibri" w:cs="Calibri"/>
          <w:sz w:val="22"/>
          <w:szCs w:val="22"/>
          <w:lang w:val="pl-PL"/>
        </w:rPr>
        <w:t>w sprawach, o których mowa w ust. 2, jest sąd właściwy dla siedziby Zamawiającego.</w:t>
      </w:r>
    </w:p>
    <w:p w14:paraId="63D08901" w14:textId="78E34DDC" w:rsidR="00E55078" w:rsidRPr="00E15748" w:rsidRDefault="00E55078" w:rsidP="00E15748">
      <w:pPr>
        <w:pStyle w:val="Textbody"/>
        <w:numPr>
          <w:ilvl w:val="0"/>
          <w:numId w:val="10"/>
        </w:numPr>
        <w:spacing w:line="276" w:lineRule="auto"/>
        <w:ind w:left="425" w:hanging="425"/>
        <w:rPr>
          <w:rFonts w:ascii="Calibri" w:hAnsi="Calibri" w:cs="Calibri"/>
          <w:sz w:val="22"/>
          <w:szCs w:val="22"/>
          <w:lang w:val="pl-PL"/>
        </w:rPr>
      </w:pPr>
      <w:r w:rsidRPr="00E15748">
        <w:rPr>
          <w:rFonts w:ascii="Calibri" w:hAnsi="Calibri" w:cs="Calibri"/>
          <w:sz w:val="22"/>
          <w:szCs w:val="22"/>
          <w:lang w:val="pl-PL"/>
        </w:rPr>
        <w:t xml:space="preserve">Umowę sporządzono w </w:t>
      </w:r>
      <w:r w:rsidR="00474CFB" w:rsidRPr="00E15748">
        <w:rPr>
          <w:rFonts w:ascii="Calibri" w:hAnsi="Calibri" w:cs="Calibri"/>
          <w:sz w:val="22"/>
          <w:szCs w:val="22"/>
          <w:lang w:val="pl-PL"/>
        </w:rPr>
        <w:t xml:space="preserve">dwóch </w:t>
      </w:r>
      <w:r w:rsidRPr="00E15748">
        <w:rPr>
          <w:rFonts w:ascii="Calibri" w:hAnsi="Calibri" w:cs="Calibri"/>
          <w:sz w:val="22"/>
          <w:szCs w:val="22"/>
          <w:lang w:val="pl-PL"/>
        </w:rPr>
        <w:t xml:space="preserve"> jednobrzmiących egzemplarzach, </w:t>
      </w:r>
      <w:r w:rsidR="00474CFB" w:rsidRPr="00E15748">
        <w:rPr>
          <w:rFonts w:ascii="Calibri" w:hAnsi="Calibri" w:cs="Calibri"/>
          <w:sz w:val="22"/>
          <w:szCs w:val="22"/>
          <w:lang w:val="pl-PL"/>
        </w:rPr>
        <w:t xml:space="preserve">po jednym egzemplarzu dla każdej ze stron. </w:t>
      </w:r>
    </w:p>
    <w:p w14:paraId="5224E7E5" w14:textId="77777777" w:rsidR="00E55078" w:rsidRPr="00E15748" w:rsidRDefault="00E55078" w:rsidP="00E15748">
      <w:pPr>
        <w:pStyle w:val="Standard"/>
        <w:numPr>
          <w:ilvl w:val="0"/>
          <w:numId w:val="10"/>
        </w:numPr>
        <w:tabs>
          <w:tab w:val="left" w:pos="1276"/>
          <w:tab w:val="left" w:pos="1701"/>
        </w:tabs>
        <w:spacing w:line="276" w:lineRule="auto"/>
        <w:ind w:left="425" w:hanging="425"/>
        <w:jc w:val="both"/>
        <w:rPr>
          <w:rFonts w:ascii="Calibri" w:hAnsi="Calibri" w:cs="Calibri"/>
          <w:sz w:val="22"/>
          <w:szCs w:val="22"/>
        </w:rPr>
      </w:pPr>
      <w:r w:rsidRPr="00E15748">
        <w:rPr>
          <w:rFonts w:ascii="Calibri" w:hAnsi="Calibri" w:cs="Calibri"/>
          <w:sz w:val="22"/>
          <w:szCs w:val="22"/>
        </w:rPr>
        <w:t>Następujące załączniki do Umowy stanowią jej integralną część:</w:t>
      </w:r>
    </w:p>
    <w:p w14:paraId="6CE111AF" w14:textId="7CF22500" w:rsidR="00E55078" w:rsidRPr="00E15748" w:rsidRDefault="00E55078" w:rsidP="00E15748">
      <w:pPr>
        <w:pStyle w:val="Standard"/>
        <w:tabs>
          <w:tab w:val="left" w:pos="426"/>
          <w:tab w:val="left" w:pos="851"/>
        </w:tabs>
        <w:spacing w:line="276" w:lineRule="auto"/>
        <w:ind w:left="720"/>
        <w:jc w:val="both"/>
        <w:rPr>
          <w:rFonts w:ascii="Calibri" w:hAnsi="Calibri" w:cs="Calibri"/>
          <w:sz w:val="22"/>
          <w:szCs w:val="22"/>
        </w:rPr>
      </w:pPr>
      <w:r w:rsidRPr="00E15748">
        <w:rPr>
          <w:rFonts w:ascii="Calibri" w:hAnsi="Calibri" w:cs="Calibri"/>
          <w:sz w:val="22"/>
          <w:szCs w:val="22"/>
        </w:rPr>
        <w:t>Załącznik nr 1 – Formularz Oferty Wykonawcy</w:t>
      </w:r>
      <w:r w:rsidR="0097198D" w:rsidRPr="00E15748">
        <w:rPr>
          <w:rFonts w:ascii="Calibri" w:hAnsi="Calibri" w:cs="Calibri"/>
          <w:sz w:val="22"/>
          <w:szCs w:val="22"/>
        </w:rPr>
        <w:t>;</w:t>
      </w:r>
    </w:p>
    <w:p w14:paraId="11704A15" w14:textId="77777777" w:rsidR="00E55078" w:rsidRPr="00E15748" w:rsidRDefault="00E55078" w:rsidP="00E15748">
      <w:pPr>
        <w:pStyle w:val="Standard"/>
        <w:tabs>
          <w:tab w:val="left" w:pos="426"/>
          <w:tab w:val="left" w:pos="851"/>
        </w:tabs>
        <w:spacing w:line="276" w:lineRule="auto"/>
        <w:ind w:left="720"/>
        <w:jc w:val="both"/>
        <w:rPr>
          <w:rFonts w:ascii="Calibri" w:hAnsi="Calibri" w:cs="Calibri"/>
          <w:sz w:val="22"/>
          <w:szCs w:val="22"/>
        </w:rPr>
      </w:pPr>
      <w:r w:rsidRPr="00E15748">
        <w:rPr>
          <w:rFonts w:ascii="Calibri" w:hAnsi="Calibri" w:cs="Calibri"/>
          <w:sz w:val="22"/>
          <w:szCs w:val="22"/>
        </w:rPr>
        <w:t>Załącznik nr 2 – Specyfikacja Warunków Zamówienia;</w:t>
      </w:r>
    </w:p>
    <w:p w14:paraId="6F31D79C" w14:textId="77777777" w:rsidR="006B2A04" w:rsidRPr="00E15748" w:rsidRDefault="006B2A04" w:rsidP="00E15748">
      <w:pPr>
        <w:pStyle w:val="Standard"/>
        <w:spacing w:line="276" w:lineRule="auto"/>
        <w:rPr>
          <w:rFonts w:ascii="Calibri" w:hAnsi="Calibri" w:cs="Calibri"/>
          <w:b/>
          <w:sz w:val="22"/>
          <w:szCs w:val="22"/>
        </w:rPr>
      </w:pPr>
    </w:p>
    <w:p w14:paraId="57D0A85F" w14:textId="5D1B9811" w:rsidR="00C12C56" w:rsidRDefault="00E55078" w:rsidP="00C12C56">
      <w:pPr>
        <w:pStyle w:val="Standard"/>
        <w:spacing w:line="276" w:lineRule="auto"/>
        <w:jc w:val="center"/>
        <w:rPr>
          <w:rFonts w:ascii="Calibri" w:hAnsi="Calibri" w:cs="Calibri"/>
          <w:b/>
          <w:sz w:val="22"/>
          <w:szCs w:val="22"/>
        </w:rPr>
      </w:pPr>
      <w:r w:rsidRPr="00E15748">
        <w:rPr>
          <w:rFonts w:ascii="Calibri" w:hAnsi="Calibri" w:cs="Calibri"/>
          <w:b/>
          <w:sz w:val="22"/>
          <w:szCs w:val="22"/>
        </w:rPr>
        <w:t xml:space="preserve">ZAMAWIAJĄCY:                                                                </w:t>
      </w:r>
      <w:r w:rsidR="00474CFB" w:rsidRPr="00E15748">
        <w:rPr>
          <w:rFonts w:ascii="Calibri" w:hAnsi="Calibri" w:cs="Calibri"/>
          <w:b/>
          <w:sz w:val="22"/>
          <w:szCs w:val="22"/>
        </w:rPr>
        <w:t xml:space="preserve">          </w:t>
      </w:r>
      <w:r w:rsidRPr="00E15748">
        <w:rPr>
          <w:rFonts w:ascii="Calibri" w:hAnsi="Calibri" w:cs="Calibri"/>
          <w:b/>
          <w:sz w:val="22"/>
          <w:szCs w:val="22"/>
        </w:rPr>
        <w:t xml:space="preserve">           WYKONAWCA:</w:t>
      </w:r>
    </w:p>
    <w:p w14:paraId="17FCC1C4" w14:textId="06A5B2A0" w:rsidR="00E55078" w:rsidRPr="00E15748" w:rsidRDefault="00E55078" w:rsidP="00C12C56">
      <w:pPr>
        <w:pStyle w:val="Standard"/>
        <w:spacing w:line="276" w:lineRule="auto"/>
        <w:jc w:val="center"/>
        <w:rPr>
          <w:rFonts w:ascii="Calibri" w:hAnsi="Calibri" w:cs="Calibri"/>
          <w:b/>
          <w:sz w:val="22"/>
          <w:szCs w:val="22"/>
        </w:rPr>
      </w:pPr>
    </w:p>
    <w:p w14:paraId="6E071993" w14:textId="77777777" w:rsidR="006B2A04" w:rsidRPr="00E15748" w:rsidRDefault="006B2A04" w:rsidP="00E15748">
      <w:pPr>
        <w:pStyle w:val="Standard"/>
        <w:tabs>
          <w:tab w:val="left" w:pos="494"/>
        </w:tabs>
        <w:spacing w:line="276" w:lineRule="auto"/>
        <w:rPr>
          <w:rFonts w:ascii="Calibri" w:hAnsi="Calibri" w:cs="Calibri"/>
          <w:b/>
          <w:sz w:val="22"/>
          <w:szCs w:val="22"/>
        </w:rPr>
      </w:pPr>
    </w:p>
    <w:p w14:paraId="39640D63" w14:textId="25BB605D" w:rsidR="002D0925" w:rsidRPr="00E15748" w:rsidRDefault="00474CFB" w:rsidP="00E15748">
      <w:pPr>
        <w:pStyle w:val="Standard"/>
        <w:tabs>
          <w:tab w:val="left" w:pos="494"/>
        </w:tabs>
        <w:spacing w:line="276" w:lineRule="auto"/>
        <w:rPr>
          <w:rFonts w:ascii="Calibri" w:hAnsi="Calibri" w:cs="Calibri"/>
          <w:b/>
          <w:sz w:val="22"/>
          <w:szCs w:val="22"/>
        </w:rPr>
      </w:pPr>
      <w:r w:rsidRPr="00E15748">
        <w:rPr>
          <w:rFonts w:ascii="Calibri" w:hAnsi="Calibri" w:cs="Calibri"/>
          <w:b/>
          <w:sz w:val="22"/>
          <w:szCs w:val="22"/>
        </w:rPr>
        <w:tab/>
      </w:r>
    </w:p>
    <w:p w14:paraId="52666434" w14:textId="01BD35D2" w:rsidR="00E56224" w:rsidRPr="00E15748" w:rsidRDefault="00474CFB" w:rsidP="00E15748">
      <w:pPr>
        <w:pStyle w:val="Standard"/>
        <w:spacing w:line="276" w:lineRule="auto"/>
        <w:rPr>
          <w:rFonts w:ascii="Calibri" w:hAnsi="Calibri" w:cs="Calibri"/>
          <w:sz w:val="22"/>
          <w:szCs w:val="22"/>
        </w:rPr>
      </w:pPr>
      <w:r w:rsidRPr="00E15748">
        <w:rPr>
          <w:rFonts w:ascii="Calibri" w:hAnsi="Calibri" w:cs="Calibri"/>
          <w:b/>
          <w:sz w:val="22"/>
          <w:szCs w:val="22"/>
        </w:rPr>
        <w:t>KONTRASYGNATA SKARBNIKA:</w:t>
      </w:r>
      <w:r w:rsidRPr="00E15748">
        <w:rPr>
          <w:rFonts w:ascii="Calibri" w:hAnsi="Calibri" w:cs="Calibri"/>
          <w:b/>
          <w:sz w:val="22"/>
          <w:szCs w:val="22"/>
        </w:rPr>
        <w:tab/>
      </w:r>
    </w:p>
    <w:sectPr w:rsidR="00E56224" w:rsidRPr="00E15748" w:rsidSect="00043AF0">
      <w:headerReference w:type="default" r:id="rId11"/>
      <w:footerReference w:type="default" r:id="rId12"/>
      <w:headerReference w:type="first" r:id="rId13"/>
      <w:pgSz w:w="11906" w:h="16838"/>
      <w:pgMar w:top="1417" w:right="1417" w:bottom="1417" w:left="1417" w:header="964" w:footer="1020" w:gutter="0"/>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06F6BE" w14:textId="77777777" w:rsidR="00FD6389" w:rsidRDefault="00FD6389" w:rsidP="00E55078">
      <w:pPr>
        <w:spacing w:after="0"/>
      </w:pPr>
      <w:r>
        <w:separator/>
      </w:r>
    </w:p>
  </w:endnote>
  <w:endnote w:type="continuationSeparator" w:id="0">
    <w:p w14:paraId="57C5BEBC" w14:textId="77777777" w:rsidR="00FD6389" w:rsidRDefault="00FD6389" w:rsidP="00E5507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aavi">
    <w:panose1 w:val="02000500000000000000"/>
    <w:charset w:val="00"/>
    <w:family w:val="swiss"/>
    <w:pitch w:val="variable"/>
    <w:sig w:usb0="0002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Mangal">
    <w:panose1 w:val="00000400000000000000"/>
    <w:charset w:val="01"/>
    <w:family w:val="roman"/>
    <w:notTrueType/>
    <w:pitch w:val="variable"/>
    <w:sig w:usb0="00002000" w:usb1="00000000" w:usb2="00000000" w:usb3="00000000" w:csb0="00000000" w:csb1="00000000"/>
  </w:font>
  <w:font w:name="Segoe UI">
    <w:panose1 w:val="020B0502040204020203"/>
    <w:charset w:val="EE"/>
    <w:family w:val="swiss"/>
    <w:pitch w:val="variable"/>
    <w:sig w:usb0="E4002EFF" w:usb1="C000E47F" w:usb2="00000009" w:usb3="00000000" w:csb0="000001FF" w:csb1="00000000"/>
  </w:font>
  <w:font w:name="F">
    <w:altName w:val="Calibri"/>
    <w:charset w:val="00"/>
    <w:family w:val="auto"/>
    <w:pitch w:val="variable"/>
  </w:font>
  <w:font w:name="OpenSymbol">
    <w:charset w:val="00"/>
    <w:family w:val="auto"/>
    <w:pitch w:val="variable"/>
    <w:sig w:usb0="800000AF" w:usb1="1001ECEA" w:usb2="00000000" w:usb3="00000000" w:csb0="00000001" w:csb1="00000000"/>
  </w:font>
  <w:font w:name="TTE188D4F0t00">
    <w:altName w:val="Yu Gothic"/>
    <w:charset w:val="80"/>
    <w:family w:val="auto"/>
    <w:pitch w:val="default"/>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3442488"/>
      <w:docPartObj>
        <w:docPartGallery w:val="Page Numbers (Bottom of Page)"/>
        <w:docPartUnique/>
      </w:docPartObj>
    </w:sdtPr>
    <w:sdtEndPr/>
    <w:sdtContent>
      <w:p w14:paraId="28FE4E16" w14:textId="6AF8FDA8" w:rsidR="00BA7F88" w:rsidRDefault="00BA7F88">
        <w:pPr>
          <w:pStyle w:val="Stopka"/>
          <w:jc w:val="right"/>
        </w:pPr>
        <w:r>
          <w:fldChar w:fldCharType="begin"/>
        </w:r>
        <w:r>
          <w:instrText>PAGE   \* MERGEFORMAT</w:instrText>
        </w:r>
        <w:r>
          <w:fldChar w:fldCharType="separate"/>
        </w:r>
        <w:r w:rsidR="00867730" w:rsidRPr="00867730">
          <w:rPr>
            <w:noProof/>
            <w:lang w:val="pl-PL"/>
          </w:rPr>
          <w:t>29</w:t>
        </w:r>
        <w:r>
          <w:fldChar w:fldCharType="end"/>
        </w:r>
      </w:p>
    </w:sdtContent>
  </w:sdt>
  <w:p w14:paraId="7E7B2D31" w14:textId="77777777" w:rsidR="00BA7F88" w:rsidRDefault="00BA7F8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E3CD33" w14:textId="77777777" w:rsidR="00FD6389" w:rsidRDefault="00FD6389" w:rsidP="00E55078">
      <w:pPr>
        <w:spacing w:after="0"/>
      </w:pPr>
      <w:r>
        <w:separator/>
      </w:r>
    </w:p>
  </w:footnote>
  <w:footnote w:type="continuationSeparator" w:id="0">
    <w:p w14:paraId="21B1D499" w14:textId="77777777" w:rsidR="00FD6389" w:rsidRDefault="00FD6389" w:rsidP="00E55078">
      <w:pPr>
        <w:spacing w:after="0"/>
      </w:pPr>
      <w:r>
        <w:continuationSeparator/>
      </w:r>
    </w:p>
  </w:footnote>
  <w:footnote w:id="1">
    <w:p w14:paraId="2FEC9E32" w14:textId="77777777" w:rsidR="00BA7F88" w:rsidRPr="00581013" w:rsidRDefault="00BA7F88" w:rsidP="00E55078">
      <w:pPr>
        <w:pStyle w:val="Tekstprzypisudolnego"/>
        <w:jc w:val="both"/>
      </w:pPr>
      <w:r>
        <w:rPr>
          <w:rStyle w:val="Odwoanieprzypisudolnego"/>
        </w:rPr>
        <w:footnoteRef/>
      </w:r>
      <w:r>
        <w:rPr>
          <w:rStyle w:val="Odwoanieprzypisudolnego"/>
          <w:rFonts w:ascii="Arial" w:hAnsi="Arial"/>
        </w:rPr>
        <w:tab/>
      </w:r>
      <w:r>
        <w:rPr>
          <w:rFonts w:ascii="Arial" w:hAnsi="Arial"/>
          <w:sz w:val="16"/>
          <w:szCs w:val="16"/>
        </w:rPr>
        <w:t xml:space="preserve">Wyliczenie ma charakter przykładowy. Umowa o pracę może zawierać również inne dane, które podlegają anonimizacji. Każda umowa powinna zostać przeanalizowana przez składającego pod kątem </w:t>
      </w:r>
      <w:r w:rsidRPr="00581013">
        <w:rPr>
          <w:rFonts w:ascii="Arial" w:hAnsi="Arial"/>
          <w:sz w:val="16"/>
          <w:szCs w:val="16"/>
        </w:rPr>
        <w:t>przepisów ustawy z dnia 10 maja 2018 r</w:t>
      </w:r>
      <w:r w:rsidRPr="00581013">
        <w:rPr>
          <w:rFonts w:ascii="Arial" w:hAnsi="Arial"/>
          <w:i/>
          <w:sz w:val="16"/>
          <w:szCs w:val="16"/>
        </w:rPr>
        <w:t>. o ochronie danych osobowych</w:t>
      </w:r>
      <w:r w:rsidRPr="00581013">
        <w:rPr>
          <w:rFonts w:ascii="Arial" w:hAnsi="Arial"/>
          <w:sz w:val="16"/>
          <w:szCs w:val="16"/>
        </w:rPr>
        <w:t>; zakres anonimizacji umowy musi być zgodny z przepisami ww. ustawy.</w:t>
      </w:r>
    </w:p>
    <w:p w14:paraId="237DA4AE" w14:textId="77777777" w:rsidR="00BA7F88" w:rsidRPr="00581013" w:rsidRDefault="00BA7F88" w:rsidP="00E55078">
      <w:pPr>
        <w:pStyle w:val="Footnot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FC6850" w14:textId="57C2F88A" w:rsidR="00BA7F88" w:rsidRDefault="00BA7F88" w:rsidP="00CC73E6">
    <w:pPr>
      <w:pStyle w:val="Nagwek"/>
      <w:jc w:val="center"/>
    </w:pPr>
    <w:r>
      <w:rPr>
        <w:noProof/>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E21F9D" w14:textId="4408659C" w:rsidR="003F469E" w:rsidRDefault="003F469E" w:rsidP="003F469E">
    <w:pPr>
      <w:pStyle w:val="Nagwek"/>
    </w:pPr>
    <w:r>
      <w:t>R.272.15.2025</w:t>
    </w:r>
  </w:p>
  <w:p w14:paraId="4208BF5D" w14:textId="162F692A" w:rsidR="003F469E" w:rsidRDefault="003F469E" w:rsidP="003F469E">
    <w:pPr>
      <w:pStyle w:val="Nagwek"/>
      <w:jc w:val="right"/>
    </w:pPr>
    <w:r>
      <w:t>Załącznik nr 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D5A47"/>
    <w:multiLevelType w:val="multilevel"/>
    <w:tmpl w:val="576664F0"/>
    <w:styleLink w:val="WWNum12"/>
    <w:lvl w:ilvl="0">
      <w:start w:val="1"/>
      <w:numFmt w:val="decimal"/>
      <w:lvlText w:val="%1."/>
      <w:lvlJc w:val="left"/>
      <w:pPr>
        <w:ind w:left="360" w:hanging="360"/>
      </w:pPr>
      <w:rPr>
        <w:rFonts w:cs="Times New Roman"/>
        <w:b w:val="0"/>
        <w:sz w:val="20"/>
        <w:szCs w:val="20"/>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1" w15:restartNumberingAfterBreak="0">
    <w:nsid w:val="012A47EC"/>
    <w:multiLevelType w:val="multilevel"/>
    <w:tmpl w:val="B7468F84"/>
    <w:styleLink w:val="WWNum37"/>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1.%2.%3."/>
      <w:lvlJc w:val="left"/>
      <w:pPr>
        <w:ind w:left="1440" w:hanging="36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360"/>
      </w:pPr>
    </w:lvl>
    <w:lvl w:ilvl="6">
      <w:start w:val="1"/>
      <w:numFmt w:val="decimal"/>
      <w:lvlText w:val="%1.%2.%3.%4.%5.%6.%7."/>
      <w:lvlJc w:val="left"/>
      <w:pPr>
        <w:ind w:left="2880" w:hanging="360"/>
      </w:pPr>
    </w:lvl>
    <w:lvl w:ilvl="7">
      <w:start w:val="1"/>
      <w:numFmt w:val="decimal"/>
      <w:lvlText w:val="%1.%2.%3.%4.%5.%6.%7.%8."/>
      <w:lvlJc w:val="left"/>
      <w:pPr>
        <w:ind w:left="3240" w:hanging="360"/>
      </w:pPr>
    </w:lvl>
    <w:lvl w:ilvl="8">
      <w:start w:val="1"/>
      <w:numFmt w:val="decimal"/>
      <w:lvlText w:val="%1.%2.%3.%4.%5.%6.%7.%8.%9."/>
      <w:lvlJc w:val="left"/>
      <w:pPr>
        <w:ind w:left="3600" w:hanging="360"/>
      </w:pPr>
    </w:lvl>
  </w:abstractNum>
  <w:abstractNum w:abstractNumId="2" w15:restartNumberingAfterBreak="0">
    <w:nsid w:val="014A0F83"/>
    <w:multiLevelType w:val="hybridMultilevel"/>
    <w:tmpl w:val="9DCAD1EA"/>
    <w:styleLink w:val="Zaimportowanystyl31"/>
    <w:lvl w:ilvl="0" w:tplc="88AEE5BC">
      <w:start w:val="1"/>
      <w:numFmt w:val="lowerLetter"/>
      <w:lvlText w:val="%1)"/>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2B04BD4">
      <w:start w:val="1"/>
      <w:numFmt w:val="lowerLetter"/>
      <w:lvlText w:val="%2."/>
      <w:lvlJc w:val="left"/>
      <w:pPr>
        <w:ind w:left="1505"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7C2C20E8">
      <w:start w:val="1"/>
      <w:numFmt w:val="lowerRoman"/>
      <w:lvlText w:val="%3."/>
      <w:lvlJc w:val="left"/>
      <w:pPr>
        <w:ind w:left="2225"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B58EB9BC">
      <w:start w:val="1"/>
      <w:numFmt w:val="decimal"/>
      <w:lvlText w:val="%4."/>
      <w:lvlJc w:val="left"/>
      <w:pPr>
        <w:ind w:left="2945"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F4120788">
      <w:start w:val="1"/>
      <w:numFmt w:val="lowerLetter"/>
      <w:lvlText w:val="%5."/>
      <w:lvlJc w:val="left"/>
      <w:pPr>
        <w:ind w:left="3665"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33269B96">
      <w:start w:val="1"/>
      <w:numFmt w:val="lowerRoman"/>
      <w:lvlText w:val="%6."/>
      <w:lvlJc w:val="left"/>
      <w:pPr>
        <w:ind w:left="4385"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4B5EA37E">
      <w:start w:val="1"/>
      <w:numFmt w:val="decimal"/>
      <w:lvlText w:val="%7."/>
      <w:lvlJc w:val="left"/>
      <w:pPr>
        <w:ind w:left="5105"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63E1C08">
      <w:start w:val="1"/>
      <w:numFmt w:val="lowerLetter"/>
      <w:lvlText w:val="%8."/>
      <w:lvlJc w:val="left"/>
      <w:pPr>
        <w:ind w:left="5825"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AD3E958A">
      <w:start w:val="1"/>
      <w:numFmt w:val="lowerRoman"/>
      <w:lvlText w:val="%9."/>
      <w:lvlJc w:val="left"/>
      <w:pPr>
        <w:ind w:left="6545"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019149A5"/>
    <w:multiLevelType w:val="multilevel"/>
    <w:tmpl w:val="26C49C2A"/>
    <w:styleLink w:val="WW8Num34"/>
    <w:lvl w:ilvl="0">
      <w:start w:val="1"/>
      <w:numFmt w:val="decimal"/>
      <w:lvlText w:val="%1."/>
      <w:lvlJc w:val="left"/>
      <w:pPr>
        <w:ind w:left="426" w:hanging="426"/>
      </w:pPr>
      <w:rPr>
        <w:rFonts w:ascii="Calibri" w:hAnsi="Calibri" w:cs="Arial Unicode MS"/>
        <w:b/>
        <w:bCs/>
        <w:caps w:val="0"/>
        <w:smallCaps w:val="0"/>
        <w:strike w:val="0"/>
        <w:dstrike w:val="0"/>
        <w:outline w:val="0"/>
        <w:spacing w:val="0"/>
        <w:w w:val="100"/>
        <w:kern w:val="3"/>
        <w:position w:val="0"/>
        <w:sz w:val="22"/>
        <w:shd w:val="clear" w:color="auto" w:fill="auto"/>
        <w:vertAlign w:val="baseline"/>
      </w:rPr>
    </w:lvl>
    <w:lvl w:ilvl="1">
      <w:start w:val="1"/>
      <w:numFmt w:val="decimal"/>
      <w:suff w:val="nothing"/>
      <w:lvlText w:val="%1.%2."/>
      <w:lvlJc w:val="left"/>
      <w:pPr>
        <w:ind w:left="426" w:hanging="360"/>
      </w:pPr>
      <w:rPr>
        <w:rFonts w:ascii="Calibri" w:hAnsi="Calibri" w:cs="Arial Unicode MS"/>
        <w:b/>
        <w:bCs/>
        <w:caps w:val="0"/>
        <w:smallCaps w:val="0"/>
        <w:strike w:val="0"/>
        <w:dstrike w:val="0"/>
        <w:outline w:val="0"/>
        <w:spacing w:val="0"/>
        <w:w w:val="100"/>
        <w:kern w:val="3"/>
        <w:position w:val="0"/>
        <w:sz w:val="22"/>
        <w:shd w:val="clear" w:color="auto" w:fill="auto"/>
        <w:vertAlign w:val="baseline"/>
      </w:rPr>
    </w:lvl>
    <w:lvl w:ilvl="2">
      <w:start w:val="1"/>
      <w:numFmt w:val="decimal"/>
      <w:suff w:val="nothing"/>
      <w:lvlText w:val="%1.%2.%3."/>
      <w:lvlJc w:val="left"/>
      <w:pPr>
        <w:ind w:left="426" w:hanging="294"/>
      </w:pPr>
      <w:rPr>
        <w:rFonts w:ascii="Calibri" w:hAnsi="Calibri" w:cs="Arial Unicode MS"/>
        <w:b/>
        <w:bCs/>
        <w:caps w:val="0"/>
        <w:smallCaps w:val="0"/>
        <w:strike w:val="0"/>
        <w:dstrike w:val="0"/>
        <w:outline w:val="0"/>
        <w:spacing w:val="0"/>
        <w:w w:val="100"/>
        <w:kern w:val="3"/>
        <w:position w:val="0"/>
        <w:sz w:val="22"/>
        <w:shd w:val="clear" w:color="auto" w:fill="auto"/>
        <w:vertAlign w:val="baseline"/>
      </w:rPr>
    </w:lvl>
    <w:lvl w:ilvl="3">
      <w:start w:val="1"/>
      <w:numFmt w:val="decimal"/>
      <w:suff w:val="nothing"/>
      <w:lvlText w:val="%1.%2.%3.%4."/>
      <w:lvlJc w:val="left"/>
      <w:pPr>
        <w:ind w:left="426" w:hanging="228"/>
      </w:pPr>
      <w:rPr>
        <w:rFonts w:ascii="Calibri" w:hAnsi="Calibri" w:cs="Arial Unicode MS"/>
        <w:b/>
        <w:bCs/>
        <w:caps w:val="0"/>
        <w:smallCaps w:val="0"/>
        <w:strike w:val="0"/>
        <w:dstrike w:val="0"/>
        <w:outline w:val="0"/>
        <w:spacing w:val="0"/>
        <w:w w:val="100"/>
        <w:kern w:val="3"/>
        <w:position w:val="0"/>
        <w:sz w:val="22"/>
        <w:shd w:val="clear" w:color="auto" w:fill="auto"/>
        <w:vertAlign w:val="baseline"/>
      </w:rPr>
    </w:lvl>
    <w:lvl w:ilvl="4">
      <w:start w:val="1"/>
      <w:numFmt w:val="decimal"/>
      <w:suff w:val="nothing"/>
      <w:lvlText w:val="%1.%2.%3.%4.%5."/>
      <w:lvlJc w:val="left"/>
      <w:pPr>
        <w:ind w:left="426" w:hanging="162"/>
      </w:pPr>
      <w:rPr>
        <w:rFonts w:ascii="Calibri" w:hAnsi="Calibri" w:cs="Arial Unicode MS"/>
        <w:b/>
        <w:bCs/>
        <w:caps w:val="0"/>
        <w:smallCaps w:val="0"/>
        <w:strike w:val="0"/>
        <w:dstrike w:val="0"/>
        <w:outline w:val="0"/>
        <w:spacing w:val="0"/>
        <w:w w:val="100"/>
        <w:kern w:val="3"/>
        <w:position w:val="0"/>
        <w:sz w:val="22"/>
        <w:shd w:val="clear" w:color="auto" w:fill="auto"/>
        <w:vertAlign w:val="baseline"/>
      </w:rPr>
    </w:lvl>
    <w:lvl w:ilvl="5">
      <w:start w:val="1"/>
      <w:numFmt w:val="decimal"/>
      <w:suff w:val="nothing"/>
      <w:lvlText w:val="%1.%2.%3.%4.%5.%6."/>
      <w:lvlJc w:val="left"/>
      <w:pPr>
        <w:ind w:left="1476" w:hanging="1146"/>
      </w:pPr>
      <w:rPr>
        <w:rFonts w:ascii="Calibri" w:hAnsi="Calibri" w:cs="Arial Unicode MS"/>
        <w:b/>
        <w:bCs/>
        <w:caps w:val="0"/>
        <w:smallCaps w:val="0"/>
        <w:strike w:val="0"/>
        <w:dstrike w:val="0"/>
        <w:outline w:val="0"/>
        <w:spacing w:val="0"/>
        <w:w w:val="100"/>
        <w:kern w:val="3"/>
        <w:position w:val="0"/>
        <w:sz w:val="22"/>
        <w:shd w:val="clear" w:color="auto" w:fill="auto"/>
        <w:vertAlign w:val="baseline"/>
      </w:rPr>
    </w:lvl>
    <w:lvl w:ilvl="6">
      <w:start w:val="1"/>
      <w:numFmt w:val="decimal"/>
      <w:lvlText w:val="%1.%2.%3.%4.%5.%6.%7."/>
      <w:lvlJc w:val="left"/>
      <w:pPr>
        <w:ind w:left="1902" w:hanging="1506"/>
      </w:pPr>
      <w:rPr>
        <w:rFonts w:ascii="Calibri" w:hAnsi="Calibri" w:cs="Arial Unicode MS"/>
        <w:b/>
        <w:bCs/>
        <w:caps w:val="0"/>
        <w:smallCaps w:val="0"/>
        <w:strike w:val="0"/>
        <w:dstrike w:val="0"/>
        <w:outline w:val="0"/>
        <w:spacing w:val="0"/>
        <w:w w:val="100"/>
        <w:kern w:val="3"/>
        <w:position w:val="0"/>
        <w:sz w:val="22"/>
        <w:shd w:val="clear" w:color="auto" w:fill="auto"/>
        <w:vertAlign w:val="baseline"/>
      </w:rPr>
    </w:lvl>
    <w:lvl w:ilvl="7">
      <w:start w:val="1"/>
      <w:numFmt w:val="decimal"/>
      <w:suff w:val="nothing"/>
      <w:lvlText w:val="%1.%2.%3.%4.%5.%6.%7.%8."/>
      <w:lvlJc w:val="left"/>
      <w:pPr>
        <w:ind w:left="1968" w:hanging="1506"/>
      </w:pPr>
      <w:rPr>
        <w:rFonts w:ascii="Calibri" w:hAnsi="Calibri" w:cs="Arial Unicode MS"/>
        <w:b/>
        <w:bCs/>
        <w:caps w:val="0"/>
        <w:smallCaps w:val="0"/>
        <w:strike w:val="0"/>
        <w:dstrike w:val="0"/>
        <w:outline w:val="0"/>
        <w:spacing w:val="0"/>
        <w:w w:val="100"/>
        <w:kern w:val="3"/>
        <w:position w:val="0"/>
        <w:sz w:val="22"/>
        <w:shd w:val="clear" w:color="auto" w:fill="auto"/>
        <w:vertAlign w:val="baseline"/>
      </w:rPr>
    </w:lvl>
    <w:lvl w:ilvl="8">
      <w:start w:val="1"/>
      <w:numFmt w:val="decimal"/>
      <w:suff w:val="nothing"/>
      <w:lvlText w:val="%1.%2.%3.%4.%5.%6.%7.%8.%9."/>
      <w:lvlJc w:val="left"/>
      <w:pPr>
        <w:ind w:left="2394" w:hanging="1866"/>
      </w:pPr>
      <w:rPr>
        <w:rFonts w:ascii="Calibri" w:hAnsi="Calibri" w:cs="Arial Unicode MS"/>
        <w:b/>
        <w:bCs/>
        <w:caps w:val="0"/>
        <w:smallCaps w:val="0"/>
        <w:strike w:val="0"/>
        <w:dstrike w:val="0"/>
        <w:outline w:val="0"/>
        <w:spacing w:val="0"/>
        <w:w w:val="100"/>
        <w:kern w:val="3"/>
        <w:position w:val="0"/>
        <w:sz w:val="22"/>
        <w:shd w:val="clear" w:color="auto" w:fill="auto"/>
        <w:vertAlign w:val="baseline"/>
      </w:rPr>
    </w:lvl>
  </w:abstractNum>
  <w:abstractNum w:abstractNumId="4" w15:restartNumberingAfterBreak="0">
    <w:nsid w:val="02680305"/>
    <w:multiLevelType w:val="multilevel"/>
    <w:tmpl w:val="78E219C0"/>
    <w:styleLink w:val="WWNum17"/>
    <w:lvl w:ilvl="0">
      <w:start w:val="1"/>
      <w:numFmt w:val="decimal"/>
      <w:lvlText w:val="%1."/>
      <w:lvlJc w:val="left"/>
      <w:pPr>
        <w:ind w:left="720" w:hanging="360"/>
      </w:pPr>
      <w:rPr>
        <w:rFonts w:cs="Times New Roman"/>
        <w:b w:val="0"/>
        <w:sz w:val="18"/>
        <w:szCs w:val="18"/>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5" w15:restartNumberingAfterBreak="0">
    <w:nsid w:val="04526544"/>
    <w:multiLevelType w:val="multilevel"/>
    <w:tmpl w:val="4A5E7380"/>
    <w:styleLink w:val="WWNum21"/>
    <w:lvl w:ilvl="0">
      <w:start w:val="1"/>
      <w:numFmt w:val="decimal"/>
      <w:lvlText w:val="%1."/>
      <w:lvlJc w:val="left"/>
      <w:pPr>
        <w:ind w:left="360" w:hanging="360"/>
      </w:pPr>
      <w:rPr>
        <w:rFonts w:cs="Times New Roman"/>
      </w:rPr>
    </w:lvl>
    <w:lvl w:ilvl="1">
      <w:start w:val="1"/>
      <w:numFmt w:val="decimal"/>
      <w:lvlText w:val="%2."/>
      <w:lvlJc w:val="left"/>
      <w:pPr>
        <w:ind w:left="1080" w:hanging="360"/>
      </w:pPr>
    </w:lvl>
    <w:lvl w:ilvl="2">
      <w:start w:val="1"/>
      <w:numFmt w:val="decimal"/>
      <w:lvlText w:val="%1.%2.%3."/>
      <w:lvlJc w:val="left"/>
      <w:pPr>
        <w:ind w:left="1440" w:hanging="36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360"/>
      </w:pPr>
    </w:lvl>
    <w:lvl w:ilvl="6">
      <w:start w:val="1"/>
      <w:numFmt w:val="decimal"/>
      <w:lvlText w:val="%1.%2.%3.%4.%5.%6.%7."/>
      <w:lvlJc w:val="left"/>
      <w:pPr>
        <w:ind w:left="2880" w:hanging="360"/>
      </w:pPr>
    </w:lvl>
    <w:lvl w:ilvl="7">
      <w:start w:val="1"/>
      <w:numFmt w:val="decimal"/>
      <w:lvlText w:val="%1.%2.%3.%4.%5.%6.%7.%8."/>
      <w:lvlJc w:val="left"/>
      <w:pPr>
        <w:ind w:left="3240" w:hanging="360"/>
      </w:pPr>
    </w:lvl>
    <w:lvl w:ilvl="8">
      <w:start w:val="1"/>
      <w:numFmt w:val="decimal"/>
      <w:lvlText w:val="%1.%2.%3.%4.%5.%6.%7.%8.%9."/>
      <w:lvlJc w:val="left"/>
      <w:pPr>
        <w:ind w:left="3600" w:hanging="360"/>
      </w:pPr>
    </w:lvl>
  </w:abstractNum>
  <w:abstractNum w:abstractNumId="6" w15:restartNumberingAfterBreak="0">
    <w:nsid w:val="06580DBF"/>
    <w:multiLevelType w:val="hybridMultilevel"/>
    <w:tmpl w:val="7812F0D2"/>
    <w:lvl w:ilvl="0" w:tplc="6D1434E0">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65F096B"/>
    <w:multiLevelType w:val="multilevel"/>
    <w:tmpl w:val="06F41A02"/>
    <w:styleLink w:val="WWNum16"/>
    <w:lvl w:ilvl="0">
      <w:start w:val="1"/>
      <w:numFmt w:val="decimal"/>
      <w:lvlText w:val="%1."/>
      <w:lvlJc w:val="left"/>
      <w:pPr>
        <w:ind w:left="360" w:hanging="360"/>
      </w:pPr>
      <w:rPr>
        <w:rFonts w:cs="Times New Roman"/>
        <w:b w:val="0"/>
        <w:sz w:val="20"/>
        <w:szCs w:val="20"/>
      </w:rPr>
    </w:lvl>
    <w:lvl w:ilvl="1">
      <w:start w:val="1"/>
      <w:numFmt w:val="decimal"/>
      <w:lvlText w:val="%2)"/>
      <w:lvlJc w:val="left"/>
      <w:pPr>
        <w:ind w:left="644" w:hanging="360"/>
      </w:pPr>
      <w:rPr>
        <w:rFonts w:eastAsia="Times New Roman" w:cs="Calibri"/>
      </w:rPr>
    </w:lvl>
    <w:lvl w:ilvl="2">
      <w:start w:val="1"/>
      <w:numFmt w:val="decimal"/>
      <w:lvlText w:val="%1.%2.%3"/>
      <w:lvlJc w:val="left"/>
      <w:pPr>
        <w:ind w:left="1440" w:hanging="720"/>
      </w:pPr>
    </w:lvl>
    <w:lvl w:ilvl="3">
      <w:start w:val="1"/>
      <w:numFmt w:val="decimal"/>
      <w:lvlText w:val="%1.%2.%3.%4"/>
      <w:lvlJc w:val="left"/>
      <w:pPr>
        <w:ind w:left="2160" w:hanging="1080"/>
      </w:pPr>
    </w:lvl>
    <w:lvl w:ilvl="4">
      <w:start w:val="1"/>
      <w:numFmt w:val="decimal"/>
      <w:lvlText w:val="%1.%2.%3.%4.%5"/>
      <w:lvlJc w:val="left"/>
      <w:pPr>
        <w:ind w:left="2520" w:hanging="1080"/>
      </w:pPr>
    </w:lvl>
    <w:lvl w:ilvl="5">
      <w:start w:val="1"/>
      <w:numFmt w:val="decimal"/>
      <w:lvlText w:val="%1.%2.%3.%4.%5.%6"/>
      <w:lvlJc w:val="left"/>
      <w:pPr>
        <w:ind w:left="3240" w:hanging="1440"/>
      </w:pPr>
    </w:lvl>
    <w:lvl w:ilvl="6">
      <w:start w:val="1"/>
      <w:numFmt w:val="decimal"/>
      <w:lvlText w:val="%1.%2.%3.%4.%5.%6.%7"/>
      <w:lvlJc w:val="left"/>
      <w:pPr>
        <w:ind w:left="3600" w:hanging="1440"/>
      </w:pPr>
    </w:lvl>
    <w:lvl w:ilvl="7">
      <w:start w:val="1"/>
      <w:numFmt w:val="decimal"/>
      <w:lvlText w:val="%1.%2.%3.%4.%5.%6.%7.%8"/>
      <w:lvlJc w:val="left"/>
      <w:pPr>
        <w:ind w:left="4320" w:hanging="1800"/>
      </w:pPr>
    </w:lvl>
    <w:lvl w:ilvl="8">
      <w:start w:val="1"/>
      <w:numFmt w:val="decimal"/>
      <w:lvlText w:val="%1.%2.%3.%4.%5.%6.%7.%8.%9"/>
      <w:lvlJc w:val="left"/>
      <w:pPr>
        <w:ind w:left="5040" w:hanging="2160"/>
      </w:pPr>
    </w:lvl>
  </w:abstractNum>
  <w:abstractNum w:abstractNumId="8" w15:restartNumberingAfterBreak="0">
    <w:nsid w:val="06924653"/>
    <w:multiLevelType w:val="multilevel"/>
    <w:tmpl w:val="636455B2"/>
    <w:styleLink w:val="WWNum20"/>
    <w:lvl w:ilvl="0">
      <w:start w:val="1"/>
      <w:numFmt w:val="decimal"/>
      <w:lvlText w:val="%1)"/>
      <w:lvlJc w:val="left"/>
      <w:pPr>
        <w:ind w:left="720" w:hanging="360"/>
      </w:pPr>
      <w:rPr>
        <w:rFonts w:eastAsia="Times New Roman" w:cs="Calibri"/>
        <w:b w:val="0"/>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9" w15:restartNumberingAfterBreak="0">
    <w:nsid w:val="06AE60DC"/>
    <w:multiLevelType w:val="multilevel"/>
    <w:tmpl w:val="5FF83938"/>
    <w:styleLink w:val="WWNum4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1.%2.%3."/>
      <w:lvlJc w:val="right"/>
      <w:pPr>
        <w:ind w:left="1800" w:hanging="180"/>
      </w:pPr>
    </w:lvl>
    <w:lvl w:ilvl="3">
      <w:start w:val="1"/>
      <w:numFmt w:val="decimal"/>
      <w:lvlText w:val="%1.%2.%3.%4."/>
      <w:lvlJc w:val="left"/>
      <w:pPr>
        <w:ind w:left="2520" w:hanging="360"/>
      </w:pPr>
    </w:lvl>
    <w:lvl w:ilvl="4">
      <w:start w:val="1"/>
      <w:numFmt w:val="lowerLetter"/>
      <w:lvlText w:val="%1.%2.%3.%4.%5."/>
      <w:lvlJc w:val="left"/>
      <w:pPr>
        <w:ind w:left="3240" w:hanging="360"/>
      </w:pPr>
    </w:lvl>
    <w:lvl w:ilvl="5">
      <w:start w:val="1"/>
      <w:numFmt w:val="lowerRoman"/>
      <w:lvlText w:val="%1.%2.%3.%4.%5.%6."/>
      <w:lvlJc w:val="right"/>
      <w:pPr>
        <w:ind w:left="3960" w:hanging="180"/>
      </w:pPr>
    </w:lvl>
    <w:lvl w:ilvl="6">
      <w:start w:val="1"/>
      <w:numFmt w:val="decimal"/>
      <w:lvlText w:val="%1.%2.%3.%4.%5.%6.%7."/>
      <w:lvlJc w:val="left"/>
      <w:pPr>
        <w:ind w:left="4680" w:hanging="360"/>
      </w:pPr>
    </w:lvl>
    <w:lvl w:ilvl="7">
      <w:start w:val="1"/>
      <w:numFmt w:val="lowerLetter"/>
      <w:lvlText w:val="%1.%2.%3.%4.%5.%6.%7.%8."/>
      <w:lvlJc w:val="left"/>
      <w:pPr>
        <w:ind w:left="5400" w:hanging="360"/>
      </w:pPr>
    </w:lvl>
    <w:lvl w:ilvl="8">
      <w:start w:val="1"/>
      <w:numFmt w:val="lowerRoman"/>
      <w:lvlText w:val="%1.%2.%3.%4.%5.%6.%7.%8.%9."/>
      <w:lvlJc w:val="right"/>
      <w:pPr>
        <w:ind w:left="6120" w:hanging="180"/>
      </w:pPr>
    </w:lvl>
  </w:abstractNum>
  <w:abstractNum w:abstractNumId="10" w15:restartNumberingAfterBreak="0">
    <w:nsid w:val="0C833245"/>
    <w:multiLevelType w:val="multilevel"/>
    <w:tmpl w:val="88A25204"/>
    <w:styleLink w:val="WWNum33"/>
    <w:lvl w:ilvl="0">
      <w:start w:val="1"/>
      <w:numFmt w:val="decimal"/>
      <w:lvlText w:val="%1)"/>
      <w:lvlJc w:val="left"/>
      <w:pPr>
        <w:ind w:left="1333" w:hanging="360"/>
      </w:pPr>
      <w:rPr>
        <w:b w:val="0"/>
        <w:i w:val="0"/>
        <w:position w:val="0"/>
        <w:sz w:val="20"/>
        <w:szCs w:val="20"/>
        <w:vertAlign w:val="baseline"/>
      </w:rPr>
    </w:lvl>
    <w:lvl w:ilvl="1">
      <w:start w:val="1"/>
      <w:numFmt w:val="lowerLetter"/>
      <w:lvlText w:val="%2."/>
      <w:lvlJc w:val="left"/>
      <w:pPr>
        <w:ind w:left="2073" w:hanging="360"/>
      </w:pPr>
      <w:rPr>
        <w:rFonts w:cs="Times New Roman"/>
      </w:rPr>
    </w:lvl>
    <w:lvl w:ilvl="2">
      <w:start w:val="1"/>
      <w:numFmt w:val="lowerRoman"/>
      <w:lvlText w:val="%1.%2.%3."/>
      <w:lvlJc w:val="right"/>
      <w:pPr>
        <w:ind w:left="2793" w:hanging="180"/>
      </w:pPr>
      <w:rPr>
        <w:rFonts w:cs="Times New Roman"/>
      </w:rPr>
    </w:lvl>
    <w:lvl w:ilvl="3">
      <w:start w:val="1"/>
      <w:numFmt w:val="decimal"/>
      <w:lvlText w:val="%1.%2.%3.%4."/>
      <w:lvlJc w:val="left"/>
      <w:pPr>
        <w:ind w:left="3513" w:hanging="360"/>
      </w:pPr>
      <w:rPr>
        <w:rFonts w:cs="Times New Roman"/>
      </w:rPr>
    </w:lvl>
    <w:lvl w:ilvl="4">
      <w:start w:val="1"/>
      <w:numFmt w:val="lowerLetter"/>
      <w:lvlText w:val="%1.%2.%3.%4.%5."/>
      <w:lvlJc w:val="left"/>
      <w:pPr>
        <w:ind w:left="4233" w:hanging="360"/>
      </w:pPr>
      <w:rPr>
        <w:rFonts w:cs="Times New Roman"/>
      </w:rPr>
    </w:lvl>
    <w:lvl w:ilvl="5">
      <w:start w:val="1"/>
      <w:numFmt w:val="lowerRoman"/>
      <w:lvlText w:val="%1.%2.%3.%4.%5.%6."/>
      <w:lvlJc w:val="right"/>
      <w:pPr>
        <w:ind w:left="4953" w:hanging="180"/>
      </w:pPr>
      <w:rPr>
        <w:rFonts w:cs="Times New Roman"/>
      </w:rPr>
    </w:lvl>
    <w:lvl w:ilvl="6">
      <w:start w:val="1"/>
      <w:numFmt w:val="decimal"/>
      <w:lvlText w:val="%1.%2.%3.%4.%5.%6.%7."/>
      <w:lvlJc w:val="left"/>
      <w:pPr>
        <w:ind w:left="5673" w:hanging="360"/>
      </w:pPr>
      <w:rPr>
        <w:rFonts w:cs="Times New Roman"/>
      </w:rPr>
    </w:lvl>
    <w:lvl w:ilvl="7">
      <w:start w:val="1"/>
      <w:numFmt w:val="lowerLetter"/>
      <w:lvlText w:val="%1.%2.%3.%4.%5.%6.%7.%8."/>
      <w:lvlJc w:val="left"/>
      <w:pPr>
        <w:ind w:left="6393" w:hanging="360"/>
      </w:pPr>
      <w:rPr>
        <w:rFonts w:cs="Times New Roman"/>
      </w:rPr>
    </w:lvl>
    <w:lvl w:ilvl="8">
      <w:start w:val="1"/>
      <w:numFmt w:val="lowerRoman"/>
      <w:lvlText w:val="%1.%2.%3.%4.%5.%6.%7.%8.%9."/>
      <w:lvlJc w:val="right"/>
      <w:pPr>
        <w:ind w:left="7113" w:hanging="180"/>
      </w:pPr>
      <w:rPr>
        <w:rFonts w:cs="Times New Roman"/>
      </w:rPr>
    </w:lvl>
  </w:abstractNum>
  <w:abstractNum w:abstractNumId="11" w15:restartNumberingAfterBreak="0">
    <w:nsid w:val="0D093300"/>
    <w:multiLevelType w:val="multilevel"/>
    <w:tmpl w:val="A0D0D298"/>
    <w:styleLink w:val="WWNum55"/>
    <w:lvl w:ilvl="0">
      <w:start w:val="1"/>
      <w:numFmt w:val="decimal"/>
      <w:lvlText w:val="%1."/>
      <w:lvlJc w:val="left"/>
      <w:pPr>
        <w:ind w:left="720" w:hanging="360"/>
      </w:pPr>
      <w:rPr>
        <w:rFonts w:cs="Times New Roman"/>
      </w:rPr>
    </w:lvl>
    <w:lvl w:ilvl="1">
      <w:numFmt w:val="bullet"/>
      <w:lvlText w:val=""/>
      <w:lvlJc w:val="left"/>
      <w:pPr>
        <w:ind w:left="1440" w:hanging="360"/>
      </w:pPr>
      <w:rPr>
        <w:rFonts w:ascii="Symbol" w:hAnsi="Symbol"/>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12" w15:restartNumberingAfterBreak="0">
    <w:nsid w:val="0DCE375B"/>
    <w:multiLevelType w:val="multilevel"/>
    <w:tmpl w:val="AB50BEB2"/>
    <w:styleLink w:val="WWNum45"/>
    <w:lvl w:ilvl="0">
      <w:start w:val="1"/>
      <w:numFmt w:val="decimal"/>
      <w:lvlText w:val="%1."/>
      <w:lvlJc w:val="left"/>
      <w:pPr>
        <w:ind w:left="720" w:hanging="360"/>
      </w:pPr>
      <w:rPr>
        <w:rFonts w:cs="Times New Roman"/>
      </w:rPr>
    </w:lvl>
    <w:lvl w:ilvl="1">
      <w:start w:val="1"/>
      <w:numFmt w:val="decimal"/>
      <w:lvlText w:val="%1.%2."/>
      <w:lvlJc w:val="left"/>
      <w:pPr>
        <w:ind w:left="786" w:hanging="360"/>
      </w:pPr>
      <w:rPr>
        <w:rFonts w:cs="Times New Roman"/>
      </w:rPr>
    </w:lvl>
    <w:lvl w:ilvl="2">
      <w:start w:val="1"/>
      <w:numFmt w:val="decimal"/>
      <w:lvlText w:val="%1.%2.%3."/>
      <w:lvlJc w:val="left"/>
      <w:pPr>
        <w:ind w:left="1212" w:hanging="720"/>
      </w:pPr>
      <w:rPr>
        <w:rFonts w:cs="Times New Roman"/>
      </w:rPr>
    </w:lvl>
    <w:lvl w:ilvl="3">
      <w:start w:val="1"/>
      <w:numFmt w:val="decimal"/>
      <w:lvlText w:val="%1.%2.%3.%4."/>
      <w:lvlJc w:val="left"/>
      <w:pPr>
        <w:ind w:left="1278" w:hanging="720"/>
      </w:pPr>
      <w:rPr>
        <w:rFonts w:cs="Times New Roman"/>
      </w:rPr>
    </w:lvl>
    <w:lvl w:ilvl="4">
      <w:start w:val="1"/>
      <w:numFmt w:val="decimal"/>
      <w:lvlText w:val="%1.%2.%3.%4.%5."/>
      <w:lvlJc w:val="left"/>
      <w:pPr>
        <w:ind w:left="1704" w:hanging="1080"/>
      </w:pPr>
      <w:rPr>
        <w:rFonts w:cs="Times New Roman"/>
      </w:rPr>
    </w:lvl>
    <w:lvl w:ilvl="5">
      <w:start w:val="1"/>
      <w:numFmt w:val="decimal"/>
      <w:lvlText w:val="%1.%2.%3.%4.%5.%6."/>
      <w:lvlJc w:val="left"/>
      <w:pPr>
        <w:ind w:left="1770" w:hanging="1080"/>
      </w:pPr>
      <w:rPr>
        <w:rFonts w:cs="Times New Roman"/>
      </w:rPr>
    </w:lvl>
    <w:lvl w:ilvl="6">
      <w:start w:val="1"/>
      <w:numFmt w:val="decimal"/>
      <w:lvlText w:val="%1.%2.%3.%4.%5.%6.%7."/>
      <w:lvlJc w:val="left"/>
      <w:pPr>
        <w:ind w:left="2196" w:hanging="1440"/>
      </w:pPr>
      <w:rPr>
        <w:rFonts w:cs="Times New Roman"/>
      </w:rPr>
    </w:lvl>
    <w:lvl w:ilvl="7">
      <w:start w:val="1"/>
      <w:numFmt w:val="decimal"/>
      <w:lvlText w:val="%1.%2.%3.%4.%5.%6.%7.%8."/>
      <w:lvlJc w:val="left"/>
      <w:pPr>
        <w:ind w:left="2262" w:hanging="1440"/>
      </w:pPr>
      <w:rPr>
        <w:rFonts w:cs="Times New Roman"/>
      </w:rPr>
    </w:lvl>
    <w:lvl w:ilvl="8">
      <w:start w:val="1"/>
      <w:numFmt w:val="decimal"/>
      <w:lvlText w:val="%1.%2.%3.%4.%5.%6.%7.%8.%9."/>
      <w:lvlJc w:val="left"/>
      <w:pPr>
        <w:ind w:left="2688" w:hanging="1800"/>
      </w:pPr>
      <w:rPr>
        <w:rFonts w:cs="Times New Roman"/>
      </w:rPr>
    </w:lvl>
  </w:abstractNum>
  <w:abstractNum w:abstractNumId="13" w15:restartNumberingAfterBreak="0">
    <w:nsid w:val="11760E06"/>
    <w:multiLevelType w:val="multilevel"/>
    <w:tmpl w:val="76484694"/>
    <w:styleLink w:val="WWNum54"/>
    <w:lvl w:ilvl="0">
      <w:start w:val="1"/>
      <w:numFmt w:val="lowerLetter"/>
      <w:lvlText w:val="%1)"/>
      <w:lvlJc w:val="left"/>
      <w:pPr>
        <w:ind w:left="1004" w:hanging="360"/>
      </w:pPr>
    </w:lvl>
    <w:lvl w:ilvl="1">
      <w:start w:val="1"/>
      <w:numFmt w:val="lowerLetter"/>
      <w:lvlText w:val="%2."/>
      <w:lvlJc w:val="left"/>
      <w:pPr>
        <w:ind w:left="1724" w:hanging="360"/>
      </w:pPr>
    </w:lvl>
    <w:lvl w:ilvl="2">
      <w:start w:val="1"/>
      <w:numFmt w:val="lowerRoman"/>
      <w:lvlText w:val="%1.%2.%3."/>
      <w:lvlJc w:val="right"/>
      <w:pPr>
        <w:ind w:left="2444" w:hanging="180"/>
      </w:pPr>
    </w:lvl>
    <w:lvl w:ilvl="3">
      <w:start w:val="1"/>
      <w:numFmt w:val="decimal"/>
      <w:lvlText w:val="%1.%2.%3.%4."/>
      <w:lvlJc w:val="left"/>
      <w:pPr>
        <w:ind w:left="3164" w:hanging="360"/>
      </w:pPr>
    </w:lvl>
    <w:lvl w:ilvl="4">
      <w:start w:val="1"/>
      <w:numFmt w:val="lowerLetter"/>
      <w:lvlText w:val="%1.%2.%3.%4.%5."/>
      <w:lvlJc w:val="left"/>
      <w:pPr>
        <w:ind w:left="3884" w:hanging="360"/>
      </w:pPr>
    </w:lvl>
    <w:lvl w:ilvl="5">
      <w:start w:val="1"/>
      <w:numFmt w:val="lowerRoman"/>
      <w:lvlText w:val="%1.%2.%3.%4.%5.%6."/>
      <w:lvlJc w:val="right"/>
      <w:pPr>
        <w:ind w:left="4604" w:hanging="180"/>
      </w:pPr>
    </w:lvl>
    <w:lvl w:ilvl="6">
      <w:start w:val="1"/>
      <w:numFmt w:val="decimal"/>
      <w:lvlText w:val="%1.%2.%3.%4.%5.%6.%7."/>
      <w:lvlJc w:val="left"/>
      <w:pPr>
        <w:ind w:left="5324" w:hanging="360"/>
      </w:pPr>
    </w:lvl>
    <w:lvl w:ilvl="7">
      <w:start w:val="1"/>
      <w:numFmt w:val="lowerLetter"/>
      <w:lvlText w:val="%1.%2.%3.%4.%5.%6.%7.%8."/>
      <w:lvlJc w:val="left"/>
      <w:pPr>
        <w:ind w:left="6044" w:hanging="360"/>
      </w:pPr>
    </w:lvl>
    <w:lvl w:ilvl="8">
      <w:start w:val="1"/>
      <w:numFmt w:val="lowerRoman"/>
      <w:lvlText w:val="%1.%2.%3.%4.%5.%6.%7.%8.%9."/>
      <w:lvlJc w:val="right"/>
      <w:pPr>
        <w:ind w:left="6764" w:hanging="180"/>
      </w:pPr>
    </w:lvl>
  </w:abstractNum>
  <w:abstractNum w:abstractNumId="14" w15:restartNumberingAfterBreak="0">
    <w:nsid w:val="13C76546"/>
    <w:multiLevelType w:val="multilevel"/>
    <w:tmpl w:val="1544520E"/>
    <w:styleLink w:val="WWNum35"/>
    <w:lvl w:ilvl="0">
      <w:start w:val="1"/>
      <w:numFmt w:val="decimal"/>
      <w:lvlText w:val="%1)"/>
      <w:lvlJc w:val="left"/>
      <w:pPr>
        <w:ind w:left="2880" w:hanging="360"/>
      </w:pPr>
    </w:lvl>
    <w:lvl w:ilvl="1">
      <w:start w:val="1"/>
      <w:numFmt w:val="lowerLetter"/>
      <w:lvlText w:val="%2."/>
      <w:lvlJc w:val="left"/>
      <w:pPr>
        <w:ind w:left="3600" w:hanging="360"/>
      </w:pPr>
    </w:lvl>
    <w:lvl w:ilvl="2">
      <w:start w:val="1"/>
      <w:numFmt w:val="lowerRoman"/>
      <w:lvlText w:val="%1.%2.%3."/>
      <w:lvlJc w:val="right"/>
      <w:pPr>
        <w:ind w:left="4320" w:hanging="180"/>
      </w:pPr>
    </w:lvl>
    <w:lvl w:ilvl="3">
      <w:start w:val="1"/>
      <w:numFmt w:val="decimal"/>
      <w:lvlText w:val="%1.%2.%3.%4."/>
      <w:lvlJc w:val="left"/>
      <w:pPr>
        <w:ind w:left="5040" w:hanging="360"/>
      </w:pPr>
    </w:lvl>
    <w:lvl w:ilvl="4">
      <w:start w:val="1"/>
      <w:numFmt w:val="lowerLetter"/>
      <w:lvlText w:val="%1.%2.%3.%4.%5."/>
      <w:lvlJc w:val="left"/>
      <w:pPr>
        <w:ind w:left="5760" w:hanging="360"/>
      </w:pPr>
    </w:lvl>
    <w:lvl w:ilvl="5">
      <w:start w:val="1"/>
      <w:numFmt w:val="lowerRoman"/>
      <w:lvlText w:val="%1.%2.%3.%4.%5.%6."/>
      <w:lvlJc w:val="right"/>
      <w:pPr>
        <w:ind w:left="6480" w:hanging="180"/>
      </w:pPr>
    </w:lvl>
    <w:lvl w:ilvl="6">
      <w:start w:val="1"/>
      <w:numFmt w:val="decimal"/>
      <w:lvlText w:val="%1.%2.%3.%4.%5.%6.%7."/>
      <w:lvlJc w:val="left"/>
      <w:pPr>
        <w:ind w:left="7200" w:hanging="360"/>
      </w:pPr>
    </w:lvl>
    <w:lvl w:ilvl="7">
      <w:start w:val="1"/>
      <w:numFmt w:val="lowerLetter"/>
      <w:lvlText w:val="%1.%2.%3.%4.%5.%6.%7.%8."/>
      <w:lvlJc w:val="left"/>
      <w:pPr>
        <w:ind w:left="7920" w:hanging="360"/>
      </w:pPr>
    </w:lvl>
    <w:lvl w:ilvl="8">
      <w:start w:val="1"/>
      <w:numFmt w:val="lowerRoman"/>
      <w:lvlText w:val="%1.%2.%3.%4.%5.%6.%7.%8.%9."/>
      <w:lvlJc w:val="right"/>
      <w:pPr>
        <w:ind w:left="8640" w:hanging="180"/>
      </w:pPr>
    </w:lvl>
  </w:abstractNum>
  <w:abstractNum w:abstractNumId="15" w15:restartNumberingAfterBreak="0">
    <w:nsid w:val="14E72231"/>
    <w:multiLevelType w:val="multilevel"/>
    <w:tmpl w:val="B9C8D758"/>
    <w:styleLink w:val="WWNum19"/>
    <w:lvl w:ilvl="0">
      <w:start w:val="1"/>
      <w:numFmt w:val="lowerLetter"/>
      <w:lvlText w:val="%1)"/>
      <w:lvlJc w:val="left"/>
      <w:pPr>
        <w:ind w:left="1080" w:hanging="360"/>
      </w:pPr>
      <w:rPr>
        <w:rFonts w:cs="Times New Roman"/>
      </w:rPr>
    </w:lvl>
    <w:lvl w:ilvl="1">
      <w:start w:val="1"/>
      <w:numFmt w:val="lowerLetter"/>
      <w:lvlText w:val="%2."/>
      <w:lvlJc w:val="left"/>
      <w:pPr>
        <w:ind w:left="1800" w:hanging="360"/>
      </w:pPr>
      <w:rPr>
        <w:rFonts w:cs="Times New Roman"/>
      </w:rPr>
    </w:lvl>
    <w:lvl w:ilvl="2">
      <w:start w:val="1"/>
      <w:numFmt w:val="lowerRoman"/>
      <w:lvlText w:val="%1.%2.%3."/>
      <w:lvlJc w:val="right"/>
      <w:pPr>
        <w:ind w:left="2520" w:hanging="180"/>
      </w:pPr>
      <w:rPr>
        <w:rFonts w:cs="Times New Roman"/>
      </w:rPr>
    </w:lvl>
    <w:lvl w:ilvl="3">
      <w:start w:val="1"/>
      <w:numFmt w:val="decimal"/>
      <w:lvlText w:val="%1.%2.%3.%4."/>
      <w:lvlJc w:val="left"/>
      <w:pPr>
        <w:ind w:left="3240" w:hanging="360"/>
      </w:pPr>
      <w:rPr>
        <w:rFonts w:cs="Times New Roman"/>
      </w:rPr>
    </w:lvl>
    <w:lvl w:ilvl="4">
      <w:start w:val="1"/>
      <w:numFmt w:val="lowerLetter"/>
      <w:lvlText w:val="%1.%2.%3.%4.%5."/>
      <w:lvlJc w:val="left"/>
      <w:pPr>
        <w:ind w:left="3960" w:hanging="360"/>
      </w:pPr>
      <w:rPr>
        <w:rFonts w:cs="Times New Roman"/>
      </w:rPr>
    </w:lvl>
    <w:lvl w:ilvl="5">
      <w:start w:val="1"/>
      <w:numFmt w:val="lowerRoman"/>
      <w:lvlText w:val="%1.%2.%3.%4.%5.%6."/>
      <w:lvlJc w:val="right"/>
      <w:pPr>
        <w:ind w:left="4680" w:hanging="180"/>
      </w:pPr>
      <w:rPr>
        <w:rFonts w:cs="Times New Roman"/>
      </w:rPr>
    </w:lvl>
    <w:lvl w:ilvl="6">
      <w:start w:val="1"/>
      <w:numFmt w:val="decimal"/>
      <w:lvlText w:val="%1.%2.%3.%4.%5.%6.%7."/>
      <w:lvlJc w:val="left"/>
      <w:pPr>
        <w:ind w:left="5400" w:hanging="360"/>
      </w:pPr>
      <w:rPr>
        <w:rFonts w:cs="Times New Roman"/>
      </w:rPr>
    </w:lvl>
    <w:lvl w:ilvl="7">
      <w:start w:val="1"/>
      <w:numFmt w:val="lowerLetter"/>
      <w:lvlText w:val="%1.%2.%3.%4.%5.%6.%7.%8."/>
      <w:lvlJc w:val="left"/>
      <w:pPr>
        <w:ind w:left="6120" w:hanging="360"/>
      </w:pPr>
      <w:rPr>
        <w:rFonts w:cs="Times New Roman"/>
      </w:rPr>
    </w:lvl>
    <w:lvl w:ilvl="8">
      <w:start w:val="1"/>
      <w:numFmt w:val="lowerRoman"/>
      <w:lvlText w:val="%1.%2.%3.%4.%5.%6.%7.%8.%9."/>
      <w:lvlJc w:val="right"/>
      <w:pPr>
        <w:ind w:left="6840" w:hanging="180"/>
      </w:pPr>
      <w:rPr>
        <w:rFonts w:cs="Times New Roman"/>
      </w:rPr>
    </w:lvl>
  </w:abstractNum>
  <w:abstractNum w:abstractNumId="16" w15:restartNumberingAfterBreak="0">
    <w:nsid w:val="15CC5FCC"/>
    <w:multiLevelType w:val="hybridMultilevel"/>
    <w:tmpl w:val="48C4050E"/>
    <w:lvl w:ilvl="0" w:tplc="04150017">
      <w:start w:val="1"/>
      <w:numFmt w:val="lowerLetter"/>
      <w:lvlText w:val="%1)"/>
      <w:lvlJc w:val="left"/>
      <w:pPr>
        <w:ind w:left="1145" w:hanging="360"/>
      </w:pPr>
    </w:lvl>
    <w:lvl w:ilvl="1" w:tplc="04150019" w:tentative="1">
      <w:start w:val="1"/>
      <w:numFmt w:val="lowerLetter"/>
      <w:lvlText w:val="%2."/>
      <w:lvlJc w:val="left"/>
      <w:pPr>
        <w:ind w:left="1865" w:hanging="360"/>
      </w:pPr>
    </w:lvl>
    <w:lvl w:ilvl="2" w:tplc="0415001B" w:tentative="1">
      <w:start w:val="1"/>
      <w:numFmt w:val="lowerRoman"/>
      <w:lvlText w:val="%3."/>
      <w:lvlJc w:val="right"/>
      <w:pPr>
        <w:ind w:left="2585" w:hanging="180"/>
      </w:pPr>
    </w:lvl>
    <w:lvl w:ilvl="3" w:tplc="0415000F" w:tentative="1">
      <w:start w:val="1"/>
      <w:numFmt w:val="decimal"/>
      <w:lvlText w:val="%4."/>
      <w:lvlJc w:val="left"/>
      <w:pPr>
        <w:ind w:left="3305" w:hanging="360"/>
      </w:pPr>
    </w:lvl>
    <w:lvl w:ilvl="4" w:tplc="04150019" w:tentative="1">
      <w:start w:val="1"/>
      <w:numFmt w:val="lowerLetter"/>
      <w:lvlText w:val="%5."/>
      <w:lvlJc w:val="left"/>
      <w:pPr>
        <w:ind w:left="4025" w:hanging="360"/>
      </w:pPr>
    </w:lvl>
    <w:lvl w:ilvl="5" w:tplc="0415001B" w:tentative="1">
      <w:start w:val="1"/>
      <w:numFmt w:val="lowerRoman"/>
      <w:lvlText w:val="%6."/>
      <w:lvlJc w:val="right"/>
      <w:pPr>
        <w:ind w:left="4745" w:hanging="180"/>
      </w:pPr>
    </w:lvl>
    <w:lvl w:ilvl="6" w:tplc="0415000F" w:tentative="1">
      <w:start w:val="1"/>
      <w:numFmt w:val="decimal"/>
      <w:lvlText w:val="%7."/>
      <w:lvlJc w:val="left"/>
      <w:pPr>
        <w:ind w:left="5465" w:hanging="360"/>
      </w:pPr>
    </w:lvl>
    <w:lvl w:ilvl="7" w:tplc="04150019" w:tentative="1">
      <w:start w:val="1"/>
      <w:numFmt w:val="lowerLetter"/>
      <w:lvlText w:val="%8."/>
      <w:lvlJc w:val="left"/>
      <w:pPr>
        <w:ind w:left="6185" w:hanging="360"/>
      </w:pPr>
    </w:lvl>
    <w:lvl w:ilvl="8" w:tplc="0415001B" w:tentative="1">
      <w:start w:val="1"/>
      <w:numFmt w:val="lowerRoman"/>
      <w:lvlText w:val="%9."/>
      <w:lvlJc w:val="right"/>
      <w:pPr>
        <w:ind w:left="6905" w:hanging="180"/>
      </w:pPr>
    </w:lvl>
  </w:abstractNum>
  <w:abstractNum w:abstractNumId="17" w15:restartNumberingAfterBreak="0">
    <w:nsid w:val="15F924E1"/>
    <w:multiLevelType w:val="multilevel"/>
    <w:tmpl w:val="2ED0563E"/>
    <w:styleLink w:val="WWNum51"/>
    <w:lvl w:ilvl="0">
      <w:start w:val="1"/>
      <w:numFmt w:val="decimal"/>
      <w:lvlText w:val="%1)"/>
      <w:lvlJc w:val="left"/>
      <w:pPr>
        <w:ind w:left="360" w:hanging="360"/>
      </w:pPr>
      <w:rPr>
        <w:rFonts w:cs="Times New Roman"/>
      </w:rPr>
    </w:lvl>
    <w:lvl w:ilvl="1">
      <w:start w:val="1"/>
      <w:numFmt w:val="lowerLetter"/>
      <w:lvlText w:val="%2)"/>
      <w:lvlJc w:val="left"/>
      <w:pPr>
        <w:ind w:left="720" w:hanging="360"/>
      </w:pPr>
    </w:lvl>
    <w:lvl w:ilvl="2">
      <w:start w:val="1"/>
      <w:numFmt w:val="lowerLetter"/>
      <w:lvlText w:val="%1.%2.%3)"/>
      <w:lvlJc w:val="left"/>
      <w:pPr>
        <w:ind w:left="1080" w:hanging="360"/>
      </w:pPr>
    </w:lvl>
    <w:lvl w:ilvl="3">
      <w:start w:val="1"/>
      <w:numFmt w:val="decimal"/>
      <w:lvlText w:val="(%1.%2.%3.%4)"/>
      <w:lvlJc w:val="left"/>
      <w:pPr>
        <w:ind w:left="1440" w:hanging="360"/>
      </w:pPr>
      <w:rPr>
        <w:rFonts w:cs="Times New Roman"/>
      </w:rPr>
    </w:lvl>
    <w:lvl w:ilvl="4">
      <w:start w:val="1"/>
      <w:numFmt w:val="lowerLetter"/>
      <w:lvlText w:val="(%1.%2.%3.%4.%5)"/>
      <w:lvlJc w:val="left"/>
      <w:pPr>
        <w:ind w:left="1800" w:hanging="360"/>
      </w:pPr>
      <w:rPr>
        <w:rFonts w:cs="Times New Roman"/>
      </w:rPr>
    </w:lvl>
    <w:lvl w:ilvl="5">
      <w:start w:val="1"/>
      <w:numFmt w:val="lowerRoman"/>
      <w:lvlText w:val="(%1.%2.%3.%4.%5.%6)"/>
      <w:lvlJc w:val="left"/>
      <w:pPr>
        <w:ind w:left="2160" w:hanging="360"/>
      </w:pPr>
      <w:rPr>
        <w:rFonts w:cs="Times New Roman"/>
      </w:rPr>
    </w:lvl>
    <w:lvl w:ilvl="6">
      <w:start w:val="1"/>
      <w:numFmt w:val="decimal"/>
      <w:lvlText w:val="%1.%2.%3.%4.%5.%6.%7."/>
      <w:lvlJc w:val="left"/>
      <w:pPr>
        <w:ind w:left="2520" w:hanging="360"/>
      </w:pPr>
      <w:rPr>
        <w:rFonts w:cs="Times New Roman"/>
      </w:rPr>
    </w:lvl>
    <w:lvl w:ilvl="7">
      <w:start w:val="1"/>
      <w:numFmt w:val="lowerLetter"/>
      <w:lvlText w:val="%1.%2.%3.%4.%5.%6.%7.%8."/>
      <w:lvlJc w:val="left"/>
      <w:pPr>
        <w:ind w:left="2880" w:hanging="360"/>
      </w:pPr>
      <w:rPr>
        <w:rFonts w:cs="Times New Roman"/>
      </w:rPr>
    </w:lvl>
    <w:lvl w:ilvl="8">
      <w:start w:val="1"/>
      <w:numFmt w:val="lowerRoman"/>
      <w:lvlText w:val="%1.%2.%3.%4.%5.%6.%7.%8.%9."/>
      <w:lvlJc w:val="left"/>
      <w:pPr>
        <w:ind w:left="3240" w:hanging="360"/>
      </w:pPr>
      <w:rPr>
        <w:rFonts w:cs="Times New Roman"/>
      </w:rPr>
    </w:lvl>
  </w:abstractNum>
  <w:abstractNum w:abstractNumId="18" w15:restartNumberingAfterBreak="0">
    <w:nsid w:val="165F6A2D"/>
    <w:multiLevelType w:val="multilevel"/>
    <w:tmpl w:val="0D2EDAE4"/>
    <w:styleLink w:val="WW8Num32"/>
    <w:lvl w:ilvl="0">
      <w:start w:val="1"/>
      <w:numFmt w:val="lowerLetter"/>
      <w:lvlText w:val="%1."/>
      <w:lvlJc w:val="left"/>
      <w:pPr>
        <w:ind w:left="1995" w:hanging="360"/>
      </w:pPr>
      <w:rPr>
        <w:rFonts w:ascii="Calibri" w:hAnsi="Calibri" w:cs="Calibri"/>
        <w:iCs/>
        <w:sz w:val="22"/>
        <w:szCs w:val="22"/>
      </w:rPr>
    </w:lvl>
    <w:lvl w:ilvl="1">
      <w:start w:val="1"/>
      <w:numFmt w:val="lowerLetter"/>
      <w:lvlText w:val="%2."/>
      <w:lvlJc w:val="left"/>
      <w:pPr>
        <w:ind w:left="2715" w:hanging="360"/>
      </w:pPr>
    </w:lvl>
    <w:lvl w:ilvl="2">
      <w:start w:val="1"/>
      <w:numFmt w:val="lowerRoman"/>
      <w:lvlText w:val="%3."/>
      <w:lvlJc w:val="right"/>
      <w:pPr>
        <w:ind w:left="3435" w:hanging="180"/>
      </w:pPr>
    </w:lvl>
    <w:lvl w:ilvl="3">
      <w:start w:val="1"/>
      <w:numFmt w:val="decimal"/>
      <w:lvlText w:val="%4."/>
      <w:lvlJc w:val="left"/>
      <w:pPr>
        <w:ind w:left="4155" w:hanging="360"/>
      </w:pPr>
    </w:lvl>
    <w:lvl w:ilvl="4">
      <w:start w:val="1"/>
      <w:numFmt w:val="lowerLetter"/>
      <w:lvlText w:val="%5."/>
      <w:lvlJc w:val="left"/>
      <w:pPr>
        <w:ind w:left="4875" w:hanging="360"/>
      </w:pPr>
    </w:lvl>
    <w:lvl w:ilvl="5">
      <w:start w:val="1"/>
      <w:numFmt w:val="lowerRoman"/>
      <w:lvlText w:val="%6."/>
      <w:lvlJc w:val="right"/>
      <w:pPr>
        <w:ind w:left="5595" w:hanging="180"/>
      </w:pPr>
    </w:lvl>
    <w:lvl w:ilvl="6">
      <w:start w:val="1"/>
      <w:numFmt w:val="decimal"/>
      <w:lvlText w:val="%7."/>
      <w:lvlJc w:val="left"/>
      <w:pPr>
        <w:ind w:left="6315" w:hanging="360"/>
      </w:pPr>
    </w:lvl>
    <w:lvl w:ilvl="7">
      <w:start w:val="1"/>
      <w:numFmt w:val="lowerLetter"/>
      <w:lvlText w:val="%8."/>
      <w:lvlJc w:val="left"/>
      <w:pPr>
        <w:ind w:left="7035" w:hanging="360"/>
      </w:pPr>
    </w:lvl>
    <w:lvl w:ilvl="8">
      <w:start w:val="1"/>
      <w:numFmt w:val="lowerRoman"/>
      <w:lvlText w:val="%9."/>
      <w:lvlJc w:val="right"/>
      <w:pPr>
        <w:ind w:left="7755" w:hanging="180"/>
      </w:pPr>
    </w:lvl>
  </w:abstractNum>
  <w:abstractNum w:abstractNumId="19" w15:restartNumberingAfterBreak="0">
    <w:nsid w:val="172806F4"/>
    <w:multiLevelType w:val="multilevel"/>
    <w:tmpl w:val="E3DC24DA"/>
    <w:styleLink w:val="WWNum38"/>
    <w:lvl w:ilvl="0">
      <w:start w:val="1"/>
      <w:numFmt w:val="decimal"/>
      <w:lvlText w:val="%1)"/>
      <w:lvlJc w:val="left"/>
      <w:pPr>
        <w:ind w:left="1353" w:hanging="360"/>
      </w:pPr>
    </w:lvl>
    <w:lvl w:ilvl="1">
      <w:start w:val="1"/>
      <w:numFmt w:val="lowerLetter"/>
      <w:lvlText w:val="%2."/>
      <w:lvlJc w:val="left"/>
      <w:pPr>
        <w:ind w:left="2073" w:hanging="360"/>
      </w:pPr>
    </w:lvl>
    <w:lvl w:ilvl="2">
      <w:start w:val="1"/>
      <w:numFmt w:val="lowerRoman"/>
      <w:lvlText w:val="%1.%2.%3."/>
      <w:lvlJc w:val="right"/>
      <w:pPr>
        <w:ind w:left="2793" w:hanging="180"/>
      </w:pPr>
    </w:lvl>
    <w:lvl w:ilvl="3">
      <w:start w:val="1"/>
      <w:numFmt w:val="decimal"/>
      <w:lvlText w:val="%1.%2.%3.%4."/>
      <w:lvlJc w:val="left"/>
      <w:pPr>
        <w:ind w:left="3513" w:hanging="360"/>
      </w:pPr>
    </w:lvl>
    <w:lvl w:ilvl="4">
      <w:start w:val="1"/>
      <w:numFmt w:val="lowerLetter"/>
      <w:lvlText w:val="%1.%2.%3.%4.%5."/>
      <w:lvlJc w:val="left"/>
      <w:pPr>
        <w:ind w:left="4233" w:hanging="360"/>
      </w:pPr>
    </w:lvl>
    <w:lvl w:ilvl="5">
      <w:start w:val="1"/>
      <w:numFmt w:val="lowerRoman"/>
      <w:lvlText w:val="%1.%2.%3.%4.%5.%6."/>
      <w:lvlJc w:val="right"/>
      <w:pPr>
        <w:ind w:left="4953" w:hanging="180"/>
      </w:pPr>
    </w:lvl>
    <w:lvl w:ilvl="6">
      <w:start w:val="1"/>
      <w:numFmt w:val="decimal"/>
      <w:lvlText w:val="%1.%2.%3.%4.%5.%6.%7."/>
      <w:lvlJc w:val="left"/>
      <w:pPr>
        <w:ind w:left="5673" w:hanging="360"/>
      </w:pPr>
    </w:lvl>
    <w:lvl w:ilvl="7">
      <w:start w:val="1"/>
      <w:numFmt w:val="lowerLetter"/>
      <w:lvlText w:val="%1.%2.%3.%4.%5.%6.%7.%8."/>
      <w:lvlJc w:val="left"/>
      <w:pPr>
        <w:ind w:left="6393" w:hanging="360"/>
      </w:pPr>
    </w:lvl>
    <w:lvl w:ilvl="8">
      <w:start w:val="1"/>
      <w:numFmt w:val="lowerRoman"/>
      <w:lvlText w:val="%1.%2.%3.%4.%5.%6.%7.%8.%9."/>
      <w:lvlJc w:val="right"/>
      <w:pPr>
        <w:ind w:left="7113" w:hanging="180"/>
      </w:pPr>
    </w:lvl>
  </w:abstractNum>
  <w:abstractNum w:abstractNumId="20" w15:restartNumberingAfterBreak="0">
    <w:nsid w:val="177A576E"/>
    <w:multiLevelType w:val="multilevel"/>
    <w:tmpl w:val="ADBA5AD2"/>
    <w:lvl w:ilvl="0">
      <w:start w:val="1"/>
      <w:numFmt w:val="lowerLetter"/>
      <w:lvlText w:val="%1)"/>
      <w:lvlJc w:val="left"/>
      <w:pPr>
        <w:ind w:left="1440" w:hanging="360"/>
      </w:p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rPr>
    </w:lvl>
  </w:abstractNum>
  <w:abstractNum w:abstractNumId="21" w15:restartNumberingAfterBreak="0">
    <w:nsid w:val="18551E7D"/>
    <w:multiLevelType w:val="hybridMultilevel"/>
    <w:tmpl w:val="D12C1888"/>
    <w:lvl w:ilvl="0" w:tplc="04150017">
      <w:start w:val="1"/>
      <w:numFmt w:val="lowerLetter"/>
      <w:lvlText w:val="%1)"/>
      <w:lvlJc w:val="left"/>
      <w:pPr>
        <w:ind w:left="1210" w:hanging="360"/>
      </w:pPr>
    </w:lvl>
    <w:lvl w:ilvl="1" w:tplc="04150019">
      <w:start w:val="1"/>
      <w:numFmt w:val="lowerLetter"/>
      <w:lvlText w:val="%2."/>
      <w:lvlJc w:val="left"/>
      <w:pPr>
        <w:ind w:left="1930" w:hanging="360"/>
      </w:pPr>
    </w:lvl>
    <w:lvl w:ilvl="2" w:tplc="0415001B" w:tentative="1">
      <w:start w:val="1"/>
      <w:numFmt w:val="lowerRoman"/>
      <w:lvlText w:val="%3."/>
      <w:lvlJc w:val="right"/>
      <w:pPr>
        <w:ind w:left="2650" w:hanging="180"/>
      </w:pPr>
    </w:lvl>
    <w:lvl w:ilvl="3" w:tplc="0415000F" w:tentative="1">
      <w:start w:val="1"/>
      <w:numFmt w:val="decimal"/>
      <w:lvlText w:val="%4."/>
      <w:lvlJc w:val="left"/>
      <w:pPr>
        <w:ind w:left="3370" w:hanging="360"/>
      </w:pPr>
    </w:lvl>
    <w:lvl w:ilvl="4" w:tplc="04150019" w:tentative="1">
      <w:start w:val="1"/>
      <w:numFmt w:val="lowerLetter"/>
      <w:lvlText w:val="%5."/>
      <w:lvlJc w:val="left"/>
      <w:pPr>
        <w:ind w:left="4090" w:hanging="360"/>
      </w:pPr>
    </w:lvl>
    <w:lvl w:ilvl="5" w:tplc="0415001B" w:tentative="1">
      <w:start w:val="1"/>
      <w:numFmt w:val="lowerRoman"/>
      <w:lvlText w:val="%6."/>
      <w:lvlJc w:val="right"/>
      <w:pPr>
        <w:ind w:left="4810" w:hanging="180"/>
      </w:pPr>
    </w:lvl>
    <w:lvl w:ilvl="6" w:tplc="0415000F" w:tentative="1">
      <w:start w:val="1"/>
      <w:numFmt w:val="decimal"/>
      <w:lvlText w:val="%7."/>
      <w:lvlJc w:val="left"/>
      <w:pPr>
        <w:ind w:left="5530" w:hanging="360"/>
      </w:pPr>
    </w:lvl>
    <w:lvl w:ilvl="7" w:tplc="04150019" w:tentative="1">
      <w:start w:val="1"/>
      <w:numFmt w:val="lowerLetter"/>
      <w:lvlText w:val="%8."/>
      <w:lvlJc w:val="left"/>
      <w:pPr>
        <w:ind w:left="6250" w:hanging="360"/>
      </w:pPr>
    </w:lvl>
    <w:lvl w:ilvl="8" w:tplc="0415001B" w:tentative="1">
      <w:start w:val="1"/>
      <w:numFmt w:val="lowerRoman"/>
      <w:lvlText w:val="%9."/>
      <w:lvlJc w:val="right"/>
      <w:pPr>
        <w:ind w:left="6970" w:hanging="180"/>
      </w:pPr>
    </w:lvl>
  </w:abstractNum>
  <w:abstractNum w:abstractNumId="22" w15:restartNumberingAfterBreak="0">
    <w:nsid w:val="18A40A20"/>
    <w:multiLevelType w:val="multilevel"/>
    <w:tmpl w:val="5F8CF5E0"/>
    <w:styleLink w:val="WWNum2"/>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1.%2.%3."/>
      <w:lvlJc w:val="right"/>
      <w:pPr>
        <w:ind w:left="2226" w:hanging="180"/>
      </w:pPr>
    </w:lvl>
    <w:lvl w:ilvl="3">
      <w:start w:val="1"/>
      <w:numFmt w:val="decimal"/>
      <w:lvlText w:val="%1.%2.%3.%4."/>
      <w:lvlJc w:val="left"/>
      <w:pPr>
        <w:ind w:left="2946" w:hanging="360"/>
      </w:pPr>
    </w:lvl>
    <w:lvl w:ilvl="4">
      <w:start w:val="1"/>
      <w:numFmt w:val="lowerLetter"/>
      <w:lvlText w:val="%1.%2.%3.%4.%5."/>
      <w:lvlJc w:val="left"/>
      <w:pPr>
        <w:ind w:left="3666" w:hanging="360"/>
      </w:pPr>
    </w:lvl>
    <w:lvl w:ilvl="5">
      <w:start w:val="1"/>
      <w:numFmt w:val="lowerRoman"/>
      <w:lvlText w:val="%1.%2.%3.%4.%5.%6."/>
      <w:lvlJc w:val="right"/>
      <w:pPr>
        <w:ind w:left="4386" w:hanging="180"/>
      </w:pPr>
    </w:lvl>
    <w:lvl w:ilvl="6">
      <w:start w:val="1"/>
      <w:numFmt w:val="decimal"/>
      <w:lvlText w:val="%1.%2.%3.%4.%5.%6.%7."/>
      <w:lvlJc w:val="left"/>
      <w:pPr>
        <w:ind w:left="5106" w:hanging="360"/>
      </w:pPr>
    </w:lvl>
    <w:lvl w:ilvl="7">
      <w:start w:val="1"/>
      <w:numFmt w:val="lowerLetter"/>
      <w:lvlText w:val="%1.%2.%3.%4.%5.%6.%7.%8."/>
      <w:lvlJc w:val="left"/>
      <w:pPr>
        <w:ind w:left="5826" w:hanging="360"/>
      </w:pPr>
    </w:lvl>
    <w:lvl w:ilvl="8">
      <w:start w:val="1"/>
      <w:numFmt w:val="lowerRoman"/>
      <w:lvlText w:val="%1.%2.%3.%4.%5.%6.%7.%8.%9."/>
      <w:lvlJc w:val="right"/>
      <w:pPr>
        <w:ind w:left="6546" w:hanging="180"/>
      </w:pPr>
    </w:lvl>
  </w:abstractNum>
  <w:abstractNum w:abstractNumId="23" w15:restartNumberingAfterBreak="0">
    <w:nsid w:val="193C4176"/>
    <w:multiLevelType w:val="hybridMultilevel"/>
    <w:tmpl w:val="F9BC4C9A"/>
    <w:lvl w:ilvl="0" w:tplc="5588C25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19BC65D5"/>
    <w:multiLevelType w:val="multilevel"/>
    <w:tmpl w:val="B918584C"/>
    <w:styleLink w:val="WWNum10"/>
    <w:lvl w:ilvl="0">
      <w:start w:val="1"/>
      <w:numFmt w:val="decimal"/>
      <w:lvlText w:val="%1."/>
      <w:lvlJc w:val="left"/>
      <w:pPr>
        <w:ind w:left="1080" w:hanging="360"/>
      </w:pPr>
      <w:rPr>
        <w:rFonts w:cs="Times New Roman"/>
      </w:rPr>
    </w:lvl>
    <w:lvl w:ilvl="1">
      <w:start w:val="1"/>
      <w:numFmt w:val="lowerLetter"/>
      <w:lvlText w:val="%2)"/>
      <w:lvlJc w:val="left"/>
      <w:pPr>
        <w:ind w:left="1800" w:hanging="360"/>
      </w:pPr>
      <w:rPr>
        <w:rFonts w:cs="Times New Roman"/>
      </w:rPr>
    </w:lvl>
    <w:lvl w:ilvl="2">
      <w:start w:val="1"/>
      <w:numFmt w:val="lowerRoman"/>
      <w:lvlText w:val="%1.%2.%3."/>
      <w:lvlJc w:val="right"/>
      <w:pPr>
        <w:ind w:left="2520" w:hanging="180"/>
      </w:pPr>
      <w:rPr>
        <w:rFonts w:cs="Times New Roman"/>
      </w:rPr>
    </w:lvl>
    <w:lvl w:ilvl="3">
      <w:start w:val="1"/>
      <w:numFmt w:val="decimal"/>
      <w:lvlText w:val="%1.%2.%3.%4."/>
      <w:lvlJc w:val="left"/>
      <w:pPr>
        <w:ind w:left="3240" w:hanging="360"/>
      </w:pPr>
      <w:rPr>
        <w:rFonts w:cs="Times New Roman"/>
      </w:rPr>
    </w:lvl>
    <w:lvl w:ilvl="4">
      <w:start w:val="1"/>
      <w:numFmt w:val="lowerLetter"/>
      <w:lvlText w:val="%1.%2.%3.%4.%5."/>
      <w:lvlJc w:val="left"/>
      <w:pPr>
        <w:ind w:left="3960" w:hanging="360"/>
      </w:pPr>
      <w:rPr>
        <w:rFonts w:cs="Times New Roman"/>
      </w:rPr>
    </w:lvl>
    <w:lvl w:ilvl="5">
      <w:start w:val="1"/>
      <w:numFmt w:val="lowerRoman"/>
      <w:lvlText w:val="%1.%2.%3.%4.%5.%6."/>
      <w:lvlJc w:val="right"/>
      <w:pPr>
        <w:ind w:left="4680" w:hanging="180"/>
      </w:pPr>
      <w:rPr>
        <w:rFonts w:cs="Times New Roman"/>
      </w:rPr>
    </w:lvl>
    <w:lvl w:ilvl="6">
      <w:start w:val="1"/>
      <w:numFmt w:val="decimal"/>
      <w:lvlText w:val="%1.%2.%3.%4.%5.%6.%7."/>
      <w:lvlJc w:val="left"/>
      <w:pPr>
        <w:ind w:left="5400" w:hanging="360"/>
      </w:pPr>
      <w:rPr>
        <w:rFonts w:cs="Times New Roman"/>
      </w:rPr>
    </w:lvl>
    <w:lvl w:ilvl="7">
      <w:start w:val="1"/>
      <w:numFmt w:val="lowerLetter"/>
      <w:lvlText w:val="%1.%2.%3.%4.%5.%6.%7.%8."/>
      <w:lvlJc w:val="left"/>
      <w:pPr>
        <w:ind w:left="6120" w:hanging="360"/>
      </w:pPr>
      <w:rPr>
        <w:rFonts w:cs="Times New Roman"/>
      </w:rPr>
    </w:lvl>
    <w:lvl w:ilvl="8">
      <w:start w:val="1"/>
      <w:numFmt w:val="lowerRoman"/>
      <w:lvlText w:val="%1.%2.%3.%4.%5.%6.%7.%8.%9."/>
      <w:lvlJc w:val="right"/>
      <w:pPr>
        <w:ind w:left="6840" w:hanging="180"/>
      </w:pPr>
      <w:rPr>
        <w:rFonts w:cs="Times New Roman"/>
      </w:rPr>
    </w:lvl>
  </w:abstractNum>
  <w:abstractNum w:abstractNumId="25" w15:restartNumberingAfterBreak="0">
    <w:nsid w:val="1B037E9C"/>
    <w:multiLevelType w:val="hybridMultilevel"/>
    <w:tmpl w:val="49362770"/>
    <w:lvl w:ilvl="0" w:tplc="7298CAE2">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1BEE2793"/>
    <w:multiLevelType w:val="multilevel"/>
    <w:tmpl w:val="E1FE78D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7" w15:restartNumberingAfterBreak="0">
    <w:nsid w:val="1BF24555"/>
    <w:multiLevelType w:val="multilevel"/>
    <w:tmpl w:val="42203026"/>
    <w:styleLink w:val="WWNum13"/>
    <w:lvl w:ilvl="0">
      <w:start w:val="1"/>
      <w:numFmt w:val="decimal"/>
      <w:lvlText w:val="%1."/>
      <w:lvlJc w:val="left"/>
      <w:pPr>
        <w:ind w:left="720" w:hanging="360"/>
      </w:pPr>
      <w:rPr>
        <w:rFonts w:cs="Times New Roman"/>
        <w:b w:val="0"/>
        <w:sz w:val="18"/>
        <w:szCs w:val="18"/>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28" w15:restartNumberingAfterBreak="0">
    <w:nsid w:val="1D893EA8"/>
    <w:multiLevelType w:val="multilevel"/>
    <w:tmpl w:val="FBF23F48"/>
    <w:styleLink w:val="WWNum36"/>
    <w:lvl w:ilvl="0">
      <w:start w:val="1"/>
      <w:numFmt w:val="decimal"/>
      <w:lvlText w:val="%1)"/>
      <w:lvlJc w:val="left"/>
      <w:pPr>
        <w:ind w:left="785" w:hanging="360"/>
      </w:pPr>
    </w:lvl>
    <w:lvl w:ilvl="1">
      <w:start w:val="1"/>
      <w:numFmt w:val="lowerLetter"/>
      <w:lvlText w:val="%2."/>
      <w:lvlJc w:val="left"/>
      <w:pPr>
        <w:ind w:left="1505" w:hanging="360"/>
      </w:pPr>
    </w:lvl>
    <w:lvl w:ilvl="2">
      <w:start w:val="1"/>
      <w:numFmt w:val="lowerRoman"/>
      <w:lvlText w:val="%1.%2.%3."/>
      <w:lvlJc w:val="right"/>
      <w:pPr>
        <w:ind w:left="2225" w:hanging="180"/>
      </w:pPr>
    </w:lvl>
    <w:lvl w:ilvl="3">
      <w:start w:val="1"/>
      <w:numFmt w:val="decimal"/>
      <w:lvlText w:val="%1.%2.%3.%4."/>
      <w:lvlJc w:val="left"/>
      <w:pPr>
        <w:ind w:left="2945" w:hanging="360"/>
      </w:pPr>
    </w:lvl>
    <w:lvl w:ilvl="4">
      <w:start w:val="1"/>
      <w:numFmt w:val="lowerLetter"/>
      <w:lvlText w:val="%1.%2.%3.%4.%5."/>
      <w:lvlJc w:val="left"/>
      <w:pPr>
        <w:ind w:left="3665" w:hanging="360"/>
      </w:pPr>
    </w:lvl>
    <w:lvl w:ilvl="5">
      <w:start w:val="1"/>
      <w:numFmt w:val="lowerRoman"/>
      <w:lvlText w:val="%1.%2.%3.%4.%5.%6."/>
      <w:lvlJc w:val="right"/>
      <w:pPr>
        <w:ind w:left="4385" w:hanging="180"/>
      </w:pPr>
    </w:lvl>
    <w:lvl w:ilvl="6">
      <w:start w:val="1"/>
      <w:numFmt w:val="decimal"/>
      <w:lvlText w:val="%1.%2.%3.%4.%5.%6.%7."/>
      <w:lvlJc w:val="left"/>
      <w:pPr>
        <w:ind w:left="5105" w:hanging="360"/>
      </w:pPr>
    </w:lvl>
    <w:lvl w:ilvl="7">
      <w:start w:val="1"/>
      <w:numFmt w:val="lowerLetter"/>
      <w:lvlText w:val="%1.%2.%3.%4.%5.%6.%7.%8."/>
      <w:lvlJc w:val="left"/>
      <w:pPr>
        <w:ind w:left="5825" w:hanging="360"/>
      </w:pPr>
    </w:lvl>
    <w:lvl w:ilvl="8">
      <w:start w:val="1"/>
      <w:numFmt w:val="lowerRoman"/>
      <w:lvlText w:val="%1.%2.%3.%4.%5.%6.%7.%8.%9."/>
      <w:lvlJc w:val="right"/>
      <w:pPr>
        <w:ind w:left="6545" w:hanging="180"/>
      </w:pPr>
    </w:lvl>
  </w:abstractNum>
  <w:abstractNum w:abstractNumId="29" w15:restartNumberingAfterBreak="0">
    <w:nsid w:val="1D9B6B58"/>
    <w:multiLevelType w:val="multilevel"/>
    <w:tmpl w:val="D2E40EB8"/>
    <w:styleLink w:val="WWNum32"/>
    <w:lvl w:ilvl="0">
      <w:start w:val="1"/>
      <w:numFmt w:val="decimal"/>
      <w:lvlText w:val="%1)"/>
      <w:lvlJc w:val="left"/>
      <w:pPr>
        <w:ind w:left="1636" w:hanging="360"/>
      </w:pPr>
    </w:lvl>
    <w:lvl w:ilvl="1">
      <w:start w:val="1"/>
      <w:numFmt w:val="lowerLetter"/>
      <w:lvlText w:val="%2."/>
      <w:lvlJc w:val="left"/>
      <w:pPr>
        <w:ind w:left="2356" w:hanging="360"/>
      </w:pPr>
    </w:lvl>
    <w:lvl w:ilvl="2">
      <w:start w:val="1"/>
      <w:numFmt w:val="lowerRoman"/>
      <w:lvlText w:val="%1.%2.%3."/>
      <w:lvlJc w:val="right"/>
      <w:pPr>
        <w:ind w:left="3076" w:hanging="180"/>
      </w:pPr>
    </w:lvl>
    <w:lvl w:ilvl="3">
      <w:start w:val="1"/>
      <w:numFmt w:val="decimal"/>
      <w:lvlText w:val="%1.%2.%3.%4."/>
      <w:lvlJc w:val="left"/>
      <w:pPr>
        <w:ind w:left="3796" w:hanging="360"/>
      </w:pPr>
    </w:lvl>
    <w:lvl w:ilvl="4">
      <w:start w:val="1"/>
      <w:numFmt w:val="lowerLetter"/>
      <w:lvlText w:val="%1.%2.%3.%4.%5."/>
      <w:lvlJc w:val="left"/>
      <w:pPr>
        <w:ind w:left="4516" w:hanging="360"/>
      </w:pPr>
    </w:lvl>
    <w:lvl w:ilvl="5">
      <w:start w:val="1"/>
      <w:numFmt w:val="lowerRoman"/>
      <w:lvlText w:val="%1.%2.%3.%4.%5.%6."/>
      <w:lvlJc w:val="right"/>
      <w:pPr>
        <w:ind w:left="5236" w:hanging="180"/>
      </w:pPr>
    </w:lvl>
    <w:lvl w:ilvl="6">
      <w:start w:val="1"/>
      <w:numFmt w:val="decimal"/>
      <w:lvlText w:val="%1.%2.%3.%4.%5.%6.%7."/>
      <w:lvlJc w:val="left"/>
      <w:pPr>
        <w:ind w:left="5956" w:hanging="360"/>
      </w:pPr>
    </w:lvl>
    <w:lvl w:ilvl="7">
      <w:start w:val="1"/>
      <w:numFmt w:val="lowerLetter"/>
      <w:lvlText w:val="%1.%2.%3.%4.%5.%6.%7.%8."/>
      <w:lvlJc w:val="left"/>
      <w:pPr>
        <w:ind w:left="6676" w:hanging="360"/>
      </w:pPr>
    </w:lvl>
    <w:lvl w:ilvl="8">
      <w:start w:val="1"/>
      <w:numFmt w:val="lowerRoman"/>
      <w:lvlText w:val="%1.%2.%3.%4.%5.%6.%7.%8.%9."/>
      <w:lvlJc w:val="right"/>
      <w:pPr>
        <w:ind w:left="7396" w:hanging="180"/>
      </w:pPr>
    </w:lvl>
  </w:abstractNum>
  <w:abstractNum w:abstractNumId="30" w15:restartNumberingAfterBreak="0">
    <w:nsid w:val="207D056D"/>
    <w:multiLevelType w:val="multilevel"/>
    <w:tmpl w:val="9E64CF4C"/>
    <w:styleLink w:val="WW8Num73"/>
    <w:lvl w:ilvl="0">
      <w:start w:val="1"/>
      <w:numFmt w:val="decimal"/>
      <w:lvlText w:val="%1)"/>
      <w:lvlJc w:val="left"/>
      <w:pPr>
        <w:ind w:left="1211" w:hanging="360"/>
      </w:pPr>
      <w:rPr>
        <w:rFonts w:ascii="Calibri" w:hAnsi="Calibri" w:cs="Calibri"/>
        <w:i w:val="0"/>
        <w:iCs/>
        <w:sz w:val="22"/>
        <w:szCs w:val="22"/>
        <w:lang w:val="it-IT"/>
      </w:rPr>
    </w:lvl>
    <w:lvl w:ilvl="1">
      <w:start w:val="1"/>
      <w:numFmt w:val="lowerLetter"/>
      <w:lvlText w:val="%2."/>
      <w:lvlJc w:val="left"/>
      <w:pPr>
        <w:ind w:left="1931" w:hanging="360"/>
      </w:pPr>
    </w:lvl>
    <w:lvl w:ilvl="2">
      <w:start w:val="1"/>
      <w:numFmt w:val="lowerRoman"/>
      <w:lvlText w:val="%3."/>
      <w:lvlJc w:val="right"/>
      <w:pPr>
        <w:ind w:left="2651" w:hanging="180"/>
      </w:pPr>
    </w:lvl>
    <w:lvl w:ilvl="3">
      <w:start w:val="1"/>
      <w:numFmt w:val="decimal"/>
      <w:lvlText w:val="%4."/>
      <w:lvlJc w:val="left"/>
      <w:pPr>
        <w:ind w:left="3371" w:hanging="360"/>
      </w:pPr>
    </w:lvl>
    <w:lvl w:ilvl="4">
      <w:start w:val="1"/>
      <w:numFmt w:val="lowerLetter"/>
      <w:lvlText w:val="%5."/>
      <w:lvlJc w:val="left"/>
      <w:pPr>
        <w:ind w:left="4091" w:hanging="360"/>
      </w:pPr>
    </w:lvl>
    <w:lvl w:ilvl="5">
      <w:start w:val="1"/>
      <w:numFmt w:val="lowerRoman"/>
      <w:lvlText w:val="%6."/>
      <w:lvlJc w:val="right"/>
      <w:pPr>
        <w:ind w:left="4811" w:hanging="180"/>
      </w:pPr>
    </w:lvl>
    <w:lvl w:ilvl="6">
      <w:start w:val="1"/>
      <w:numFmt w:val="decimal"/>
      <w:lvlText w:val="%7."/>
      <w:lvlJc w:val="left"/>
      <w:pPr>
        <w:ind w:left="5531" w:hanging="360"/>
      </w:pPr>
    </w:lvl>
    <w:lvl w:ilvl="7">
      <w:start w:val="1"/>
      <w:numFmt w:val="lowerLetter"/>
      <w:lvlText w:val="%8."/>
      <w:lvlJc w:val="left"/>
      <w:pPr>
        <w:ind w:left="6251" w:hanging="360"/>
      </w:pPr>
    </w:lvl>
    <w:lvl w:ilvl="8">
      <w:start w:val="1"/>
      <w:numFmt w:val="lowerRoman"/>
      <w:lvlText w:val="%9."/>
      <w:lvlJc w:val="right"/>
      <w:pPr>
        <w:ind w:left="6971" w:hanging="180"/>
      </w:pPr>
    </w:lvl>
  </w:abstractNum>
  <w:abstractNum w:abstractNumId="31" w15:restartNumberingAfterBreak="0">
    <w:nsid w:val="22A958DD"/>
    <w:multiLevelType w:val="multilevel"/>
    <w:tmpl w:val="A15A7094"/>
    <w:styleLink w:val="WWNum4"/>
    <w:lvl w:ilvl="0">
      <w:start w:val="1"/>
      <w:numFmt w:val="decimal"/>
      <w:lvlText w:val="%1."/>
      <w:lvlJc w:val="left"/>
      <w:pPr>
        <w:ind w:left="360" w:hanging="360"/>
      </w:pPr>
      <w:rPr>
        <w:rFonts w:cs="Times New Roman"/>
        <w:b w:val="0"/>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2" w15:restartNumberingAfterBreak="0">
    <w:nsid w:val="22DC05A7"/>
    <w:multiLevelType w:val="multilevel"/>
    <w:tmpl w:val="07F82CDE"/>
    <w:lvl w:ilvl="0">
      <w:start w:val="1"/>
      <w:numFmt w:val="lowerLetter"/>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3" w15:restartNumberingAfterBreak="0">
    <w:nsid w:val="235C26D5"/>
    <w:multiLevelType w:val="multilevel"/>
    <w:tmpl w:val="D168FC7C"/>
    <w:styleLink w:val="WWNum39"/>
    <w:lvl w:ilvl="0">
      <w:start w:val="1"/>
      <w:numFmt w:val="decimal"/>
      <w:lvlText w:val="%1)"/>
      <w:lvlJc w:val="left"/>
      <w:pPr>
        <w:ind w:left="720" w:hanging="360"/>
      </w:p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34" w15:restartNumberingAfterBreak="0">
    <w:nsid w:val="27935B15"/>
    <w:multiLevelType w:val="hybridMultilevel"/>
    <w:tmpl w:val="112AFF4A"/>
    <w:lvl w:ilvl="0" w:tplc="04150017">
      <w:start w:val="1"/>
      <w:numFmt w:val="lowerLetter"/>
      <w:lvlText w:val="%1)"/>
      <w:lvlJc w:val="left"/>
      <w:pPr>
        <w:ind w:left="1210" w:hanging="360"/>
      </w:pPr>
    </w:lvl>
    <w:lvl w:ilvl="1" w:tplc="04150019" w:tentative="1">
      <w:start w:val="1"/>
      <w:numFmt w:val="lowerLetter"/>
      <w:lvlText w:val="%2."/>
      <w:lvlJc w:val="left"/>
      <w:pPr>
        <w:ind w:left="1930" w:hanging="360"/>
      </w:pPr>
    </w:lvl>
    <w:lvl w:ilvl="2" w:tplc="0415001B" w:tentative="1">
      <w:start w:val="1"/>
      <w:numFmt w:val="lowerRoman"/>
      <w:lvlText w:val="%3."/>
      <w:lvlJc w:val="right"/>
      <w:pPr>
        <w:ind w:left="2650" w:hanging="180"/>
      </w:pPr>
    </w:lvl>
    <w:lvl w:ilvl="3" w:tplc="0415000F" w:tentative="1">
      <w:start w:val="1"/>
      <w:numFmt w:val="decimal"/>
      <w:lvlText w:val="%4."/>
      <w:lvlJc w:val="left"/>
      <w:pPr>
        <w:ind w:left="3370" w:hanging="360"/>
      </w:pPr>
    </w:lvl>
    <w:lvl w:ilvl="4" w:tplc="04150019" w:tentative="1">
      <w:start w:val="1"/>
      <w:numFmt w:val="lowerLetter"/>
      <w:lvlText w:val="%5."/>
      <w:lvlJc w:val="left"/>
      <w:pPr>
        <w:ind w:left="4090" w:hanging="360"/>
      </w:pPr>
    </w:lvl>
    <w:lvl w:ilvl="5" w:tplc="0415001B" w:tentative="1">
      <w:start w:val="1"/>
      <w:numFmt w:val="lowerRoman"/>
      <w:lvlText w:val="%6."/>
      <w:lvlJc w:val="right"/>
      <w:pPr>
        <w:ind w:left="4810" w:hanging="180"/>
      </w:pPr>
    </w:lvl>
    <w:lvl w:ilvl="6" w:tplc="0415000F" w:tentative="1">
      <w:start w:val="1"/>
      <w:numFmt w:val="decimal"/>
      <w:lvlText w:val="%7."/>
      <w:lvlJc w:val="left"/>
      <w:pPr>
        <w:ind w:left="5530" w:hanging="360"/>
      </w:pPr>
    </w:lvl>
    <w:lvl w:ilvl="7" w:tplc="04150019" w:tentative="1">
      <w:start w:val="1"/>
      <w:numFmt w:val="lowerLetter"/>
      <w:lvlText w:val="%8."/>
      <w:lvlJc w:val="left"/>
      <w:pPr>
        <w:ind w:left="6250" w:hanging="360"/>
      </w:pPr>
    </w:lvl>
    <w:lvl w:ilvl="8" w:tplc="0415001B" w:tentative="1">
      <w:start w:val="1"/>
      <w:numFmt w:val="lowerRoman"/>
      <w:lvlText w:val="%9."/>
      <w:lvlJc w:val="right"/>
      <w:pPr>
        <w:ind w:left="6970" w:hanging="180"/>
      </w:pPr>
    </w:lvl>
  </w:abstractNum>
  <w:abstractNum w:abstractNumId="35" w15:restartNumberingAfterBreak="0">
    <w:nsid w:val="28120124"/>
    <w:multiLevelType w:val="multilevel"/>
    <w:tmpl w:val="F65A71C6"/>
    <w:styleLink w:val="WWNum46"/>
    <w:lvl w:ilvl="0">
      <w:start w:val="1"/>
      <w:numFmt w:val="decimal"/>
      <w:lvlText w:val="%1)"/>
      <w:lvlJc w:val="left"/>
      <w:pPr>
        <w:ind w:left="1080" w:hanging="360"/>
      </w:pPr>
      <w:rPr>
        <w:color w:val="00000A"/>
      </w:rPr>
    </w:lvl>
    <w:lvl w:ilvl="1">
      <w:start w:val="1"/>
      <w:numFmt w:val="lowerLetter"/>
      <w:lvlText w:val="%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36" w15:restartNumberingAfterBreak="0">
    <w:nsid w:val="28B13BDD"/>
    <w:multiLevelType w:val="multilevel"/>
    <w:tmpl w:val="A67697EE"/>
    <w:styleLink w:val="WWNum18"/>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37" w15:restartNumberingAfterBreak="0">
    <w:nsid w:val="28B60B5C"/>
    <w:multiLevelType w:val="multilevel"/>
    <w:tmpl w:val="E32252BC"/>
    <w:styleLink w:val="WWNum23"/>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38" w15:restartNumberingAfterBreak="0">
    <w:nsid w:val="28DB16F8"/>
    <w:multiLevelType w:val="multilevel"/>
    <w:tmpl w:val="97EE23FC"/>
    <w:styleLink w:val="WWNum6"/>
    <w:lvl w:ilvl="0">
      <w:start w:val="1"/>
      <w:numFmt w:val="decimal"/>
      <w:lvlText w:val="%1."/>
      <w:lvlJc w:val="left"/>
      <w:pPr>
        <w:ind w:left="720" w:hanging="360"/>
      </w:pPr>
      <w:rPr>
        <w:rFonts w:cs="Times New Roman"/>
      </w:rPr>
    </w:lvl>
    <w:lvl w:ilvl="1">
      <w:numFmt w:val="bullet"/>
      <w:lvlText w:val=""/>
      <w:lvlJc w:val="left"/>
      <w:pPr>
        <w:ind w:left="1440" w:hanging="360"/>
      </w:pPr>
      <w:rPr>
        <w:rFonts w:ascii="Symbol" w:hAnsi="Symbol"/>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39" w15:restartNumberingAfterBreak="0">
    <w:nsid w:val="2A5A6B9D"/>
    <w:multiLevelType w:val="multilevel"/>
    <w:tmpl w:val="71DC764E"/>
    <w:styleLink w:val="WWNum4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0" w15:restartNumberingAfterBreak="0">
    <w:nsid w:val="2A831BF5"/>
    <w:multiLevelType w:val="hybridMultilevel"/>
    <w:tmpl w:val="620A837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2CD81BD4"/>
    <w:multiLevelType w:val="multilevel"/>
    <w:tmpl w:val="9CA01F0A"/>
    <w:styleLink w:val="WWNum3"/>
    <w:lvl w:ilvl="0">
      <w:start w:val="1"/>
      <w:numFmt w:val="decimal"/>
      <w:lvlText w:val="%1."/>
      <w:lvlJc w:val="left"/>
      <w:pPr>
        <w:ind w:left="1333" w:hanging="360"/>
      </w:pPr>
      <w:rPr>
        <w:rFonts w:cs="Times New Roman"/>
        <w:b w:val="0"/>
        <w:i w:val="0"/>
        <w:color w:val="00000A"/>
        <w:position w:val="0"/>
        <w:sz w:val="18"/>
        <w:szCs w:val="18"/>
        <w:vertAlign w:val="baseline"/>
      </w:rPr>
    </w:lvl>
    <w:lvl w:ilvl="1">
      <w:start w:val="1"/>
      <w:numFmt w:val="lowerLetter"/>
      <w:lvlText w:val="%2."/>
      <w:lvlJc w:val="left"/>
      <w:pPr>
        <w:ind w:left="2073" w:hanging="360"/>
      </w:pPr>
      <w:rPr>
        <w:rFonts w:cs="Times New Roman"/>
      </w:rPr>
    </w:lvl>
    <w:lvl w:ilvl="2">
      <w:start w:val="1"/>
      <w:numFmt w:val="lowerRoman"/>
      <w:lvlText w:val="%1.%2.%3."/>
      <w:lvlJc w:val="right"/>
      <w:pPr>
        <w:ind w:left="2793" w:hanging="180"/>
      </w:pPr>
      <w:rPr>
        <w:rFonts w:cs="Times New Roman"/>
      </w:rPr>
    </w:lvl>
    <w:lvl w:ilvl="3">
      <w:start w:val="1"/>
      <w:numFmt w:val="decimal"/>
      <w:lvlText w:val="%1.%2.%3.%4."/>
      <w:lvlJc w:val="left"/>
      <w:pPr>
        <w:ind w:left="3513" w:hanging="360"/>
      </w:pPr>
      <w:rPr>
        <w:rFonts w:cs="Times New Roman"/>
      </w:rPr>
    </w:lvl>
    <w:lvl w:ilvl="4">
      <w:start w:val="1"/>
      <w:numFmt w:val="lowerLetter"/>
      <w:lvlText w:val="%1.%2.%3.%4.%5."/>
      <w:lvlJc w:val="left"/>
      <w:pPr>
        <w:ind w:left="4233" w:hanging="360"/>
      </w:pPr>
      <w:rPr>
        <w:rFonts w:cs="Times New Roman"/>
      </w:rPr>
    </w:lvl>
    <w:lvl w:ilvl="5">
      <w:start w:val="1"/>
      <w:numFmt w:val="lowerRoman"/>
      <w:lvlText w:val="%1.%2.%3.%4.%5.%6."/>
      <w:lvlJc w:val="right"/>
      <w:pPr>
        <w:ind w:left="4953" w:hanging="180"/>
      </w:pPr>
      <w:rPr>
        <w:rFonts w:cs="Times New Roman"/>
      </w:rPr>
    </w:lvl>
    <w:lvl w:ilvl="6">
      <w:start w:val="1"/>
      <w:numFmt w:val="decimal"/>
      <w:lvlText w:val="%1.%2.%3.%4.%5.%6.%7."/>
      <w:lvlJc w:val="left"/>
      <w:pPr>
        <w:ind w:left="5673" w:hanging="360"/>
      </w:pPr>
      <w:rPr>
        <w:rFonts w:cs="Times New Roman"/>
      </w:rPr>
    </w:lvl>
    <w:lvl w:ilvl="7">
      <w:start w:val="1"/>
      <w:numFmt w:val="lowerLetter"/>
      <w:lvlText w:val="%1.%2.%3.%4.%5.%6.%7.%8."/>
      <w:lvlJc w:val="left"/>
      <w:pPr>
        <w:ind w:left="6393" w:hanging="360"/>
      </w:pPr>
      <w:rPr>
        <w:rFonts w:cs="Times New Roman"/>
      </w:rPr>
    </w:lvl>
    <w:lvl w:ilvl="8">
      <w:start w:val="1"/>
      <w:numFmt w:val="lowerRoman"/>
      <w:lvlText w:val="%1.%2.%3.%4.%5.%6.%7.%8.%9."/>
      <w:lvlJc w:val="right"/>
      <w:pPr>
        <w:ind w:left="7113" w:hanging="180"/>
      </w:pPr>
      <w:rPr>
        <w:rFonts w:cs="Times New Roman"/>
      </w:rPr>
    </w:lvl>
  </w:abstractNum>
  <w:abstractNum w:abstractNumId="42" w15:restartNumberingAfterBreak="0">
    <w:nsid w:val="34E608E3"/>
    <w:multiLevelType w:val="multilevel"/>
    <w:tmpl w:val="575CDA04"/>
    <w:styleLink w:val="WWNum5"/>
    <w:lvl w:ilvl="0">
      <w:start w:val="1"/>
      <w:numFmt w:val="decimal"/>
      <w:lvlText w:val="%1."/>
      <w:lvlJc w:val="left"/>
      <w:pPr>
        <w:ind w:left="360" w:hanging="360"/>
      </w:pPr>
      <w:rPr>
        <w:rFonts w:cs="Times New Roman"/>
      </w:rPr>
    </w:lvl>
    <w:lvl w:ilvl="1">
      <w:start w:val="1"/>
      <w:numFmt w:val="none"/>
      <w:lvlText w:val="%2"/>
      <w:lvlJc w:val="left"/>
      <w:pPr>
        <w:ind w:left="720" w:hanging="360"/>
      </w:pPr>
      <w:rPr>
        <w:rFonts w:cs="Times New Roman"/>
      </w:rPr>
    </w:lvl>
    <w:lvl w:ilvl="2">
      <w:start w:val="1"/>
      <w:numFmt w:val="none"/>
      <w:lvlText w:val="%3"/>
      <w:lvlJc w:val="left"/>
      <w:pPr>
        <w:ind w:left="1080" w:hanging="360"/>
      </w:pPr>
      <w:rPr>
        <w:rFonts w:cs="Times New Roman"/>
      </w:rPr>
    </w:lvl>
    <w:lvl w:ilvl="3">
      <w:start w:val="1"/>
      <w:numFmt w:val="none"/>
      <w:lvlText w:val="%4"/>
      <w:lvlJc w:val="left"/>
      <w:pPr>
        <w:ind w:left="1440" w:hanging="360"/>
      </w:pPr>
      <w:rPr>
        <w:rFonts w:cs="Times New Roman"/>
      </w:rPr>
    </w:lvl>
    <w:lvl w:ilvl="4">
      <w:start w:val="1"/>
      <w:numFmt w:val="none"/>
      <w:lvlText w:val="%5"/>
      <w:lvlJc w:val="left"/>
      <w:pPr>
        <w:ind w:left="1800" w:hanging="360"/>
      </w:pPr>
      <w:rPr>
        <w:rFonts w:cs="Times New Roman"/>
      </w:rPr>
    </w:lvl>
    <w:lvl w:ilvl="5">
      <w:start w:val="1"/>
      <w:numFmt w:val="none"/>
      <w:lvlText w:val="%6"/>
      <w:lvlJc w:val="left"/>
      <w:pPr>
        <w:ind w:left="2160" w:hanging="360"/>
      </w:pPr>
      <w:rPr>
        <w:rFonts w:cs="Times New Roman"/>
      </w:rPr>
    </w:lvl>
    <w:lvl w:ilvl="6">
      <w:start w:val="1"/>
      <w:numFmt w:val="none"/>
      <w:lvlText w:val="%7"/>
      <w:lvlJc w:val="left"/>
      <w:pPr>
        <w:ind w:left="2520" w:hanging="360"/>
      </w:pPr>
      <w:rPr>
        <w:rFonts w:cs="Times New Roman"/>
      </w:rPr>
    </w:lvl>
    <w:lvl w:ilvl="7">
      <w:start w:val="1"/>
      <w:numFmt w:val="none"/>
      <w:lvlText w:val="%8"/>
      <w:lvlJc w:val="left"/>
      <w:pPr>
        <w:ind w:left="2880" w:hanging="360"/>
      </w:pPr>
      <w:rPr>
        <w:rFonts w:cs="Times New Roman"/>
      </w:rPr>
    </w:lvl>
    <w:lvl w:ilvl="8">
      <w:start w:val="1"/>
      <w:numFmt w:val="none"/>
      <w:lvlText w:val="%9"/>
      <w:lvlJc w:val="left"/>
      <w:pPr>
        <w:ind w:left="3240" w:hanging="360"/>
      </w:pPr>
      <w:rPr>
        <w:rFonts w:cs="Times New Roman"/>
      </w:rPr>
    </w:lvl>
  </w:abstractNum>
  <w:abstractNum w:abstractNumId="43" w15:restartNumberingAfterBreak="0">
    <w:nsid w:val="350549BD"/>
    <w:multiLevelType w:val="multilevel"/>
    <w:tmpl w:val="C86A27A0"/>
    <w:lvl w:ilvl="0">
      <w:start w:val="1"/>
      <w:numFmt w:val="lowerLetter"/>
      <w:lvlText w:val="%1)"/>
      <w:lvlJc w:val="left"/>
      <w:pPr>
        <w:ind w:left="1068" w:hanging="360"/>
      </w:pPr>
      <w:rPr>
        <w:b w:val="0"/>
        <w:sz w:val="24"/>
        <w:szCs w:val="24"/>
      </w:rPr>
    </w:lvl>
    <w:lvl w:ilvl="1">
      <w:start w:val="1"/>
      <w:numFmt w:val="lowerLetter"/>
      <w:lvlText w:val="%2."/>
      <w:lvlJc w:val="left"/>
      <w:pPr>
        <w:ind w:left="2148" w:hanging="360"/>
      </w:pPr>
      <w:rPr>
        <w:rFonts w:cs="Times New Roman"/>
      </w:rPr>
    </w:lvl>
    <w:lvl w:ilvl="2">
      <w:start w:val="1"/>
      <w:numFmt w:val="lowerRoman"/>
      <w:lvlText w:val="%1.%2.%3."/>
      <w:lvlJc w:val="right"/>
      <w:pPr>
        <w:ind w:left="2868" w:hanging="180"/>
      </w:pPr>
      <w:rPr>
        <w:rFonts w:cs="Times New Roman"/>
      </w:rPr>
    </w:lvl>
    <w:lvl w:ilvl="3">
      <w:start w:val="1"/>
      <w:numFmt w:val="decimal"/>
      <w:lvlText w:val="%1.%2.%3.%4."/>
      <w:lvlJc w:val="left"/>
      <w:pPr>
        <w:ind w:left="3588" w:hanging="360"/>
      </w:pPr>
      <w:rPr>
        <w:rFonts w:cs="Times New Roman"/>
      </w:rPr>
    </w:lvl>
    <w:lvl w:ilvl="4">
      <w:start w:val="1"/>
      <w:numFmt w:val="lowerLetter"/>
      <w:lvlText w:val="%1.%2.%3.%4.%5."/>
      <w:lvlJc w:val="left"/>
      <w:pPr>
        <w:ind w:left="4308" w:hanging="360"/>
      </w:pPr>
      <w:rPr>
        <w:rFonts w:cs="Times New Roman"/>
      </w:rPr>
    </w:lvl>
    <w:lvl w:ilvl="5">
      <w:start w:val="1"/>
      <w:numFmt w:val="lowerRoman"/>
      <w:lvlText w:val="%1.%2.%3.%4.%5.%6."/>
      <w:lvlJc w:val="right"/>
      <w:pPr>
        <w:ind w:left="5028" w:hanging="180"/>
      </w:pPr>
      <w:rPr>
        <w:rFonts w:cs="Times New Roman"/>
      </w:rPr>
    </w:lvl>
    <w:lvl w:ilvl="6">
      <w:start w:val="1"/>
      <w:numFmt w:val="decimal"/>
      <w:lvlText w:val="%1.%2.%3.%4.%5.%6.%7."/>
      <w:lvlJc w:val="left"/>
      <w:pPr>
        <w:ind w:left="5748" w:hanging="360"/>
      </w:pPr>
      <w:rPr>
        <w:rFonts w:cs="Times New Roman"/>
      </w:rPr>
    </w:lvl>
    <w:lvl w:ilvl="7">
      <w:start w:val="1"/>
      <w:numFmt w:val="lowerLetter"/>
      <w:lvlText w:val="%1.%2.%3.%4.%5.%6.%7.%8."/>
      <w:lvlJc w:val="left"/>
      <w:pPr>
        <w:ind w:left="6468" w:hanging="360"/>
      </w:pPr>
      <w:rPr>
        <w:rFonts w:cs="Times New Roman"/>
      </w:rPr>
    </w:lvl>
    <w:lvl w:ilvl="8">
      <w:start w:val="1"/>
      <w:numFmt w:val="lowerRoman"/>
      <w:lvlText w:val="%1.%2.%3.%4.%5.%6.%7.%8.%9."/>
      <w:lvlJc w:val="right"/>
      <w:pPr>
        <w:ind w:left="7188" w:hanging="180"/>
      </w:pPr>
      <w:rPr>
        <w:rFonts w:cs="Times New Roman"/>
      </w:rPr>
    </w:lvl>
  </w:abstractNum>
  <w:abstractNum w:abstractNumId="44" w15:restartNumberingAfterBreak="0">
    <w:nsid w:val="382C35DB"/>
    <w:multiLevelType w:val="hybridMultilevel"/>
    <w:tmpl w:val="E3F0F304"/>
    <w:lvl w:ilvl="0" w:tplc="6CB61D7E">
      <w:start w:val="1"/>
      <w:numFmt w:val="lowerLetter"/>
      <w:lvlText w:val="%1)"/>
      <w:lvlJc w:val="left"/>
      <w:pPr>
        <w:ind w:left="1428" w:hanging="360"/>
      </w:pPr>
      <w:rPr>
        <w:rFonts w:ascii="Calibri" w:hAnsi="Calibri" w:cs="Calibri" w:hint="default"/>
      </w:r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45" w15:restartNumberingAfterBreak="0">
    <w:nsid w:val="3D9F3C3D"/>
    <w:multiLevelType w:val="hybridMultilevel"/>
    <w:tmpl w:val="73A4E8CA"/>
    <w:lvl w:ilvl="0" w:tplc="0415001B">
      <w:start w:val="1"/>
      <w:numFmt w:val="lowerRoman"/>
      <w:lvlText w:val="%1."/>
      <w:lvlJc w:val="right"/>
      <w:pPr>
        <w:ind w:left="1364" w:hanging="360"/>
      </w:pPr>
    </w:lvl>
    <w:lvl w:ilvl="1" w:tplc="04150019" w:tentative="1">
      <w:start w:val="1"/>
      <w:numFmt w:val="lowerLetter"/>
      <w:lvlText w:val="%2."/>
      <w:lvlJc w:val="left"/>
      <w:pPr>
        <w:ind w:left="2084" w:hanging="360"/>
      </w:pPr>
    </w:lvl>
    <w:lvl w:ilvl="2" w:tplc="0415001B" w:tentative="1">
      <w:start w:val="1"/>
      <w:numFmt w:val="lowerRoman"/>
      <w:lvlText w:val="%3."/>
      <w:lvlJc w:val="right"/>
      <w:pPr>
        <w:ind w:left="2804" w:hanging="180"/>
      </w:pPr>
    </w:lvl>
    <w:lvl w:ilvl="3" w:tplc="0415000F" w:tentative="1">
      <w:start w:val="1"/>
      <w:numFmt w:val="decimal"/>
      <w:lvlText w:val="%4."/>
      <w:lvlJc w:val="left"/>
      <w:pPr>
        <w:ind w:left="3524" w:hanging="360"/>
      </w:pPr>
    </w:lvl>
    <w:lvl w:ilvl="4" w:tplc="04150019" w:tentative="1">
      <w:start w:val="1"/>
      <w:numFmt w:val="lowerLetter"/>
      <w:lvlText w:val="%5."/>
      <w:lvlJc w:val="left"/>
      <w:pPr>
        <w:ind w:left="4244" w:hanging="360"/>
      </w:pPr>
    </w:lvl>
    <w:lvl w:ilvl="5" w:tplc="0415001B" w:tentative="1">
      <w:start w:val="1"/>
      <w:numFmt w:val="lowerRoman"/>
      <w:lvlText w:val="%6."/>
      <w:lvlJc w:val="right"/>
      <w:pPr>
        <w:ind w:left="4964" w:hanging="180"/>
      </w:pPr>
    </w:lvl>
    <w:lvl w:ilvl="6" w:tplc="0415000F" w:tentative="1">
      <w:start w:val="1"/>
      <w:numFmt w:val="decimal"/>
      <w:lvlText w:val="%7."/>
      <w:lvlJc w:val="left"/>
      <w:pPr>
        <w:ind w:left="5684" w:hanging="360"/>
      </w:pPr>
    </w:lvl>
    <w:lvl w:ilvl="7" w:tplc="04150019" w:tentative="1">
      <w:start w:val="1"/>
      <w:numFmt w:val="lowerLetter"/>
      <w:lvlText w:val="%8."/>
      <w:lvlJc w:val="left"/>
      <w:pPr>
        <w:ind w:left="6404" w:hanging="360"/>
      </w:pPr>
    </w:lvl>
    <w:lvl w:ilvl="8" w:tplc="0415001B" w:tentative="1">
      <w:start w:val="1"/>
      <w:numFmt w:val="lowerRoman"/>
      <w:lvlText w:val="%9."/>
      <w:lvlJc w:val="right"/>
      <w:pPr>
        <w:ind w:left="7124" w:hanging="180"/>
      </w:pPr>
    </w:lvl>
  </w:abstractNum>
  <w:abstractNum w:abstractNumId="46" w15:restartNumberingAfterBreak="0">
    <w:nsid w:val="3E3418FA"/>
    <w:multiLevelType w:val="hybridMultilevel"/>
    <w:tmpl w:val="8EBA1E4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3F0B5A16"/>
    <w:multiLevelType w:val="multilevel"/>
    <w:tmpl w:val="AF4C6656"/>
    <w:styleLink w:val="WWNum8"/>
    <w:lvl w:ilvl="0">
      <w:start w:val="1"/>
      <w:numFmt w:val="decimal"/>
      <w:lvlText w:val="%1."/>
      <w:lvlJc w:val="left"/>
      <w:pPr>
        <w:ind w:left="360" w:hanging="360"/>
      </w:pPr>
      <w:rPr>
        <w:rFonts w:cs="Times New Roman"/>
        <w:b w:val="0"/>
        <w:sz w:val="18"/>
        <w:szCs w:val="18"/>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48" w15:restartNumberingAfterBreak="0">
    <w:nsid w:val="3F514631"/>
    <w:multiLevelType w:val="hybridMultilevel"/>
    <w:tmpl w:val="E688A9F6"/>
    <w:lvl w:ilvl="0" w:tplc="F132AA92">
      <w:start w:val="1"/>
      <w:numFmt w:val="decimal"/>
      <w:lvlText w:val="%1."/>
      <w:lvlJc w:val="left"/>
      <w:pPr>
        <w:ind w:left="360" w:hanging="360"/>
      </w:pPr>
      <w:rPr>
        <w:color w:val="auto"/>
      </w:rPr>
    </w:lvl>
    <w:lvl w:ilvl="1" w:tplc="026E7B1A">
      <w:start w:val="1"/>
      <w:numFmt w:val="decimal"/>
      <w:lvlText w:val="%2)"/>
      <w:lvlJc w:val="left"/>
      <w:pPr>
        <w:ind w:left="1140" w:hanging="42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9" w15:restartNumberingAfterBreak="0">
    <w:nsid w:val="3F542CE1"/>
    <w:multiLevelType w:val="hybridMultilevel"/>
    <w:tmpl w:val="D6DC40BE"/>
    <w:lvl w:ilvl="0" w:tplc="04150011">
      <w:start w:val="1"/>
      <w:numFmt w:val="decimal"/>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50" w15:restartNumberingAfterBreak="0">
    <w:nsid w:val="41161E9F"/>
    <w:multiLevelType w:val="multilevel"/>
    <w:tmpl w:val="D2E4F896"/>
    <w:styleLink w:val="WWNum22"/>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51" w15:restartNumberingAfterBreak="0">
    <w:nsid w:val="43055633"/>
    <w:multiLevelType w:val="multilevel"/>
    <w:tmpl w:val="7A58E97C"/>
    <w:styleLink w:val="WWNum24"/>
    <w:lvl w:ilvl="0">
      <w:start w:val="4"/>
      <w:numFmt w:val="decimal"/>
      <w:lvlText w:val="%1."/>
      <w:lvlJc w:val="left"/>
      <w:pPr>
        <w:ind w:left="1333" w:hanging="360"/>
      </w:pPr>
      <w:rPr>
        <w:rFonts w:cs="Times New Roman"/>
        <w:b w:val="0"/>
        <w:i w:val="0"/>
        <w:position w:val="0"/>
        <w:sz w:val="24"/>
        <w:vertAlign w:val="baseline"/>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52" w15:restartNumberingAfterBreak="0">
    <w:nsid w:val="43CB00EA"/>
    <w:multiLevelType w:val="multilevel"/>
    <w:tmpl w:val="640C9B3C"/>
    <w:styleLink w:val="WWNum49"/>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53" w15:restartNumberingAfterBreak="0">
    <w:nsid w:val="4576081C"/>
    <w:multiLevelType w:val="hybridMultilevel"/>
    <w:tmpl w:val="9DCAD1EA"/>
    <w:numStyleLink w:val="Zaimportowanystyl31"/>
  </w:abstractNum>
  <w:abstractNum w:abstractNumId="54" w15:restartNumberingAfterBreak="0">
    <w:nsid w:val="48BF14EE"/>
    <w:multiLevelType w:val="multilevel"/>
    <w:tmpl w:val="43AC9130"/>
    <w:styleLink w:val="WW8Num2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15:restartNumberingAfterBreak="0">
    <w:nsid w:val="4AC10E3C"/>
    <w:multiLevelType w:val="multilevel"/>
    <w:tmpl w:val="AA46DE2C"/>
    <w:lvl w:ilvl="0">
      <w:start w:val="1"/>
      <w:numFmt w:val="decimal"/>
      <w:lvlText w:val="%1)"/>
      <w:lvlJc w:val="left"/>
      <w:pPr>
        <w:ind w:left="786" w:hanging="360"/>
      </w:pPr>
      <w:rPr>
        <w:strike w:val="0"/>
      </w:rPr>
    </w:lvl>
    <w:lvl w:ilvl="1">
      <w:start w:val="1"/>
      <w:numFmt w:val="lowerLetter"/>
      <w:lvlText w:val="%2."/>
      <w:lvlJc w:val="left"/>
      <w:pPr>
        <w:ind w:left="1506" w:hanging="360"/>
      </w:pPr>
    </w:lvl>
    <w:lvl w:ilvl="2">
      <w:start w:val="1"/>
      <w:numFmt w:val="lowerRoman"/>
      <w:lvlText w:val="%1.%2.%3."/>
      <w:lvlJc w:val="right"/>
      <w:pPr>
        <w:ind w:left="2226" w:hanging="180"/>
      </w:pPr>
    </w:lvl>
    <w:lvl w:ilvl="3">
      <w:start w:val="1"/>
      <w:numFmt w:val="decimal"/>
      <w:lvlText w:val="%1.%2.%3.%4."/>
      <w:lvlJc w:val="left"/>
      <w:pPr>
        <w:ind w:left="2946" w:hanging="360"/>
      </w:pPr>
    </w:lvl>
    <w:lvl w:ilvl="4">
      <w:start w:val="1"/>
      <w:numFmt w:val="lowerLetter"/>
      <w:lvlText w:val="%1.%2.%3.%4.%5."/>
      <w:lvlJc w:val="left"/>
      <w:pPr>
        <w:ind w:left="3666" w:hanging="360"/>
      </w:pPr>
    </w:lvl>
    <w:lvl w:ilvl="5">
      <w:start w:val="1"/>
      <w:numFmt w:val="lowerRoman"/>
      <w:lvlText w:val="%1.%2.%3.%4.%5.%6."/>
      <w:lvlJc w:val="right"/>
      <w:pPr>
        <w:ind w:left="4386" w:hanging="180"/>
      </w:pPr>
    </w:lvl>
    <w:lvl w:ilvl="6">
      <w:start w:val="1"/>
      <w:numFmt w:val="decimal"/>
      <w:lvlText w:val="%1.%2.%3.%4.%5.%6.%7."/>
      <w:lvlJc w:val="left"/>
      <w:pPr>
        <w:ind w:left="5106" w:hanging="360"/>
      </w:pPr>
    </w:lvl>
    <w:lvl w:ilvl="7">
      <w:start w:val="1"/>
      <w:numFmt w:val="lowerLetter"/>
      <w:lvlText w:val="%1.%2.%3.%4.%5.%6.%7.%8."/>
      <w:lvlJc w:val="left"/>
      <w:pPr>
        <w:ind w:left="5826" w:hanging="360"/>
      </w:pPr>
    </w:lvl>
    <w:lvl w:ilvl="8">
      <w:start w:val="1"/>
      <w:numFmt w:val="lowerRoman"/>
      <w:lvlText w:val="%1.%2.%3.%4.%5.%6.%7.%8.%9."/>
      <w:lvlJc w:val="right"/>
      <w:pPr>
        <w:ind w:left="6546" w:hanging="180"/>
      </w:pPr>
    </w:lvl>
  </w:abstractNum>
  <w:abstractNum w:abstractNumId="56" w15:restartNumberingAfterBreak="0">
    <w:nsid w:val="4B1B7F4F"/>
    <w:multiLevelType w:val="hybridMultilevel"/>
    <w:tmpl w:val="AA3AE15E"/>
    <w:styleLink w:val="Zaimportowanystyl11"/>
    <w:lvl w:ilvl="0" w:tplc="5F7CA1A8">
      <w:start w:val="1"/>
      <w:numFmt w:val="lowerLetter"/>
      <w:lvlText w:val="%1)"/>
      <w:lvlJc w:val="left"/>
      <w:pPr>
        <w:ind w:left="1276" w:hanging="425"/>
      </w:pPr>
      <w:rPr>
        <w:rFonts w:hAnsi="Arial Unicode MS"/>
        <w:caps w:val="0"/>
        <w:smallCaps w:val="0"/>
        <w:strike w:val="0"/>
        <w:dstrike w:val="0"/>
        <w:outline w:val="0"/>
        <w:emboss w:val="0"/>
        <w:imprint w:val="0"/>
        <w:color w:val="00000A"/>
        <w:spacing w:val="0"/>
        <w:w w:val="100"/>
        <w:kern w:val="0"/>
        <w:position w:val="0"/>
        <w:highlight w:val="none"/>
        <w:vertAlign w:val="baseline"/>
      </w:rPr>
    </w:lvl>
    <w:lvl w:ilvl="1" w:tplc="45AA1A3A">
      <w:start w:val="1"/>
      <w:numFmt w:val="lowerLetter"/>
      <w:lvlText w:val="%2."/>
      <w:lvlJc w:val="left"/>
      <w:pPr>
        <w:ind w:left="1996" w:hanging="425"/>
      </w:pPr>
      <w:rPr>
        <w:rFonts w:hAnsi="Arial Unicode MS"/>
        <w:caps w:val="0"/>
        <w:smallCaps w:val="0"/>
        <w:strike w:val="0"/>
        <w:dstrike w:val="0"/>
        <w:outline w:val="0"/>
        <w:emboss w:val="0"/>
        <w:imprint w:val="0"/>
        <w:color w:val="00000A"/>
        <w:spacing w:val="0"/>
        <w:w w:val="100"/>
        <w:kern w:val="0"/>
        <w:position w:val="0"/>
        <w:highlight w:val="none"/>
        <w:vertAlign w:val="baseline"/>
      </w:rPr>
    </w:lvl>
    <w:lvl w:ilvl="2" w:tplc="67EC67FA">
      <w:start w:val="1"/>
      <w:numFmt w:val="lowerRoman"/>
      <w:lvlText w:val="%3."/>
      <w:lvlJc w:val="left"/>
      <w:pPr>
        <w:ind w:left="2716" w:hanging="360"/>
      </w:pPr>
      <w:rPr>
        <w:rFonts w:hAnsi="Arial Unicode MS"/>
        <w:caps w:val="0"/>
        <w:smallCaps w:val="0"/>
        <w:strike w:val="0"/>
        <w:dstrike w:val="0"/>
        <w:outline w:val="0"/>
        <w:emboss w:val="0"/>
        <w:imprint w:val="0"/>
        <w:color w:val="00000A"/>
        <w:spacing w:val="0"/>
        <w:w w:val="100"/>
        <w:kern w:val="0"/>
        <w:position w:val="0"/>
        <w:highlight w:val="none"/>
        <w:vertAlign w:val="baseline"/>
      </w:rPr>
    </w:lvl>
    <w:lvl w:ilvl="3" w:tplc="604CC978">
      <w:start w:val="1"/>
      <w:numFmt w:val="decimal"/>
      <w:lvlText w:val="%4."/>
      <w:lvlJc w:val="left"/>
      <w:pPr>
        <w:ind w:left="3436" w:hanging="425"/>
      </w:pPr>
      <w:rPr>
        <w:rFonts w:hAnsi="Arial Unicode MS"/>
        <w:caps w:val="0"/>
        <w:smallCaps w:val="0"/>
        <w:strike w:val="0"/>
        <w:dstrike w:val="0"/>
        <w:outline w:val="0"/>
        <w:emboss w:val="0"/>
        <w:imprint w:val="0"/>
        <w:color w:val="00000A"/>
        <w:spacing w:val="0"/>
        <w:w w:val="100"/>
        <w:kern w:val="0"/>
        <w:position w:val="0"/>
        <w:highlight w:val="none"/>
        <w:vertAlign w:val="baseline"/>
      </w:rPr>
    </w:lvl>
    <w:lvl w:ilvl="4" w:tplc="9C305816">
      <w:start w:val="1"/>
      <w:numFmt w:val="lowerLetter"/>
      <w:lvlText w:val="%5."/>
      <w:lvlJc w:val="left"/>
      <w:pPr>
        <w:ind w:left="4156" w:hanging="425"/>
      </w:pPr>
      <w:rPr>
        <w:rFonts w:hAnsi="Arial Unicode MS"/>
        <w:caps w:val="0"/>
        <w:smallCaps w:val="0"/>
        <w:strike w:val="0"/>
        <w:dstrike w:val="0"/>
        <w:outline w:val="0"/>
        <w:emboss w:val="0"/>
        <w:imprint w:val="0"/>
        <w:color w:val="00000A"/>
        <w:spacing w:val="0"/>
        <w:w w:val="100"/>
        <w:kern w:val="0"/>
        <w:position w:val="0"/>
        <w:highlight w:val="none"/>
        <w:vertAlign w:val="baseline"/>
      </w:rPr>
    </w:lvl>
    <w:lvl w:ilvl="5" w:tplc="A3928B46">
      <w:start w:val="1"/>
      <w:numFmt w:val="lowerRoman"/>
      <w:lvlText w:val="%6."/>
      <w:lvlJc w:val="left"/>
      <w:pPr>
        <w:ind w:left="4876" w:hanging="360"/>
      </w:pPr>
      <w:rPr>
        <w:rFonts w:hAnsi="Arial Unicode MS"/>
        <w:caps w:val="0"/>
        <w:smallCaps w:val="0"/>
        <w:strike w:val="0"/>
        <w:dstrike w:val="0"/>
        <w:outline w:val="0"/>
        <w:emboss w:val="0"/>
        <w:imprint w:val="0"/>
        <w:color w:val="00000A"/>
        <w:spacing w:val="0"/>
        <w:w w:val="100"/>
        <w:kern w:val="0"/>
        <w:position w:val="0"/>
        <w:highlight w:val="none"/>
        <w:vertAlign w:val="baseline"/>
      </w:rPr>
    </w:lvl>
    <w:lvl w:ilvl="6" w:tplc="5CFED84A">
      <w:start w:val="1"/>
      <w:numFmt w:val="decimal"/>
      <w:lvlText w:val="%7."/>
      <w:lvlJc w:val="left"/>
      <w:pPr>
        <w:ind w:left="5596" w:hanging="425"/>
      </w:pPr>
      <w:rPr>
        <w:rFonts w:hAnsi="Arial Unicode MS"/>
        <w:caps w:val="0"/>
        <w:smallCaps w:val="0"/>
        <w:strike w:val="0"/>
        <w:dstrike w:val="0"/>
        <w:outline w:val="0"/>
        <w:emboss w:val="0"/>
        <w:imprint w:val="0"/>
        <w:color w:val="00000A"/>
        <w:spacing w:val="0"/>
        <w:w w:val="100"/>
        <w:kern w:val="0"/>
        <w:position w:val="0"/>
        <w:highlight w:val="none"/>
        <w:vertAlign w:val="baseline"/>
      </w:rPr>
    </w:lvl>
    <w:lvl w:ilvl="7" w:tplc="2C94884E">
      <w:start w:val="1"/>
      <w:numFmt w:val="lowerLetter"/>
      <w:lvlText w:val="%8."/>
      <w:lvlJc w:val="left"/>
      <w:pPr>
        <w:ind w:left="6316" w:hanging="425"/>
      </w:pPr>
      <w:rPr>
        <w:rFonts w:hAnsi="Arial Unicode MS"/>
        <w:caps w:val="0"/>
        <w:smallCaps w:val="0"/>
        <w:strike w:val="0"/>
        <w:dstrike w:val="0"/>
        <w:outline w:val="0"/>
        <w:emboss w:val="0"/>
        <w:imprint w:val="0"/>
        <w:color w:val="00000A"/>
        <w:spacing w:val="0"/>
        <w:w w:val="100"/>
        <w:kern w:val="0"/>
        <w:position w:val="0"/>
        <w:highlight w:val="none"/>
        <w:vertAlign w:val="baseline"/>
      </w:rPr>
    </w:lvl>
    <w:lvl w:ilvl="8" w:tplc="A5309E50">
      <w:start w:val="1"/>
      <w:numFmt w:val="lowerRoman"/>
      <w:lvlText w:val="%9."/>
      <w:lvlJc w:val="left"/>
      <w:pPr>
        <w:ind w:left="7036" w:hanging="360"/>
      </w:pPr>
      <w:rPr>
        <w:rFonts w:hAnsi="Arial Unicode MS"/>
        <w:caps w:val="0"/>
        <w:smallCaps w:val="0"/>
        <w:strike w:val="0"/>
        <w:dstrike w:val="0"/>
        <w:outline w:val="0"/>
        <w:emboss w:val="0"/>
        <w:imprint w:val="0"/>
        <w:color w:val="00000A"/>
        <w:spacing w:val="0"/>
        <w:w w:val="100"/>
        <w:kern w:val="0"/>
        <w:position w:val="0"/>
        <w:highlight w:val="none"/>
        <w:vertAlign w:val="baseline"/>
      </w:rPr>
    </w:lvl>
  </w:abstractNum>
  <w:abstractNum w:abstractNumId="57" w15:restartNumberingAfterBreak="0">
    <w:nsid w:val="4F676D2A"/>
    <w:multiLevelType w:val="multilevel"/>
    <w:tmpl w:val="4204F530"/>
    <w:styleLink w:val="WWNum30"/>
    <w:lvl w:ilvl="0">
      <w:start w:val="1"/>
      <w:numFmt w:val="lowerLetter"/>
      <w:lvlText w:val="%1)"/>
      <w:lvlJc w:val="left"/>
      <w:pPr>
        <w:ind w:left="1287" w:hanging="360"/>
      </w:pPr>
    </w:lvl>
    <w:lvl w:ilvl="1">
      <w:numFmt w:val="bullet"/>
      <w:lvlText w:val="o"/>
      <w:lvlJc w:val="left"/>
      <w:pPr>
        <w:ind w:left="2007" w:hanging="360"/>
      </w:pPr>
      <w:rPr>
        <w:rFonts w:ascii="Courier New" w:hAnsi="Courier New" w:cs="Courier New"/>
      </w:rPr>
    </w:lvl>
    <w:lvl w:ilvl="2">
      <w:numFmt w:val="bullet"/>
      <w:lvlText w:val=""/>
      <w:lvlJc w:val="left"/>
      <w:pPr>
        <w:ind w:left="2727" w:hanging="360"/>
      </w:pPr>
      <w:rPr>
        <w:rFonts w:ascii="Wingdings" w:hAnsi="Wingdings"/>
      </w:rPr>
    </w:lvl>
    <w:lvl w:ilvl="3">
      <w:numFmt w:val="bullet"/>
      <w:lvlText w:val=""/>
      <w:lvlJc w:val="left"/>
      <w:pPr>
        <w:ind w:left="3447" w:hanging="360"/>
      </w:pPr>
      <w:rPr>
        <w:rFonts w:ascii="Symbol" w:hAnsi="Symbol"/>
      </w:rPr>
    </w:lvl>
    <w:lvl w:ilvl="4">
      <w:numFmt w:val="bullet"/>
      <w:lvlText w:val="o"/>
      <w:lvlJc w:val="left"/>
      <w:pPr>
        <w:ind w:left="4167" w:hanging="360"/>
      </w:pPr>
      <w:rPr>
        <w:rFonts w:ascii="Courier New" w:hAnsi="Courier New" w:cs="Courier New"/>
      </w:rPr>
    </w:lvl>
    <w:lvl w:ilvl="5">
      <w:numFmt w:val="bullet"/>
      <w:lvlText w:val=""/>
      <w:lvlJc w:val="left"/>
      <w:pPr>
        <w:ind w:left="4887" w:hanging="360"/>
      </w:pPr>
      <w:rPr>
        <w:rFonts w:ascii="Wingdings" w:hAnsi="Wingdings"/>
      </w:rPr>
    </w:lvl>
    <w:lvl w:ilvl="6">
      <w:numFmt w:val="bullet"/>
      <w:lvlText w:val=""/>
      <w:lvlJc w:val="left"/>
      <w:pPr>
        <w:ind w:left="5607" w:hanging="360"/>
      </w:pPr>
      <w:rPr>
        <w:rFonts w:ascii="Symbol" w:hAnsi="Symbol"/>
      </w:rPr>
    </w:lvl>
    <w:lvl w:ilvl="7">
      <w:numFmt w:val="bullet"/>
      <w:lvlText w:val="o"/>
      <w:lvlJc w:val="left"/>
      <w:pPr>
        <w:ind w:left="6327" w:hanging="360"/>
      </w:pPr>
      <w:rPr>
        <w:rFonts w:ascii="Courier New" w:hAnsi="Courier New" w:cs="Courier New"/>
      </w:rPr>
    </w:lvl>
    <w:lvl w:ilvl="8">
      <w:numFmt w:val="bullet"/>
      <w:lvlText w:val=""/>
      <w:lvlJc w:val="left"/>
      <w:pPr>
        <w:ind w:left="7047" w:hanging="360"/>
      </w:pPr>
      <w:rPr>
        <w:rFonts w:ascii="Wingdings" w:hAnsi="Wingdings"/>
      </w:rPr>
    </w:lvl>
  </w:abstractNum>
  <w:abstractNum w:abstractNumId="58" w15:restartNumberingAfterBreak="0">
    <w:nsid w:val="4FB80978"/>
    <w:multiLevelType w:val="multilevel"/>
    <w:tmpl w:val="FEB04CAE"/>
    <w:styleLink w:val="WWNum44"/>
    <w:lvl w:ilvl="0">
      <w:start w:val="1"/>
      <w:numFmt w:val="decimal"/>
      <w:lvlText w:val="%1."/>
      <w:lvlJc w:val="left"/>
      <w:pPr>
        <w:ind w:left="1211" w:hanging="360"/>
      </w:pPr>
    </w:lvl>
    <w:lvl w:ilvl="1">
      <w:start w:val="1"/>
      <w:numFmt w:val="lowerLetter"/>
      <w:lvlText w:val="%2."/>
      <w:lvlJc w:val="left"/>
      <w:pPr>
        <w:ind w:left="1931" w:hanging="360"/>
      </w:pPr>
    </w:lvl>
    <w:lvl w:ilvl="2">
      <w:start w:val="1"/>
      <w:numFmt w:val="lowerRoman"/>
      <w:lvlText w:val="%1.%2.%3."/>
      <w:lvlJc w:val="right"/>
      <w:pPr>
        <w:ind w:left="2651" w:hanging="180"/>
      </w:pPr>
    </w:lvl>
    <w:lvl w:ilvl="3">
      <w:start w:val="1"/>
      <w:numFmt w:val="decimal"/>
      <w:lvlText w:val="%1.%2.%3.%4."/>
      <w:lvlJc w:val="left"/>
      <w:pPr>
        <w:ind w:left="3371" w:hanging="360"/>
      </w:pPr>
    </w:lvl>
    <w:lvl w:ilvl="4">
      <w:start w:val="1"/>
      <w:numFmt w:val="lowerLetter"/>
      <w:lvlText w:val="%1.%2.%3.%4.%5."/>
      <w:lvlJc w:val="left"/>
      <w:pPr>
        <w:ind w:left="4091" w:hanging="360"/>
      </w:pPr>
    </w:lvl>
    <w:lvl w:ilvl="5">
      <w:start w:val="1"/>
      <w:numFmt w:val="lowerRoman"/>
      <w:lvlText w:val="%1.%2.%3.%4.%5.%6."/>
      <w:lvlJc w:val="right"/>
      <w:pPr>
        <w:ind w:left="4811" w:hanging="180"/>
      </w:pPr>
    </w:lvl>
    <w:lvl w:ilvl="6">
      <w:start w:val="1"/>
      <w:numFmt w:val="decimal"/>
      <w:lvlText w:val="%1.%2.%3.%4.%5.%6.%7."/>
      <w:lvlJc w:val="left"/>
      <w:pPr>
        <w:ind w:left="5531" w:hanging="360"/>
      </w:pPr>
    </w:lvl>
    <w:lvl w:ilvl="7">
      <w:start w:val="1"/>
      <w:numFmt w:val="lowerLetter"/>
      <w:lvlText w:val="%1.%2.%3.%4.%5.%6.%7.%8."/>
      <w:lvlJc w:val="left"/>
      <w:pPr>
        <w:ind w:left="6251" w:hanging="360"/>
      </w:pPr>
    </w:lvl>
    <w:lvl w:ilvl="8">
      <w:start w:val="1"/>
      <w:numFmt w:val="lowerRoman"/>
      <w:lvlText w:val="%1.%2.%3.%4.%5.%6.%7.%8.%9."/>
      <w:lvlJc w:val="right"/>
      <w:pPr>
        <w:ind w:left="6971" w:hanging="180"/>
      </w:pPr>
    </w:lvl>
  </w:abstractNum>
  <w:abstractNum w:abstractNumId="59" w15:restartNumberingAfterBreak="0">
    <w:nsid w:val="4FDB59CC"/>
    <w:multiLevelType w:val="hybridMultilevel"/>
    <w:tmpl w:val="486007A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0" w15:restartNumberingAfterBreak="0">
    <w:nsid w:val="5289079C"/>
    <w:multiLevelType w:val="multilevel"/>
    <w:tmpl w:val="3D88F2C4"/>
    <w:styleLink w:val="WWNum14"/>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Letter"/>
      <w:lvlText w:val="%1.%2.%3)"/>
      <w:lvlJc w:val="left"/>
      <w:pPr>
        <w:ind w:left="1080" w:hanging="360"/>
      </w:pPr>
    </w:lvl>
    <w:lvl w:ilvl="3">
      <w:start w:val="1"/>
      <w:numFmt w:val="decimal"/>
      <w:lvlText w:val="(%1.%2.%3.%4)"/>
      <w:lvlJc w:val="left"/>
      <w:pPr>
        <w:ind w:left="1440" w:hanging="360"/>
      </w:pPr>
      <w:rPr>
        <w:rFonts w:cs="Times New Roman"/>
      </w:rPr>
    </w:lvl>
    <w:lvl w:ilvl="4">
      <w:start w:val="1"/>
      <w:numFmt w:val="lowerLetter"/>
      <w:lvlText w:val="(%1.%2.%3.%4.%5)"/>
      <w:lvlJc w:val="left"/>
      <w:pPr>
        <w:ind w:left="1800" w:hanging="360"/>
      </w:pPr>
      <w:rPr>
        <w:rFonts w:cs="Times New Roman"/>
      </w:rPr>
    </w:lvl>
    <w:lvl w:ilvl="5">
      <w:start w:val="1"/>
      <w:numFmt w:val="lowerRoman"/>
      <w:lvlText w:val="(%1.%2.%3.%4.%5.%6)"/>
      <w:lvlJc w:val="left"/>
      <w:pPr>
        <w:ind w:left="2160" w:hanging="360"/>
      </w:pPr>
      <w:rPr>
        <w:rFonts w:cs="Times New Roman"/>
      </w:rPr>
    </w:lvl>
    <w:lvl w:ilvl="6">
      <w:start w:val="1"/>
      <w:numFmt w:val="decimal"/>
      <w:lvlText w:val="%1.%2.%3.%4.%5.%6.%7."/>
      <w:lvlJc w:val="left"/>
      <w:pPr>
        <w:ind w:left="2520" w:hanging="360"/>
      </w:pPr>
      <w:rPr>
        <w:rFonts w:cs="Times New Roman"/>
      </w:rPr>
    </w:lvl>
    <w:lvl w:ilvl="7">
      <w:start w:val="1"/>
      <w:numFmt w:val="lowerLetter"/>
      <w:lvlText w:val="%1.%2.%3.%4.%5.%6.%7.%8."/>
      <w:lvlJc w:val="left"/>
      <w:pPr>
        <w:ind w:left="2880" w:hanging="360"/>
      </w:pPr>
      <w:rPr>
        <w:rFonts w:cs="Times New Roman"/>
      </w:rPr>
    </w:lvl>
    <w:lvl w:ilvl="8">
      <w:start w:val="1"/>
      <w:numFmt w:val="lowerRoman"/>
      <w:lvlText w:val="%1.%2.%3.%4.%5.%6.%7.%8.%9."/>
      <w:lvlJc w:val="left"/>
      <w:pPr>
        <w:ind w:left="3240" w:hanging="360"/>
      </w:pPr>
      <w:rPr>
        <w:rFonts w:cs="Times New Roman"/>
      </w:rPr>
    </w:lvl>
  </w:abstractNum>
  <w:abstractNum w:abstractNumId="61" w15:restartNumberingAfterBreak="0">
    <w:nsid w:val="534A12AB"/>
    <w:multiLevelType w:val="multilevel"/>
    <w:tmpl w:val="AC92F392"/>
    <w:styleLink w:val="WWNum41"/>
    <w:lvl w:ilvl="0">
      <w:start w:val="1"/>
      <w:numFmt w:val="decimal"/>
      <w:lvlText w:val="%1."/>
      <w:lvlJc w:val="left"/>
      <w:pPr>
        <w:ind w:left="720" w:hanging="360"/>
      </w:pPr>
      <w:rPr>
        <w:rFonts w:cs="Times New Roman"/>
        <w:b w:val="0"/>
        <w:sz w:val="18"/>
        <w:szCs w:val="18"/>
      </w:rPr>
    </w:lvl>
    <w:lvl w:ilvl="1">
      <w:numFmt w:val="bullet"/>
      <w:lvlText w:val=""/>
      <w:lvlJc w:val="left"/>
      <w:pPr>
        <w:ind w:left="1440" w:hanging="360"/>
      </w:pPr>
      <w:rPr>
        <w:rFonts w:ascii="Symbol" w:hAnsi="Symbol"/>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62" w15:restartNumberingAfterBreak="0">
    <w:nsid w:val="53D264D4"/>
    <w:multiLevelType w:val="multilevel"/>
    <w:tmpl w:val="D1149398"/>
    <w:styleLink w:val="WWNum43"/>
    <w:lvl w:ilvl="0">
      <w:start w:val="1"/>
      <w:numFmt w:val="decimal"/>
      <w:lvlText w:val="%1."/>
      <w:lvlJc w:val="left"/>
      <w:pPr>
        <w:ind w:left="360" w:hanging="360"/>
      </w:pPr>
      <w:rPr>
        <w:rFonts w:cs="Times New Roman"/>
      </w:rPr>
    </w:lvl>
    <w:lvl w:ilvl="1">
      <w:start w:val="1"/>
      <w:numFmt w:val="decimal"/>
      <w:lvlText w:val="%2."/>
      <w:lvlJc w:val="left"/>
      <w:pPr>
        <w:ind w:left="1080" w:hanging="360"/>
      </w:pPr>
    </w:lvl>
    <w:lvl w:ilvl="2">
      <w:start w:val="1"/>
      <w:numFmt w:val="decimal"/>
      <w:lvlText w:val="%1.%2.%3."/>
      <w:lvlJc w:val="left"/>
      <w:pPr>
        <w:ind w:left="1440" w:hanging="36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360"/>
      </w:pPr>
    </w:lvl>
    <w:lvl w:ilvl="6">
      <w:start w:val="1"/>
      <w:numFmt w:val="decimal"/>
      <w:lvlText w:val="%1.%2.%3.%4.%5.%6.%7."/>
      <w:lvlJc w:val="left"/>
      <w:pPr>
        <w:ind w:left="2880" w:hanging="360"/>
      </w:pPr>
    </w:lvl>
    <w:lvl w:ilvl="7">
      <w:start w:val="1"/>
      <w:numFmt w:val="decimal"/>
      <w:lvlText w:val="%1.%2.%3.%4.%5.%6.%7.%8."/>
      <w:lvlJc w:val="left"/>
      <w:pPr>
        <w:ind w:left="3240" w:hanging="360"/>
      </w:pPr>
    </w:lvl>
    <w:lvl w:ilvl="8">
      <w:start w:val="1"/>
      <w:numFmt w:val="decimal"/>
      <w:lvlText w:val="%1.%2.%3.%4.%5.%6.%7.%8.%9."/>
      <w:lvlJc w:val="left"/>
      <w:pPr>
        <w:ind w:left="3600" w:hanging="360"/>
      </w:pPr>
    </w:lvl>
  </w:abstractNum>
  <w:abstractNum w:abstractNumId="63" w15:restartNumberingAfterBreak="0">
    <w:nsid w:val="5949035B"/>
    <w:multiLevelType w:val="multilevel"/>
    <w:tmpl w:val="30BE32EA"/>
    <w:lvl w:ilvl="0">
      <w:start w:val="1"/>
      <w:numFmt w:val="decimal"/>
      <w:lvlText w:val="%1."/>
      <w:lvlJc w:val="left"/>
      <w:pPr>
        <w:ind w:left="360" w:hanging="360"/>
      </w:pPr>
      <w:rPr>
        <w:color w:val="auto"/>
      </w:rPr>
    </w:lvl>
    <w:lvl w:ilvl="1">
      <w:start w:val="1"/>
      <w:numFmt w:val="decimal"/>
      <w:lvlText w:val="%2."/>
      <w:lvlJc w:val="left"/>
      <w:pPr>
        <w:ind w:left="720" w:hanging="360"/>
      </w:pPr>
    </w:lvl>
    <w:lvl w:ilvl="2">
      <w:start w:val="1"/>
      <w:numFmt w:val="decimal"/>
      <w:lvlText w:val="%3."/>
      <w:lvlJc w:val="left"/>
      <w:pPr>
        <w:ind w:left="1080" w:hanging="360"/>
      </w:pPr>
    </w:lvl>
    <w:lvl w:ilvl="3">
      <w:start w:val="1"/>
      <w:numFmt w:val="decimal"/>
      <w:lvlText w:val="%4."/>
      <w:lvlJc w:val="left"/>
      <w:pPr>
        <w:ind w:left="1440" w:hanging="360"/>
      </w:pPr>
    </w:lvl>
    <w:lvl w:ilvl="4">
      <w:start w:val="1"/>
      <w:numFmt w:val="decimal"/>
      <w:lvlText w:val="%5."/>
      <w:lvlJc w:val="left"/>
      <w:pPr>
        <w:ind w:left="1800" w:hanging="360"/>
      </w:pPr>
    </w:lvl>
    <w:lvl w:ilvl="5">
      <w:start w:val="1"/>
      <w:numFmt w:val="decimal"/>
      <w:lvlText w:val="%6."/>
      <w:lvlJc w:val="left"/>
      <w:pPr>
        <w:ind w:left="2160" w:hanging="360"/>
      </w:pPr>
    </w:lvl>
    <w:lvl w:ilvl="6">
      <w:start w:val="1"/>
      <w:numFmt w:val="decimal"/>
      <w:lvlText w:val="%7."/>
      <w:lvlJc w:val="left"/>
      <w:pPr>
        <w:ind w:left="2520" w:hanging="360"/>
      </w:pPr>
    </w:lvl>
    <w:lvl w:ilvl="7">
      <w:start w:val="1"/>
      <w:numFmt w:val="decimal"/>
      <w:lvlText w:val="%8."/>
      <w:lvlJc w:val="left"/>
      <w:pPr>
        <w:ind w:left="2880" w:hanging="360"/>
      </w:pPr>
    </w:lvl>
    <w:lvl w:ilvl="8">
      <w:start w:val="1"/>
      <w:numFmt w:val="decimal"/>
      <w:lvlText w:val="%9."/>
      <w:lvlJc w:val="left"/>
      <w:pPr>
        <w:ind w:left="3240" w:hanging="360"/>
      </w:pPr>
    </w:lvl>
  </w:abstractNum>
  <w:abstractNum w:abstractNumId="64" w15:restartNumberingAfterBreak="0">
    <w:nsid w:val="599B6068"/>
    <w:multiLevelType w:val="multilevel"/>
    <w:tmpl w:val="28103CC6"/>
    <w:lvl w:ilvl="0">
      <w:start w:val="3"/>
      <w:numFmt w:val="decimal"/>
      <w:lvlText w:val="%1."/>
      <w:lvlJc w:val="left"/>
      <w:pPr>
        <w:ind w:left="360" w:hanging="360"/>
      </w:pPr>
      <w:rPr>
        <w:color w:val="auto"/>
      </w:rPr>
    </w:lvl>
    <w:lvl w:ilvl="1">
      <w:start w:val="1"/>
      <w:numFmt w:val="lowerLetter"/>
      <w:lvlText w:val="%2."/>
      <w:lvlJc w:val="left"/>
      <w:pPr>
        <w:ind w:left="1080" w:hanging="360"/>
      </w:pPr>
    </w:lvl>
    <w:lvl w:ilvl="2">
      <w:start w:val="1"/>
      <w:numFmt w:val="lowerRoman"/>
      <w:lvlText w:val="%1.%2.%3."/>
      <w:lvlJc w:val="right"/>
      <w:pPr>
        <w:ind w:left="1800" w:hanging="180"/>
      </w:pPr>
    </w:lvl>
    <w:lvl w:ilvl="3">
      <w:start w:val="1"/>
      <w:numFmt w:val="decimal"/>
      <w:lvlText w:val="%1.%2.%3.%4."/>
      <w:lvlJc w:val="left"/>
      <w:pPr>
        <w:ind w:left="2520" w:hanging="360"/>
      </w:pPr>
    </w:lvl>
    <w:lvl w:ilvl="4">
      <w:start w:val="1"/>
      <w:numFmt w:val="lowerLetter"/>
      <w:lvlText w:val="%1.%2.%3.%4.%5."/>
      <w:lvlJc w:val="left"/>
      <w:pPr>
        <w:ind w:left="3240" w:hanging="360"/>
      </w:pPr>
    </w:lvl>
    <w:lvl w:ilvl="5">
      <w:start w:val="1"/>
      <w:numFmt w:val="lowerRoman"/>
      <w:lvlText w:val="%1.%2.%3.%4.%5.%6."/>
      <w:lvlJc w:val="right"/>
      <w:pPr>
        <w:ind w:left="3960" w:hanging="180"/>
      </w:pPr>
    </w:lvl>
    <w:lvl w:ilvl="6">
      <w:start w:val="1"/>
      <w:numFmt w:val="decimal"/>
      <w:lvlText w:val="%1.%2.%3.%4.%5.%6.%7."/>
      <w:lvlJc w:val="left"/>
      <w:pPr>
        <w:ind w:left="4680" w:hanging="360"/>
      </w:pPr>
    </w:lvl>
    <w:lvl w:ilvl="7">
      <w:start w:val="1"/>
      <w:numFmt w:val="lowerLetter"/>
      <w:lvlText w:val="%1.%2.%3.%4.%5.%6.%7.%8."/>
      <w:lvlJc w:val="left"/>
      <w:pPr>
        <w:ind w:left="5400" w:hanging="360"/>
      </w:pPr>
    </w:lvl>
    <w:lvl w:ilvl="8">
      <w:start w:val="1"/>
      <w:numFmt w:val="lowerRoman"/>
      <w:lvlText w:val="%1.%2.%3.%4.%5.%6.%7.%8.%9."/>
      <w:lvlJc w:val="right"/>
      <w:pPr>
        <w:ind w:left="6120" w:hanging="180"/>
      </w:pPr>
    </w:lvl>
  </w:abstractNum>
  <w:abstractNum w:abstractNumId="65" w15:restartNumberingAfterBreak="0">
    <w:nsid w:val="5FCD74E6"/>
    <w:multiLevelType w:val="hybridMultilevel"/>
    <w:tmpl w:val="282A5FA8"/>
    <w:lvl w:ilvl="0" w:tplc="107CE352">
      <w:start w:val="1"/>
      <w:numFmt w:val="decimal"/>
      <w:lvlText w:val="%1."/>
      <w:lvlJc w:val="left"/>
      <w:pPr>
        <w:ind w:left="502" w:hanging="360"/>
      </w:pPr>
      <w:rPr>
        <w:color w:val="auto"/>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6" w15:restartNumberingAfterBreak="0">
    <w:nsid w:val="632C521D"/>
    <w:multiLevelType w:val="multilevel"/>
    <w:tmpl w:val="8BC816CA"/>
    <w:styleLink w:val="WWNum5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1.%2.%3."/>
      <w:lvlJc w:val="right"/>
      <w:pPr>
        <w:ind w:left="1800" w:hanging="180"/>
      </w:pPr>
    </w:lvl>
    <w:lvl w:ilvl="3">
      <w:start w:val="1"/>
      <w:numFmt w:val="decimal"/>
      <w:lvlText w:val="%1.%2.%3.%4."/>
      <w:lvlJc w:val="left"/>
      <w:pPr>
        <w:ind w:left="2520" w:hanging="360"/>
      </w:pPr>
    </w:lvl>
    <w:lvl w:ilvl="4">
      <w:start w:val="1"/>
      <w:numFmt w:val="lowerLetter"/>
      <w:lvlText w:val="%1.%2.%3.%4.%5."/>
      <w:lvlJc w:val="left"/>
      <w:pPr>
        <w:ind w:left="3240" w:hanging="360"/>
      </w:pPr>
    </w:lvl>
    <w:lvl w:ilvl="5">
      <w:start w:val="1"/>
      <w:numFmt w:val="lowerRoman"/>
      <w:lvlText w:val="%1.%2.%3.%4.%5.%6."/>
      <w:lvlJc w:val="right"/>
      <w:pPr>
        <w:ind w:left="3960" w:hanging="180"/>
      </w:pPr>
    </w:lvl>
    <w:lvl w:ilvl="6">
      <w:start w:val="1"/>
      <w:numFmt w:val="decimal"/>
      <w:lvlText w:val="%1.%2.%3.%4.%5.%6.%7."/>
      <w:lvlJc w:val="left"/>
      <w:pPr>
        <w:ind w:left="4680" w:hanging="360"/>
      </w:pPr>
    </w:lvl>
    <w:lvl w:ilvl="7">
      <w:start w:val="1"/>
      <w:numFmt w:val="lowerLetter"/>
      <w:lvlText w:val="%1.%2.%3.%4.%5.%6.%7.%8."/>
      <w:lvlJc w:val="left"/>
      <w:pPr>
        <w:ind w:left="5400" w:hanging="360"/>
      </w:pPr>
    </w:lvl>
    <w:lvl w:ilvl="8">
      <w:start w:val="1"/>
      <w:numFmt w:val="lowerRoman"/>
      <w:lvlText w:val="%1.%2.%3.%4.%5.%6.%7.%8.%9."/>
      <w:lvlJc w:val="right"/>
      <w:pPr>
        <w:ind w:left="6120" w:hanging="180"/>
      </w:pPr>
    </w:lvl>
  </w:abstractNum>
  <w:abstractNum w:abstractNumId="67" w15:restartNumberingAfterBreak="0">
    <w:nsid w:val="63464B8F"/>
    <w:multiLevelType w:val="multilevel"/>
    <w:tmpl w:val="F502D7E0"/>
    <w:lvl w:ilvl="0">
      <w:start w:val="6"/>
      <w:numFmt w:val="decimal"/>
      <w:lvlText w:val="%1."/>
      <w:lvlJc w:val="left"/>
      <w:pPr>
        <w:ind w:left="360" w:hanging="360"/>
      </w:pPr>
      <w:rPr>
        <w:rFonts w:hAnsi="Arial Unicode MS" w:hint="default"/>
        <w:caps w:val="0"/>
        <w:smallCaps w:val="0"/>
        <w:strike w:val="0"/>
        <w:dstrike w:val="0"/>
        <w:outline w:val="0"/>
        <w:emboss w:val="0"/>
        <w:imprint w:val="0"/>
        <w:color w:val="auto"/>
        <w:spacing w:val="0"/>
        <w:w w:val="100"/>
        <w:kern w:val="0"/>
        <w:position w:val="0"/>
        <w:vertAlign w:val="baseline"/>
      </w:rPr>
    </w:lvl>
    <w:lvl w:ilvl="1">
      <w:start w:val="1"/>
      <w:numFmt w:val="lowerLetter"/>
      <w:lvlText w:val="%2."/>
      <w:lvlJc w:val="left"/>
      <w:pPr>
        <w:ind w:left="1080" w:hanging="360"/>
      </w:pPr>
      <w:rPr>
        <w:rFonts w:hint="default"/>
      </w:rPr>
    </w:lvl>
    <w:lvl w:ilvl="2">
      <w:start w:val="1"/>
      <w:numFmt w:val="lowerRoman"/>
      <w:lvlText w:val="%1.%2.%3."/>
      <w:lvlJc w:val="right"/>
      <w:pPr>
        <w:ind w:left="1800" w:hanging="180"/>
      </w:pPr>
      <w:rPr>
        <w:rFonts w:hint="default"/>
      </w:rPr>
    </w:lvl>
    <w:lvl w:ilvl="3">
      <w:start w:val="1"/>
      <w:numFmt w:val="decimal"/>
      <w:lvlText w:val="%1.%2.%3.%4."/>
      <w:lvlJc w:val="left"/>
      <w:pPr>
        <w:ind w:left="2520" w:hanging="360"/>
      </w:pPr>
      <w:rPr>
        <w:rFonts w:hint="default"/>
      </w:rPr>
    </w:lvl>
    <w:lvl w:ilvl="4">
      <w:start w:val="1"/>
      <w:numFmt w:val="lowerLetter"/>
      <w:lvlText w:val="%1.%2.%3.%4.%5."/>
      <w:lvlJc w:val="left"/>
      <w:pPr>
        <w:ind w:left="3240" w:hanging="360"/>
      </w:pPr>
      <w:rPr>
        <w:rFonts w:hint="default"/>
      </w:rPr>
    </w:lvl>
    <w:lvl w:ilvl="5">
      <w:start w:val="1"/>
      <w:numFmt w:val="lowerRoman"/>
      <w:lvlText w:val="%1.%2.%3.%4.%5.%6."/>
      <w:lvlJc w:val="right"/>
      <w:pPr>
        <w:ind w:left="3960" w:hanging="180"/>
      </w:pPr>
      <w:rPr>
        <w:rFonts w:hint="default"/>
      </w:rPr>
    </w:lvl>
    <w:lvl w:ilvl="6">
      <w:start w:val="1"/>
      <w:numFmt w:val="decimal"/>
      <w:lvlText w:val="%1.%2.%3.%4.%5.%6.%7."/>
      <w:lvlJc w:val="left"/>
      <w:pPr>
        <w:ind w:left="4680" w:hanging="360"/>
      </w:pPr>
      <w:rPr>
        <w:rFonts w:hint="default"/>
      </w:rPr>
    </w:lvl>
    <w:lvl w:ilvl="7">
      <w:start w:val="1"/>
      <w:numFmt w:val="lowerLetter"/>
      <w:lvlText w:val="%1.%2.%3.%4.%5.%6.%7.%8."/>
      <w:lvlJc w:val="left"/>
      <w:pPr>
        <w:ind w:left="5400" w:hanging="360"/>
      </w:pPr>
      <w:rPr>
        <w:rFonts w:hint="default"/>
      </w:rPr>
    </w:lvl>
    <w:lvl w:ilvl="8">
      <w:start w:val="1"/>
      <w:numFmt w:val="lowerRoman"/>
      <w:lvlText w:val="%1.%2.%3.%4.%5.%6.%7.%8.%9."/>
      <w:lvlJc w:val="right"/>
      <w:pPr>
        <w:ind w:left="6120" w:hanging="180"/>
      </w:pPr>
      <w:rPr>
        <w:rFonts w:hint="default"/>
      </w:rPr>
    </w:lvl>
  </w:abstractNum>
  <w:abstractNum w:abstractNumId="68" w15:restartNumberingAfterBreak="0">
    <w:nsid w:val="648E5841"/>
    <w:multiLevelType w:val="hybridMultilevel"/>
    <w:tmpl w:val="93AA891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67905E02"/>
    <w:multiLevelType w:val="multilevel"/>
    <w:tmpl w:val="93BAB4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70" w15:restartNumberingAfterBreak="0">
    <w:nsid w:val="67BF4CE7"/>
    <w:multiLevelType w:val="multilevel"/>
    <w:tmpl w:val="E23CB6AA"/>
    <w:styleLink w:val="WWNum53"/>
    <w:lvl w:ilvl="0">
      <w:start w:val="1"/>
      <w:numFmt w:val="lowerLetter"/>
      <w:lvlText w:val="%1)"/>
      <w:lvlJc w:val="left"/>
      <w:pPr>
        <w:ind w:left="1004" w:hanging="360"/>
      </w:pPr>
      <w:rPr>
        <w:b w:val="0"/>
        <w:sz w:val="20"/>
        <w:szCs w:val="20"/>
      </w:rPr>
    </w:lvl>
    <w:lvl w:ilvl="1">
      <w:start w:val="1"/>
      <w:numFmt w:val="lowerLetter"/>
      <w:lvlText w:val="%2)"/>
      <w:lvlJc w:val="left"/>
      <w:pPr>
        <w:ind w:left="1288" w:hanging="360"/>
      </w:pPr>
    </w:lvl>
    <w:lvl w:ilvl="2">
      <w:start w:val="1"/>
      <w:numFmt w:val="decimal"/>
      <w:lvlText w:val="%1.%2.%3"/>
      <w:lvlJc w:val="left"/>
      <w:pPr>
        <w:ind w:left="2084" w:hanging="720"/>
      </w:pPr>
    </w:lvl>
    <w:lvl w:ilvl="3">
      <w:start w:val="1"/>
      <w:numFmt w:val="decimal"/>
      <w:lvlText w:val="%1.%2.%3.%4"/>
      <w:lvlJc w:val="left"/>
      <w:pPr>
        <w:ind w:left="2804" w:hanging="1080"/>
      </w:pPr>
    </w:lvl>
    <w:lvl w:ilvl="4">
      <w:start w:val="1"/>
      <w:numFmt w:val="decimal"/>
      <w:lvlText w:val="%1.%2.%3.%4.%5"/>
      <w:lvlJc w:val="left"/>
      <w:pPr>
        <w:ind w:left="3164" w:hanging="1080"/>
      </w:pPr>
    </w:lvl>
    <w:lvl w:ilvl="5">
      <w:start w:val="1"/>
      <w:numFmt w:val="decimal"/>
      <w:lvlText w:val="%1.%2.%3.%4.%5.%6"/>
      <w:lvlJc w:val="left"/>
      <w:pPr>
        <w:ind w:left="3884" w:hanging="1440"/>
      </w:pPr>
    </w:lvl>
    <w:lvl w:ilvl="6">
      <w:start w:val="1"/>
      <w:numFmt w:val="decimal"/>
      <w:lvlText w:val="%1.%2.%3.%4.%5.%6.%7"/>
      <w:lvlJc w:val="left"/>
      <w:pPr>
        <w:ind w:left="4244" w:hanging="1440"/>
      </w:pPr>
    </w:lvl>
    <w:lvl w:ilvl="7">
      <w:start w:val="1"/>
      <w:numFmt w:val="decimal"/>
      <w:lvlText w:val="%1.%2.%3.%4.%5.%6.%7.%8"/>
      <w:lvlJc w:val="left"/>
      <w:pPr>
        <w:ind w:left="4964" w:hanging="1800"/>
      </w:pPr>
    </w:lvl>
    <w:lvl w:ilvl="8">
      <w:start w:val="1"/>
      <w:numFmt w:val="decimal"/>
      <w:lvlText w:val="%1.%2.%3.%4.%5.%6.%7.%8.%9"/>
      <w:lvlJc w:val="left"/>
      <w:pPr>
        <w:ind w:left="5684" w:hanging="2160"/>
      </w:pPr>
    </w:lvl>
  </w:abstractNum>
  <w:abstractNum w:abstractNumId="71" w15:restartNumberingAfterBreak="0">
    <w:nsid w:val="68B82904"/>
    <w:multiLevelType w:val="hybridMultilevel"/>
    <w:tmpl w:val="AA3AE15E"/>
    <w:numStyleLink w:val="Zaimportowanystyl11"/>
  </w:abstractNum>
  <w:abstractNum w:abstractNumId="72" w15:restartNumberingAfterBreak="0">
    <w:nsid w:val="69B336D2"/>
    <w:multiLevelType w:val="multilevel"/>
    <w:tmpl w:val="9CE45F1A"/>
    <w:styleLink w:val="WWNum26"/>
    <w:lvl w:ilvl="0">
      <w:start w:val="1"/>
      <w:numFmt w:val="decimal"/>
      <w:lvlText w:val="%1)"/>
      <w:lvlJc w:val="left"/>
      <w:pPr>
        <w:ind w:left="1914" w:hanging="360"/>
      </w:pPr>
    </w:lvl>
    <w:lvl w:ilvl="1">
      <w:start w:val="1"/>
      <w:numFmt w:val="lowerLetter"/>
      <w:lvlText w:val="%2."/>
      <w:lvlJc w:val="left"/>
      <w:pPr>
        <w:ind w:left="2634" w:hanging="360"/>
      </w:pPr>
    </w:lvl>
    <w:lvl w:ilvl="2">
      <w:start w:val="1"/>
      <w:numFmt w:val="lowerRoman"/>
      <w:lvlText w:val="%1.%2.%3."/>
      <w:lvlJc w:val="right"/>
      <w:pPr>
        <w:ind w:left="3354" w:hanging="180"/>
      </w:pPr>
    </w:lvl>
    <w:lvl w:ilvl="3">
      <w:start w:val="1"/>
      <w:numFmt w:val="decimal"/>
      <w:lvlText w:val="%1.%2.%3.%4."/>
      <w:lvlJc w:val="left"/>
      <w:pPr>
        <w:ind w:left="4074" w:hanging="360"/>
      </w:pPr>
    </w:lvl>
    <w:lvl w:ilvl="4">
      <w:start w:val="1"/>
      <w:numFmt w:val="lowerLetter"/>
      <w:lvlText w:val="%1.%2.%3.%4.%5."/>
      <w:lvlJc w:val="left"/>
      <w:pPr>
        <w:ind w:left="4794" w:hanging="360"/>
      </w:pPr>
    </w:lvl>
    <w:lvl w:ilvl="5">
      <w:start w:val="1"/>
      <w:numFmt w:val="lowerRoman"/>
      <w:lvlText w:val="%1.%2.%3.%4.%5.%6."/>
      <w:lvlJc w:val="right"/>
      <w:pPr>
        <w:ind w:left="5514" w:hanging="180"/>
      </w:pPr>
    </w:lvl>
    <w:lvl w:ilvl="6">
      <w:start w:val="1"/>
      <w:numFmt w:val="decimal"/>
      <w:lvlText w:val="%1.%2.%3.%4.%5.%6.%7."/>
      <w:lvlJc w:val="left"/>
      <w:pPr>
        <w:ind w:left="6234" w:hanging="360"/>
      </w:pPr>
    </w:lvl>
    <w:lvl w:ilvl="7">
      <w:start w:val="1"/>
      <w:numFmt w:val="lowerLetter"/>
      <w:lvlText w:val="%1.%2.%3.%4.%5.%6.%7.%8."/>
      <w:lvlJc w:val="left"/>
      <w:pPr>
        <w:ind w:left="6954" w:hanging="360"/>
      </w:pPr>
    </w:lvl>
    <w:lvl w:ilvl="8">
      <w:start w:val="1"/>
      <w:numFmt w:val="lowerRoman"/>
      <w:lvlText w:val="%1.%2.%3.%4.%5.%6.%7.%8.%9."/>
      <w:lvlJc w:val="right"/>
      <w:pPr>
        <w:ind w:left="7674" w:hanging="180"/>
      </w:pPr>
    </w:lvl>
  </w:abstractNum>
  <w:abstractNum w:abstractNumId="73" w15:restartNumberingAfterBreak="0">
    <w:nsid w:val="6A662949"/>
    <w:multiLevelType w:val="hybridMultilevel"/>
    <w:tmpl w:val="00425342"/>
    <w:lvl w:ilvl="0" w:tplc="81B68394">
      <w:start w:val="1"/>
      <w:numFmt w:val="low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04150011">
      <w:start w:val="1"/>
      <w:numFmt w:val="decimal"/>
      <w:lvlText w:val="%2)"/>
      <w:lvlJc w:val="left"/>
      <w:pPr>
        <w:ind w:left="360" w:hanging="360"/>
      </w:pPr>
      <w:rPr>
        <w:caps w:val="0"/>
        <w:smallCaps w:val="0"/>
        <w:strike w:val="0"/>
        <w:dstrike w:val="0"/>
        <w:outline w:val="0"/>
        <w:emboss w:val="0"/>
        <w:imprint w:val="0"/>
        <w:spacing w:val="0"/>
        <w:w w:val="100"/>
        <w:kern w:val="0"/>
        <w:position w:val="0"/>
        <w:highlight w:val="none"/>
        <w:vertAlign w:val="baseline"/>
      </w:rPr>
    </w:lvl>
    <w:lvl w:ilvl="2" w:tplc="2AAA1252">
      <w:start w:val="1"/>
      <w:numFmt w:val="lowerRoman"/>
      <w:lvlText w:val="%3."/>
      <w:lvlJc w:val="left"/>
      <w:pPr>
        <w:ind w:left="1571"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5A1A311E">
      <w:start w:val="1"/>
      <w:numFmt w:val="decimal"/>
      <w:lvlText w:val="%4."/>
      <w:lvlJc w:val="left"/>
      <w:pPr>
        <w:ind w:left="2291"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91A61F80">
      <w:start w:val="1"/>
      <w:numFmt w:val="lowerLetter"/>
      <w:lvlText w:val="%5."/>
      <w:lvlJc w:val="left"/>
      <w:pPr>
        <w:ind w:left="3011"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E0F016A0">
      <w:start w:val="1"/>
      <w:numFmt w:val="lowerRoman"/>
      <w:lvlText w:val="%6."/>
      <w:lvlJc w:val="left"/>
      <w:pPr>
        <w:ind w:left="3731"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59DCB1CE">
      <w:start w:val="1"/>
      <w:numFmt w:val="decimal"/>
      <w:lvlText w:val="%7."/>
      <w:lvlJc w:val="left"/>
      <w:pPr>
        <w:ind w:left="4451"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DEB8B596">
      <w:start w:val="1"/>
      <w:numFmt w:val="lowerLetter"/>
      <w:lvlText w:val="%8."/>
      <w:lvlJc w:val="left"/>
      <w:pPr>
        <w:ind w:left="5171"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B8AA0982">
      <w:start w:val="1"/>
      <w:numFmt w:val="lowerRoman"/>
      <w:lvlText w:val="%9."/>
      <w:lvlJc w:val="left"/>
      <w:pPr>
        <w:ind w:left="5891"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4" w15:restartNumberingAfterBreak="0">
    <w:nsid w:val="6AE1179E"/>
    <w:multiLevelType w:val="multilevel"/>
    <w:tmpl w:val="F586B272"/>
    <w:lvl w:ilvl="0">
      <w:start w:val="1"/>
      <w:numFmt w:val="decimal"/>
      <w:lvlText w:val="%1."/>
      <w:lvlJc w:val="left"/>
      <w:pPr>
        <w:ind w:left="360" w:hanging="360"/>
      </w:pPr>
      <w:rPr>
        <w:rFonts w:ascii="Calibri" w:hAnsi="Calibri" w:cs="Calibri" w:hint="default"/>
        <w:sz w:val="24"/>
        <w:szCs w:val="24"/>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5" w15:restartNumberingAfterBreak="0">
    <w:nsid w:val="6B8E019F"/>
    <w:multiLevelType w:val="multilevel"/>
    <w:tmpl w:val="A02C43D2"/>
    <w:styleLink w:val="WWNum34"/>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1.%2.%3."/>
      <w:lvlJc w:val="right"/>
      <w:pPr>
        <w:ind w:left="2226" w:hanging="180"/>
      </w:pPr>
    </w:lvl>
    <w:lvl w:ilvl="3">
      <w:start w:val="1"/>
      <w:numFmt w:val="decimal"/>
      <w:lvlText w:val="%1.%2.%3.%4."/>
      <w:lvlJc w:val="left"/>
      <w:pPr>
        <w:ind w:left="2946" w:hanging="360"/>
      </w:pPr>
    </w:lvl>
    <w:lvl w:ilvl="4">
      <w:start w:val="1"/>
      <w:numFmt w:val="lowerLetter"/>
      <w:lvlText w:val="%1.%2.%3.%4.%5."/>
      <w:lvlJc w:val="left"/>
      <w:pPr>
        <w:ind w:left="3666" w:hanging="360"/>
      </w:pPr>
    </w:lvl>
    <w:lvl w:ilvl="5">
      <w:start w:val="1"/>
      <w:numFmt w:val="lowerRoman"/>
      <w:lvlText w:val="%1.%2.%3.%4.%5.%6."/>
      <w:lvlJc w:val="right"/>
      <w:pPr>
        <w:ind w:left="4386" w:hanging="180"/>
      </w:pPr>
    </w:lvl>
    <w:lvl w:ilvl="6">
      <w:start w:val="1"/>
      <w:numFmt w:val="decimal"/>
      <w:lvlText w:val="%1.%2.%3.%4.%5.%6.%7."/>
      <w:lvlJc w:val="left"/>
      <w:pPr>
        <w:ind w:left="5106" w:hanging="360"/>
      </w:pPr>
    </w:lvl>
    <w:lvl w:ilvl="7">
      <w:start w:val="1"/>
      <w:numFmt w:val="lowerLetter"/>
      <w:lvlText w:val="%1.%2.%3.%4.%5.%6.%7.%8."/>
      <w:lvlJc w:val="left"/>
      <w:pPr>
        <w:ind w:left="5826" w:hanging="360"/>
      </w:pPr>
    </w:lvl>
    <w:lvl w:ilvl="8">
      <w:start w:val="1"/>
      <w:numFmt w:val="lowerRoman"/>
      <w:lvlText w:val="%1.%2.%3.%4.%5.%6.%7.%8.%9."/>
      <w:lvlJc w:val="right"/>
      <w:pPr>
        <w:ind w:left="6546" w:hanging="180"/>
      </w:pPr>
    </w:lvl>
  </w:abstractNum>
  <w:abstractNum w:abstractNumId="76" w15:restartNumberingAfterBreak="0">
    <w:nsid w:val="6BDF2A65"/>
    <w:multiLevelType w:val="multilevel"/>
    <w:tmpl w:val="418642D0"/>
    <w:styleLink w:val="WWNum4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77" w15:restartNumberingAfterBreak="0">
    <w:nsid w:val="6CA77FF1"/>
    <w:multiLevelType w:val="multilevel"/>
    <w:tmpl w:val="DE562C1E"/>
    <w:styleLink w:val="WWNum31"/>
    <w:lvl w:ilvl="0">
      <w:start w:val="1"/>
      <w:numFmt w:val="decimal"/>
      <w:lvlText w:val="%1)"/>
      <w:lvlJc w:val="left"/>
      <w:pPr>
        <w:ind w:left="1146" w:hanging="360"/>
      </w:pPr>
    </w:lvl>
    <w:lvl w:ilvl="1">
      <w:start w:val="1"/>
      <w:numFmt w:val="lowerLetter"/>
      <w:lvlText w:val="%2."/>
      <w:lvlJc w:val="left"/>
      <w:pPr>
        <w:ind w:left="1866" w:hanging="360"/>
      </w:pPr>
    </w:lvl>
    <w:lvl w:ilvl="2">
      <w:start w:val="1"/>
      <w:numFmt w:val="lowerRoman"/>
      <w:lvlText w:val="%1.%2.%3."/>
      <w:lvlJc w:val="right"/>
      <w:pPr>
        <w:ind w:left="2586" w:hanging="180"/>
      </w:pPr>
    </w:lvl>
    <w:lvl w:ilvl="3">
      <w:start w:val="1"/>
      <w:numFmt w:val="decimal"/>
      <w:lvlText w:val="%1.%2.%3.%4."/>
      <w:lvlJc w:val="left"/>
      <w:pPr>
        <w:ind w:left="3306" w:hanging="360"/>
      </w:pPr>
    </w:lvl>
    <w:lvl w:ilvl="4">
      <w:start w:val="1"/>
      <w:numFmt w:val="lowerLetter"/>
      <w:lvlText w:val="%1.%2.%3.%4.%5."/>
      <w:lvlJc w:val="left"/>
      <w:pPr>
        <w:ind w:left="4026" w:hanging="360"/>
      </w:pPr>
    </w:lvl>
    <w:lvl w:ilvl="5">
      <w:start w:val="1"/>
      <w:numFmt w:val="lowerRoman"/>
      <w:lvlText w:val="%1.%2.%3.%4.%5.%6."/>
      <w:lvlJc w:val="right"/>
      <w:pPr>
        <w:ind w:left="4746" w:hanging="180"/>
      </w:pPr>
    </w:lvl>
    <w:lvl w:ilvl="6">
      <w:start w:val="1"/>
      <w:numFmt w:val="decimal"/>
      <w:lvlText w:val="%1.%2.%3.%4.%5.%6.%7."/>
      <w:lvlJc w:val="left"/>
      <w:pPr>
        <w:ind w:left="5466" w:hanging="360"/>
      </w:pPr>
    </w:lvl>
    <w:lvl w:ilvl="7">
      <w:start w:val="1"/>
      <w:numFmt w:val="lowerLetter"/>
      <w:lvlText w:val="%1.%2.%3.%4.%5.%6.%7.%8."/>
      <w:lvlJc w:val="left"/>
      <w:pPr>
        <w:ind w:left="6186" w:hanging="360"/>
      </w:pPr>
    </w:lvl>
    <w:lvl w:ilvl="8">
      <w:start w:val="1"/>
      <w:numFmt w:val="lowerRoman"/>
      <w:lvlText w:val="%1.%2.%3.%4.%5.%6.%7.%8.%9."/>
      <w:lvlJc w:val="right"/>
      <w:pPr>
        <w:ind w:left="6906" w:hanging="180"/>
      </w:pPr>
    </w:lvl>
  </w:abstractNum>
  <w:abstractNum w:abstractNumId="78" w15:restartNumberingAfterBreak="0">
    <w:nsid w:val="6CC04CD8"/>
    <w:multiLevelType w:val="multilevel"/>
    <w:tmpl w:val="9D008E5A"/>
    <w:styleLink w:val="WWNum42"/>
    <w:lvl w:ilvl="0">
      <w:start w:val="1"/>
      <w:numFmt w:val="decimal"/>
      <w:lvlText w:val="%1."/>
      <w:lvlJc w:val="left"/>
      <w:pPr>
        <w:ind w:left="360" w:hanging="360"/>
      </w:pPr>
      <w:rPr>
        <w:rFonts w:cs="Times New Roman"/>
        <w:b w:val="0"/>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79" w15:restartNumberingAfterBreak="0">
    <w:nsid w:val="6D1B64B8"/>
    <w:multiLevelType w:val="hybridMultilevel"/>
    <w:tmpl w:val="47D2CD12"/>
    <w:styleLink w:val="Zaimportowanystyl36"/>
    <w:lvl w:ilvl="0" w:tplc="E8E646EC">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ED2BD3E">
      <w:start w:val="1"/>
      <w:numFmt w:val="lowerLetter"/>
      <w:lvlText w:val="%2)"/>
      <w:lvlJc w:val="left"/>
      <w:pPr>
        <w:tabs>
          <w:tab w:val="left" w:pos="357"/>
        </w:tabs>
        <w:ind w:left="717"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3402154">
      <w:start w:val="1"/>
      <w:numFmt w:val="lowerRoman"/>
      <w:lvlText w:val="%3)"/>
      <w:lvlJc w:val="left"/>
      <w:pPr>
        <w:tabs>
          <w:tab w:val="left" w:pos="357"/>
        </w:tabs>
        <w:ind w:left="1077"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09464424">
      <w:start w:val="1"/>
      <w:numFmt w:val="decimal"/>
      <w:lvlText w:val="(%4)"/>
      <w:lvlJc w:val="left"/>
      <w:pPr>
        <w:tabs>
          <w:tab w:val="left" w:pos="357"/>
        </w:tabs>
        <w:ind w:left="1437"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5B2BEF4">
      <w:start w:val="1"/>
      <w:numFmt w:val="lowerLetter"/>
      <w:lvlText w:val="(%5)"/>
      <w:lvlJc w:val="left"/>
      <w:pPr>
        <w:tabs>
          <w:tab w:val="left" w:pos="357"/>
        </w:tabs>
        <w:ind w:left="1797"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552FE88">
      <w:start w:val="1"/>
      <w:numFmt w:val="lowerRoman"/>
      <w:lvlText w:val="(%6)"/>
      <w:lvlJc w:val="left"/>
      <w:pPr>
        <w:tabs>
          <w:tab w:val="left" w:pos="357"/>
        </w:tabs>
        <w:ind w:left="2157"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4E5C846C">
      <w:start w:val="1"/>
      <w:numFmt w:val="decimal"/>
      <w:lvlText w:val="%7."/>
      <w:lvlJc w:val="left"/>
      <w:pPr>
        <w:tabs>
          <w:tab w:val="left" w:pos="357"/>
        </w:tabs>
        <w:ind w:left="2517"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97260200">
      <w:start w:val="1"/>
      <w:numFmt w:val="lowerLetter"/>
      <w:lvlText w:val="%8."/>
      <w:lvlJc w:val="left"/>
      <w:pPr>
        <w:tabs>
          <w:tab w:val="left" w:pos="357"/>
        </w:tabs>
        <w:ind w:left="2877"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15F80A9E">
      <w:start w:val="1"/>
      <w:numFmt w:val="lowerRoman"/>
      <w:lvlText w:val="%9."/>
      <w:lvlJc w:val="left"/>
      <w:pPr>
        <w:tabs>
          <w:tab w:val="left" w:pos="357"/>
        </w:tabs>
        <w:ind w:left="3237"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0" w15:restartNumberingAfterBreak="0">
    <w:nsid w:val="6D3B36F3"/>
    <w:multiLevelType w:val="multilevel"/>
    <w:tmpl w:val="98E05E86"/>
    <w:styleLink w:val="WWNum29"/>
    <w:lvl w:ilvl="0">
      <w:start w:val="1"/>
      <w:numFmt w:val="decimal"/>
      <w:lvlText w:val="%1)"/>
      <w:lvlJc w:val="left"/>
      <w:pPr>
        <w:ind w:left="578" w:hanging="360"/>
      </w:pPr>
    </w:lvl>
    <w:lvl w:ilvl="1">
      <w:start w:val="1"/>
      <w:numFmt w:val="lowerLetter"/>
      <w:lvlText w:val="%2."/>
      <w:lvlJc w:val="left"/>
      <w:pPr>
        <w:ind w:left="1298" w:hanging="360"/>
      </w:pPr>
    </w:lvl>
    <w:lvl w:ilvl="2">
      <w:start w:val="1"/>
      <w:numFmt w:val="lowerRoman"/>
      <w:lvlText w:val="%1.%2.%3."/>
      <w:lvlJc w:val="right"/>
      <w:pPr>
        <w:ind w:left="2018" w:hanging="180"/>
      </w:pPr>
    </w:lvl>
    <w:lvl w:ilvl="3">
      <w:start w:val="1"/>
      <w:numFmt w:val="decimal"/>
      <w:lvlText w:val="%1.%2.%3.%4."/>
      <w:lvlJc w:val="left"/>
      <w:pPr>
        <w:ind w:left="2738" w:hanging="360"/>
      </w:pPr>
    </w:lvl>
    <w:lvl w:ilvl="4">
      <w:start w:val="1"/>
      <w:numFmt w:val="lowerLetter"/>
      <w:lvlText w:val="%1.%2.%3.%4.%5."/>
      <w:lvlJc w:val="left"/>
      <w:pPr>
        <w:ind w:left="3458" w:hanging="360"/>
      </w:pPr>
    </w:lvl>
    <w:lvl w:ilvl="5">
      <w:start w:val="1"/>
      <w:numFmt w:val="lowerRoman"/>
      <w:lvlText w:val="%1.%2.%3.%4.%5.%6."/>
      <w:lvlJc w:val="right"/>
      <w:pPr>
        <w:ind w:left="4178" w:hanging="180"/>
      </w:pPr>
    </w:lvl>
    <w:lvl w:ilvl="6">
      <w:start w:val="1"/>
      <w:numFmt w:val="decimal"/>
      <w:lvlText w:val="%1.%2.%3.%4.%5.%6.%7."/>
      <w:lvlJc w:val="left"/>
      <w:pPr>
        <w:ind w:left="4898" w:hanging="360"/>
      </w:pPr>
    </w:lvl>
    <w:lvl w:ilvl="7">
      <w:start w:val="1"/>
      <w:numFmt w:val="lowerLetter"/>
      <w:lvlText w:val="%1.%2.%3.%4.%5.%6.%7.%8."/>
      <w:lvlJc w:val="left"/>
      <w:pPr>
        <w:ind w:left="5618" w:hanging="360"/>
      </w:pPr>
    </w:lvl>
    <w:lvl w:ilvl="8">
      <w:start w:val="1"/>
      <w:numFmt w:val="lowerRoman"/>
      <w:lvlText w:val="%1.%2.%3.%4.%5.%6.%7.%8.%9."/>
      <w:lvlJc w:val="right"/>
      <w:pPr>
        <w:ind w:left="6338" w:hanging="180"/>
      </w:pPr>
    </w:lvl>
  </w:abstractNum>
  <w:abstractNum w:abstractNumId="81" w15:restartNumberingAfterBreak="0">
    <w:nsid w:val="6F015533"/>
    <w:multiLevelType w:val="multilevel"/>
    <w:tmpl w:val="899803A0"/>
    <w:styleLink w:val="WWNum7"/>
    <w:lvl w:ilvl="0">
      <w:start w:val="1"/>
      <w:numFmt w:val="decimal"/>
      <w:lvlText w:val="%1."/>
      <w:lvlJc w:val="left"/>
      <w:pPr>
        <w:ind w:left="360" w:hanging="360"/>
      </w:pPr>
      <w:rPr>
        <w:rFonts w:cs="Times New Roman"/>
        <w:b w:val="0"/>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82" w15:restartNumberingAfterBreak="0">
    <w:nsid w:val="6F80506D"/>
    <w:multiLevelType w:val="hybridMultilevel"/>
    <w:tmpl w:val="33547B7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3" w15:restartNumberingAfterBreak="0">
    <w:nsid w:val="713D7A93"/>
    <w:multiLevelType w:val="multilevel"/>
    <w:tmpl w:val="6A1E9656"/>
    <w:styleLink w:val="WWNum52"/>
    <w:lvl w:ilvl="0">
      <w:numFmt w:val="bullet"/>
      <w:lvlText w:val=""/>
      <w:lvlJc w:val="left"/>
      <w:pPr>
        <w:ind w:left="1440" w:hanging="360"/>
      </w:pPr>
      <w:rPr>
        <w:rFonts w:ascii="Symbol" w:hAnsi="Symbol"/>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rPr>
    </w:lvl>
  </w:abstractNum>
  <w:abstractNum w:abstractNumId="84" w15:restartNumberingAfterBreak="0">
    <w:nsid w:val="72BD7BBE"/>
    <w:multiLevelType w:val="multilevel"/>
    <w:tmpl w:val="F95E1C9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5" w15:restartNumberingAfterBreak="0">
    <w:nsid w:val="74762572"/>
    <w:multiLevelType w:val="hybridMultilevel"/>
    <w:tmpl w:val="A1B41C52"/>
    <w:lvl w:ilvl="0" w:tplc="ACDA9462">
      <w:start w:val="6"/>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6" w15:restartNumberingAfterBreak="0">
    <w:nsid w:val="7512043C"/>
    <w:multiLevelType w:val="multilevel"/>
    <w:tmpl w:val="2206AC80"/>
    <w:styleLink w:val="WWNum50"/>
    <w:lvl w:ilvl="0">
      <w:numFmt w:val="bullet"/>
      <w:lvlText w:val=""/>
      <w:lvlJc w:val="left"/>
      <w:pPr>
        <w:ind w:left="1440" w:hanging="360"/>
      </w:pPr>
      <w:rPr>
        <w:rFonts w:ascii="Symbol" w:hAnsi="Symbol"/>
      </w:rPr>
    </w:lvl>
    <w:lvl w:ilvl="1">
      <w:numFmt w:val="bullet"/>
      <w:lvlText w:val=""/>
      <w:lvlJc w:val="left"/>
      <w:pPr>
        <w:ind w:left="1440" w:hanging="360"/>
      </w:pPr>
      <w:rPr>
        <w:rFonts w:ascii="Symbol" w:hAnsi="Symbol"/>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7" w15:restartNumberingAfterBreak="0">
    <w:nsid w:val="780F16A6"/>
    <w:multiLevelType w:val="multilevel"/>
    <w:tmpl w:val="DC7292B8"/>
    <w:styleLink w:val="WWNum1"/>
    <w:lvl w:ilvl="0">
      <w:start w:val="1"/>
      <w:numFmt w:val="decimal"/>
      <w:lvlText w:val="%1."/>
      <w:lvlJc w:val="left"/>
      <w:pPr>
        <w:ind w:left="720" w:hanging="360"/>
      </w:pPr>
      <w:rPr>
        <w:rFonts w:cs="Times New Roman"/>
      </w:rPr>
    </w:lvl>
    <w:lvl w:ilvl="1">
      <w:start w:val="1"/>
      <w:numFmt w:val="decimal"/>
      <w:lvlText w:val="%1.%2."/>
      <w:lvlJc w:val="left"/>
      <w:pPr>
        <w:ind w:left="786" w:hanging="360"/>
      </w:pPr>
      <w:rPr>
        <w:rFonts w:cs="Times New Roman"/>
      </w:rPr>
    </w:lvl>
    <w:lvl w:ilvl="2">
      <w:start w:val="1"/>
      <w:numFmt w:val="decimal"/>
      <w:lvlText w:val="%1.%2.%3."/>
      <w:lvlJc w:val="left"/>
      <w:pPr>
        <w:ind w:left="1212" w:hanging="720"/>
      </w:pPr>
      <w:rPr>
        <w:rFonts w:cs="Times New Roman"/>
      </w:rPr>
    </w:lvl>
    <w:lvl w:ilvl="3">
      <w:start w:val="1"/>
      <w:numFmt w:val="decimal"/>
      <w:lvlText w:val="%1.%2.%3.%4."/>
      <w:lvlJc w:val="left"/>
      <w:pPr>
        <w:ind w:left="1278" w:hanging="720"/>
      </w:pPr>
      <w:rPr>
        <w:rFonts w:cs="Times New Roman"/>
      </w:rPr>
    </w:lvl>
    <w:lvl w:ilvl="4">
      <w:start w:val="1"/>
      <w:numFmt w:val="decimal"/>
      <w:lvlText w:val="%1.%2.%3.%4.%5."/>
      <w:lvlJc w:val="left"/>
      <w:pPr>
        <w:ind w:left="1704" w:hanging="1080"/>
      </w:pPr>
      <w:rPr>
        <w:rFonts w:cs="Times New Roman"/>
      </w:rPr>
    </w:lvl>
    <w:lvl w:ilvl="5">
      <w:start w:val="1"/>
      <w:numFmt w:val="decimal"/>
      <w:lvlText w:val="%1.%2.%3.%4.%5.%6."/>
      <w:lvlJc w:val="left"/>
      <w:pPr>
        <w:ind w:left="1770" w:hanging="1080"/>
      </w:pPr>
      <w:rPr>
        <w:rFonts w:cs="Times New Roman"/>
      </w:rPr>
    </w:lvl>
    <w:lvl w:ilvl="6">
      <w:start w:val="1"/>
      <w:numFmt w:val="decimal"/>
      <w:lvlText w:val="%1.%2.%3.%4.%5.%6.%7."/>
      <w:lvlJc w:val="left"/>
      <w:pPr>
        <w:ind w:left="2196" w:hanging="1440"/>
      </w:pPr>
      <w:rPr>
        <w:rFonts w:cs="Times New Roman"/>
      </w:rPr>
    </w:lvl>
    <w:lvl w:ilvl="7">
      <w:start w:val="1"/>
      <w:numFmt w:val="decimal"/>
      <w:lvlText w:val="%1.%2.%3.%4.%5.%6.%7.%8."/>
      <w:lvlJc w:val="left"/>
      <w:pPr>
        <w:ind w:left="2262" w:hanging="1440"/>
      </w:pPr>
      <w:rPr>
        <w:rFonts w:cs="Times New Roman"/>
      </w:rPr>
    </w:lvl>
    <w:lvl w:ilvl="8">
      <w:start w:val="1"/>
      <w:numFmt w:val="decimal"/>
      <w:lvlText w:val="%1.%2.%3.%4.%5.%6.%7.%8.%9."/>
      <w:lvlJc w:val="left"/>
      <w:pPr>
        <w:ind w:left="2688" w:hanging="1800"/>
      </w:pPr>
      <w:rPr>
        <w:rFonts w:cs="Times New Roman"/>
      </w:rPr>
    </w:lvl>
  </w:abstractNum>
  <w:abstractNum w:abstractNumId="88" w15:restartNumberingAfterBreak="0">
    <w:nsid w:val="78260A3A"/>
    <w:multiLevelType w:val="multilevel"/>
    <w:tmpl w:val="F8C2AD44"/>
    <w:lvl w:ilvl="0">
      <w:start w:val="1"/>
      <w:numFmt w:val="decimal"/>
      <w:lvlText w:val="%1)"/>
      <w:lvlJc w:val="left"/>
      <w:pPr>
        <w:ind w:left="720" w:hanging="360"/>
      </w:pPr>
    </w:lvl>
    <w:lvl w:ilvl="1">
      <w:start w:val="1"/>
      <w:numFmt w:val="lowerLetter"/>
      <w:lvlText w:val="%2."/>
      <w:lvlJc w:val="left"/>
      <w:pPr>
        <w:ind w:left="1800" w:hanging="360"/>
      </w:pPr>
      <w:rPr>
        <w:rFonts w:cs="Times New Roman"/>
      </w:rPr>
    </w:lvl>
    <w:lvl w:ilvl="2">
      <w:start w:val="1"/>
      <w:numFmt w:val="lowerRoman"/>
      <w:lvlText w:val="%1.%2.%3."/>
      <w:lvlJc w:val="right"/>
      <w:pPr>
        <w:ind w:left="2520" w:hanging="180"/>
      </w:pPr>
      <w:rPr>
        <w:rFonts w:cs="Times New Roman"/>
      </w:rPr>
    </w:lvl>
    <w:lvl w:ilvl="3">
      <w:start w:val="1"/>
      <w:numFmt w:val="decimal"/>
      <w:lvlText w:val="%1.%2.%3.%4."/>
      <w:lvlJc w:val="left"/>
      <w:pPr>
        <w:ind w:left="3240" w:hanging="360"/>
      </w:pPr>
      <w:rPr>
        <w:rFonts w:cs="Times New Roman"/>
      </w:rPr>
    </w:lvl>
    <w:lvl w:ilvl="4">
      <w:start w:val="1"/>
      <w:numFmt w:val="lowerLetter"/>
      <w:lvlText w:val="%1.%2.%3.%4.%5."/>
      <w:lvlJc w:val="left"/>
      <w:pPr>
        <w:ind w:left="3960" w:hanging="360"/>
      </w:pPr>
      <w:rPr>
        <w:rFonts w:cs="Times New Roman"/>
      </w:rPr>
    </w:lvl>
    <w:lvl w:ilvl="5">
      <w:start w:val="1"/>
      <w:numFmt w:val="lowerRoman"/>
      <w:lvlText w:val="%1.%2.%3.%4.%5.%6."/>
      <w:lvlJc w:val="right"/>
      <w:pPr>
        <w:ind w:left="4680" w:hanging="180"/>
      </w:pPr>
      <w:rPr>
        <w:rFonts w:cs="Times New Roman"/>
      </w:rPr>
    </w:lvl>
    <w:lvl w:ilvl="6">
      <w:start w:val="1"/>
      <w:numFmt w:val="decimal"/>
      <w:lvlText w:val="%1.%2.%3.%4.%5.%6.%7."/>
      <w:lvlJc w:val="left"/>
      <w:pPr>
        <w:ind w:left="5400" w:hanging="360"/>
      </w:pPr>
      <w:rPr>
        <w:rFonts w:cs="Times New Roman"/>
      </w:rPr>
    </w:lvl>
    <w:lvl w:ilvl="7">
      <w:start w:val="1"/>
      <w:numFmt w:val="lowerLetter"/>
      <w:lvlText w:val="%1.%2.%3.%4.%5.%6.%7.%8."/>
      <w:lvlJc w:val="left"/>
      <w:pPr>
        <w:ind w:left="6120" w:hanging="360"/>
      </w:pPr>
      <w:rPr>
        <w:rFonts w:cs="Times New Roman"/>
      </w:rPr>
    </w:lvl>
    <w:lvl w:ilvl="8">
      <w:start w:val="1"/>
      <w:numFmt w:val="lowerRoman"/>
      <w:lvlText w:val="%1.%2.%3.%4.%5.%6.%7.%8.%9."/>
      <w:lvlJc w:val="right"/>
      <w:pPr>
        <w:ind w:left="6840" w:hanging="180"/>
      </w:pPr>
      <w:rPr>
        <w:rFonts w:cs="Times New Roman"/>
      </w:rPr>
    </w:lvl>
  </w:abstractNum>
  <w:abstractNum w:abstractNumId="89" w15:restartNumberingAfterBreak="0">
    <w:nsid w:val="7A5B37A5"/>
    <w:multiLevelType w:val="multilevel"/>
    <w:tmpl w:val="06264720"/>
    <w:styleLink w:val="WWNum27"/>
    <w:lvl w:ilvl="0">
      <w:start w:val="1"/>
      <w:numFmt w:val="decimal"/>
      <w:lvlText w:val="%1."/>
      <w:lvlJc w:val="left"/>
      <w:pPr>
        <w:ind w:left="1211" w:hanging="360"/>
      </w:pPr>
    </w:lvl>
    <w:lvl w:ilvl="1">
      <w:start w:val="1"/>
      <w:numFmt w:val="lowerLetter"/>
      <w:lvlText w:val="%2."/>
      <w:lvlJc w:val="left"/>
      <w:pPr>
        <w:ind w:left="1931" w:hanging="360"/>
      </w:pPr>
    </w:lvl>
    <w:lvl w:ilvl="2">
      <w:start w:val="1"/>
      <w:numFmt w:val="lowerRoman"/>
      <w:lvlText w:val="%1.%2.%3."/>
      <w:lvlJc w:val="right"/>
      <w:pPr>
        <w:ind w:left="2651" w:hanging="180"/>
      </w:pPr>
    </w:lvl>
    <w:lvl w:ilvl="3">
      <w:start w:val="1"/>
      <w:numFmt w:val="decimal"/>
      <w:lvlText w:val="%1.%2.%3.%4."/>
      <w:lvlJc w:val="left"/>
      <w:pPr>
        <w:ind w:left="3371" w:hanging="360"/>
      </w:pPr>
    </w:lvl>
    <w:lvl w:ilvl="4">
      <w:start w:val="1"/>
      <w:numFmt w:val="lowerLetter"/>
      <w:lvlText w:val="%1.%2.%3.%4.%5."/>
      <w:lvlJc w:val="left"/>
      <w:pPr>
        <w:ind w:left="4091" w:hanging="360"/>
      </w:pPr>
    </w:lvl>
    <w:lvl w:ilvl="5">
      <w:start w:val="1"/>
      <w:numFmt w:val="lowerRoman"/>
      <w:lvlText w:val="%1.%2.%3.%4.%5.%6."/>
      <w:lvlJc w:val="right"/>
      <w:pPr>
        <w:ind w:left="4811" w:hanging="180"/>
      </w:pPr>
    </w:lvl>
    <w:lvl w:ilvl="6">
      <w:start w:val="1"/>
      <w:numFmt w:val="decimal"/>
      <w:lvlText w:val="%1.%2.%3.%4.%5.%6.%7."/>
      <w:lvlJc w:val="left"/>
      <w:pPr>
        <w:ind w:left="5531" w:hanging="360"/>
      </w:pPr>
    </w:lvl>
    <w:lvl w:ilvl="7">
      <w:start w:val="1"/>
      <w:numFmt w:val="lowerLetter"/>
      <w:lvlText w:val="%1.%2.%3.%4.%5.%6.%7.%8."/>
      <w:lvlJc w:val="left"/>
      <w:pPr>
        <w:ind w:left="6251" w:hanging="360"/>
      </w:pPr>
    </w:lvl>
    <w:lvl w:ilvl="8">
      <w:start w:val="1"/>
      <w:numFmt w:val="lowerRoman"/>
      <w:lvlText w:val="%1.%2.%3.%4.%5.%6.%7.%8.%9."/>
      <w:lvlJc w:val="right"/>
      <w:pPr>
        <w:ind w:left="6971" w:hanging="180"/>
      </w:pPr>
    </w:lvl>
  </w:abstractNum>
  <w:abstractNum w:abstractNumId="90" w15:restartNumberingAfterBreak="0">
    <w:nsid w:val="7AE87652"/>
    <w:multiLevelType w:val="multilevel"/>
    <w:tmpl w:val="D89A273E"/>
    <w:styleLink w:val="WWNum11"/>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91" w15:restartNumberingAfterBreak="0">
    <w:nsid w:val="7C837DF4"/>
    <w:multiLevelType w:val="hybridMultilevel"/>
    <w:tmpl w:val="5850660C"/>
    <w:lvl w:ilvl="0" w:tplc="B85AF9EC">
      <w:start w:val="1"/>
      <w:numFmt w:val="lowerLetter"/>
      <w:lvlText w:val="%1)"/>
      <w:lvlJc w:val="left"/>
      <w:pPr>
        <w:ind w:left="1211" w:hanging="360"/>
      </w:pPr>
      <w:rPr>
        <w:rFonts w:hint="default"/>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92" w15:restartNumberingAfterBreak="0">
    <w:nsid w:val="7D045F50"/>
    <w:multiLevelType w:val="multilevel"/>
    <w:tmpl w:val="747078C0"/>
    <w:styleLink w:val="WWNum25"/>
    <w:lvl w:ilvl="0">
      <w:start w:val="2"/>
      <w:numFmt w:val="decimal"/>
      <w:lvlText w:val="%1."/>
      <w:lvlJc w:val="left"/>
      <w:pPr>
        <w:ind w:left="360" w:hanging="360"/>
      </w:pPr>
      <w:rPr>
        <w:rFonts w:cs="Times New Roman"/>
        <w:b w:val="0"/>
        <w:sz w:val="20"/>
        <w:szCs w:val="20"/>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93" w15:restartNumberingAfterBreak="0">
    <w:nsid w:val="7D41721F"/>
    <w:multiLevelType w:val="multilevel"/>
    <w:tmpl w:val="E36E7050"/>
    <w:styleLink w:val="WWNum15"/>
    <w:lvl w:ilvl="0">
      <w:start w:val="1"/>
      <w:numFmt w:val="decimal"/>
      <w:lvlText w:val="%1."/>
      <w:lvlJc w:val="left"/>
      <w:pPr>
        <w:ind w:left="360" w:hanging="360"/>
      </w:pPr>
      <w:rPr>
        <w:rFonts w:cs="Times New Roman"/>
        <w:b w:val="0"/>
        <w:sz w:val="24"/>
        <w:szCs w:val="24"/>
      </w:rPr>
    </w:lvl>
    <w:lvl w:ilvl="1">
      <w:start w:val="1"/>
      <w:numFmt w:val="lowerLetter"/>
      <w:lvlText w:val="%2)"/>
      <w:lvlJc w:val="left"/>
      <w:pPr>
        <w:ind w:left="720" w:hanging="360"/>
      </w:pPr>
      <w:rPr>
        <w:rFonts w:cs="Times New Roman"/>
      </w:rPr>
    </w:lvl>
    <w:lvl w:ilvl="2">
      <w:start w:val="1"/>
      <w:numFmt w:val="lowerRoman"/>
      <w:lvlText w:val="%1.%2.%3)"/>
      <w:lvlJc w:val="left"/>
      <w:pPr>
        <w:ind w:left="1080" w:hanging="360"/>
      </w:pPr>
      <w:rPr>
        <w:rFonts w:cs="Times New Roman"/>
      </w:rPr>
    </w:lvl>
    <w:lvl w:ilvl="3">
      <w:start w:val="1"/>
      <w:numFmt w:val="decimal"/>
      <w:lvlText w:val="(%1.%2.%3.%4)"/>
      <w:lvlJc w:val="left"/>
      <w:pPr>
        <w:ind w:left="1440" w:hanging="360"/>
      </w:pPr>
      <w:rPr>
        <w:rFonts w:cs="Times New Roman"/>
      </w:rPr>
    </w:lvl>
    <w:lvl w:ilvl="4">
      <w:start w:val="1"/>
      <w:numFmt w:val="lowerLetter"/>
      <w:lvlText w:val="(%1.%2.%3.%4.%5)"/>
      <w:lvlJc w:val="left"/>
      <w:pPr>
        <w:ind w:left="1800" w:hanging="360"/>
      </w:pPr>
      <w:rPr>
        <w:rFonts w:cs="Times New Roman"/>
      </w:rPr>
    </w:lvl>
    <w:lvl w:ilvl="5">
      <w:start w:val="1"/>
      <w:numFmt w:val="lowerRoman"/>
      <w:lvlText w:val="(%1.%2.%3.%4.%5.%6)"/>
      <w:lvlJc w:val="left"/>
      <w:pPr>
        <w:ind w:left="2160" w:hanging="360"/>
      </w:pPr>
      <w:rPr>
        <w:rFonts w:cs="Times New Roman"/>
      </w:rPr>
    </w:lvl>
    <w:lvl w:ilvl="6">
      <w:start w:val="1"/>
      <w:numFmt w:val="decimal"/>
      <w:lvlText w:val="%1.%2.%3.%4.%5.%6.%7."/>
      <w:lvlJc w:val="left"/>
      <w:pPr>
        <w:ind w:left="2520" w:hanging="360"/>
      </w:pPr>
      <w:rPr>
        <w:rFonts w:cs="Times New Roman"/>
      </w:rPr>
    </w:lvl>
    <w:lvl w:ilvl="7">
      <w:start w:val="1"/>
      <w:numFmt w:val="lowerLetter"/>
      <w:lvlText w:val="%1.%2.%3.%4.%5.%6.%7.%8."/>
      <w:lvlJc w:val="left"/>
      <w:pPr>
        <w:ind w:left="2880" w:hanging="360"/>
      </w:pPr>
      <w:rPr>
        <w:rFonts w:cs="Times New Roman"/>
      </w:rPr>
    </w:lvl>
    <w:lvl w:ilvl="8">
      <w:start w:val="1"/>
      <w:numFmt w:val="lowerRoman"/>
      <w:lvlText w:val="%1.%2.%3.%4.%5.%6.%7.%8.%9."/>
      <w:lvlJc w:val="left"/>
      <w:pPr>
        <w:ind w:left="3240" w:hanging="360"/>
      </w:pPr>
      <w:rPr>
        <w:rFonts w:cs="Times New Roman"/>
      </w:rPr>
    </w:lvl>
  </w:abstractNum>
  <w:abstractNum w:abstractNumId="94" w15:restartNumberingAfterBreak="0">
    <w:nsid w:val="7EB240DA"/>
    <w:multiLevelType w:val="multilevel"/>
    <w:tmpl w:val="D9A2C3D0"/>
    <w:styleLink w:val="WWNum9"/>
    <w:lvl w:ilvl="0">
      <w:start w:val="1"/>
      <w:numFmt w:val="decimal"/>
      <w:lvlText w:val="%1."/>
      <w:lvlJc w:val="left"/>
      <w:pPr>
        <w:ind w:left="36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95" w15:restartNumberingAfterBreak="0">
    <w:nsid w:val="7FA409A4"/>
    <w:multiLevelType w:val="multilevel"/>
    <w:tmpl w:val="0F2454B0"/>
    <w:lvl w:ilvl="0">
      <w:start w:val="11"/>
      <w:numFmt w:val="decimal"/>
      <w:lvlText w:val="%1."/>
      <w:lvlJc w:val="left"/>
      <w:pPr>
        <w:ind w:left="360" w:hanging="360"/>
      </w:pPr>
    </w:lvl>
    <w:lvl w:ilvl="1">
      <w:start w:val="1"/>
      <w:numFmt w:val="lowerLetter"/>
      <w:lvlText w:val="%2."/>
      <w:lvlJc w:val="left"/>
      <w:pPr>
        <w:ind w:left="1298" w:hanging="360"/>
      </w:pPr>
    </w:lvl>
    <w:lvl w:ilvl="2">
      <w:start w:val="1"/>
      <w:numFmt w:val="lowerRoman"/>
      <w:lvlText w:val="%3."/>
      <w:lvlJc w:val="right"/>
      <w:pPr>
        <w:ind w:left="2018" w:hanging="180"/>
      </w:pPr>
    </w:lvl>
    <w:lvl w:ilvl="3">
      <w:start w:val="1"/>
      <w:numFmt w:val="decimal"/>
      <w:lvlText w:val="%4."/>
      <w:lvlJc w:val="left"/>
      <w:pPr>
        <w:ind w:left="2738" w:hanging="360"/>
      </w:pPr>
    </w:lvl>
    <w:lvl w:ilvl="4">
      <w:start w:val="1"/>
      <w:numFmt w:val="lowerLetter"/>
      <w:lvlText w:val="%5."/>
      <w:lvlJc w:val="left"/>
      <w:pPr>
        <w:ind w:left="3458" w:hanging="360"/>
      </w:pPr>
    </w:lvl>
    <w:lvl w:ilvl="5">
      <w:start w:val="1"/>
      <w:numFmt w:val="lowerRoman"/>
      <w:lvlText w:val="%6."/>
      <w:lvlJc w:val="right"/>
      <w:pPr>
        <w:ind w:left="4178" w:hanging="180"/>
      </w:pPr>
    </w:lvl>
    <w:lvl w:ilvl="6">
      <w:start w:val="1"/>
      <w:numFmt w:val="decimal"/>
      <w:lvlText w:val="%7."/>
      <w:lvlJc w:val="left"/>
      <w:pPr>
        <w:ind w:left="4898" w:hanging="360"/>
      </w:pPr>
    </w:lvl>
    <w:lvl w:ilvl="7">
      <w:start w:val="1"/>
      <w:numFmt w:val="lowerLetter"/>
      <w:lvlText w:val="%8."/>
      <w:lvlJc w:val="left"/>
      <w:pPr>
        <w:ind w:left="5618" w:hanging="360"/>
      </w:pPr>
    </w:lvl>
    <w:lvl w:ilvl="8">
      <w:start w:val="1"/>
      <w:numFmt w:val="lowerRoman"/>
      <w:lvlText w:val="%9."/>
      <w:lvlJc w:val="right"/>
      <w:pPr>
        <w:ind w:left="6338" w:hanging="180"/>
      </w:pPr>
    </w:lvl>
  </w:abstractNum>
  <w:abstractNum w:abstractNumId="96" w15:restartNumberingAfterBreak="0">
    <w:nsid w:val="7FDD0EF8"/>
    <w:multiLevelType w:val="multilevel"/>
    <w:tmpl w:val="F9945EF8"/>
    <w:styleLink w:val="WWNum28"/>
    <w:lvl w:ilvl="0">
      <w:start w:val="1"/>
      <w:numFmt w:val="decimal"/>
      <w:lvlText w:val="%1."/>
      <w:lvlJc w:val="left"/>
      <w:pPr>
        <w:ind w:left="360" w:hanging="360"/>
      </w:pPr>
      <w:rPr>
        <w:rFonts w:cs="Times New Roman"/>
        <w:b w:val="0"/>
        <w:sz w:val="20"/>
        <w:szCs w:val="20"/>
      </w:rPr>
    </w:lvl>
    <w:lvl w:ilvl="1">
      <w:start w:val="1"/>
      <w:numFmt w:val="lowerLetter"/>
      <w:lvlText w:val="%2)"/>
      <w:lvlJc w:val="left"/>
      <w:pPr>
        <w:ind w:left="644" w:hanging="360"/>
      </w:pPr>
    </w:lvl>
    <w:lvl w:ilvl="2">
      <w:start w:val="1"/>
      <w:numFmt w:val="decimal"/>
      <w:lvlText w:val="%1.%2.%3"/>
      <w:lvlJc w:val="left"/>
      <w:pPr>
        <w:ind w:left="1440" w:hanging="720"/>
      </w:pPr>
    </w:lvl>
    <w:lvl w:ilvl="3">
      <w:start w:val="1"/>
      <w:numFmt w:val="decimal"/>
      <w:lvlText w:val="%1.%2.%3.%4"/>
      <w:lvlJc w:val="left"/>
      <w:pPr>
        <w:ind w:left="2160" w:hanging="1080"/>
      </w:pPr>
    </w:lvl>
    <w:lvl w:ilvl="4">
      <w:start w:val="1"/>
      <w:numFmt w:val="decimal"/>
      <w:lvlText w:val="%1.%2.%3.%4.%5"/>
      <w:lvlJc w:val="left"/>
      <w:pPr>
        <w:ind w:left="2520" w:hanging="1080"/>
      </w:pPr>
    </w:lvl>
    <w:lvl w:ilvl="5">
      <w:start w:val="1"/>
      <w:numFmt w:val="decimal"/>
      <w:lvlText w:val="%1.%2.%3.%4.%5.%6"/>
      <w:lvlJc w:val="left"/>
      <w:pPr>
        <w:ind w:left="3240" w:hanging="1440"/>
      </w:pPr>
    </w:lvl>
    <w:lvl w:ilvl="6">
      <w:start w:val="1"/>
      <w:numFmt w:val="decimal"/>
      <w:lvlText w:val="%1.%2.%3.%4.%5.%6.%7"/>
      <w:lvlJc w:val="left"/>
      <w:pPr>
        <w:ind w:left="3600" w:hanging="1440"/>
      </w:pPr>
    </w:lvl>
    <w:lvl w:ilvl="7">
      <w:start w:val="1"/>
      <w:numFmt w:val="decimal"/>
      <w:lvlText w:val="%1.%2.%3.%4.%5.%6.%7.%8"/>
      <w:lvlJc w:val="left"/>
      <w:pPr>
        <w:ind w:left="4320" w:hanging="1800"/>
      </w:pPr>
    </w:lvl>
    <w:lvl w:ilvl="8">
      <w:start w:val="1"/>
      <w:numFmt w:val="decimal"/>
      <w:lvlText w:val="%1.%2.%3.%4.%5.%6.%7.%8.%9"/>
      <w:lvlJc w:val="left"/>
      <w:pPr>
        <w:ind w:left="5040" w:hanging="2160"/>
      </w:pPr>
    </w:lvl>
  </w:abstractNum>
  <w:num w:numId="1" w16cid:durableId="973684172">
    <w:abstractNumId w:val="87"/>
    <w:lvlOverride w:ilvl="0">
      <w:lvl w:ilvl="0">
        <w:start w:val="1"/>
        <w:numFmt w:val="decimal"/>
        <w:lvlText w:val="%1."/>
        <w:lvlJc w:val="left"/>
        <w:pPr>
          <w:ind w:left="720" w:hanging="360"/>
        </w:pPr>
        <w:rPr>
          <w:rFonts w:cs="Times New Roman"/>
          <w:b w:val="0"/>
          <w:bCs w:val="0"/>
          <w:color w:val="auto"/>
        </w:rPr>
      </w:lvl>
    </w:lvlOverride>
  </w:num>
  <w:num w:numId="2" w16cid:durableId="1480420866">
    <w:abstractNumId w:val="22"/>
  </w:num>
  <w:num w:numId="3" w16cid:durableId="608852308">
    <w:abstractNumId w:val="41"/>
  </w:num>
  <w:num w:numId="4" w16cid:durableId="162867455">
    <w:abstractNumId w:val="31"/>
  </w:num>
  <w:num w:numId="5" w16cid:durableId="1489446447">
    <w:abstractNumId w:val="42"/>
  </w:num>
  <w:num w:numId="6" w16cid:durableId="1861896405">
    <w:abstractNumId w:val="38"/>
  </w:num>
  <w:num w:numId="7" w16cid:durableId="267204435">
    <w:abstractNumId w:val="81"/>
  </w:num>
  <w:num w:numId="8" w16cid:durableId="1462460626">
    <w:abstractNumId w:val="47"/>
    <w:lvlOverride w:ilvl="0">
      <w:lvl w:ilvl="0">
        <w:start w:val="1"/>
        <w:numFmt w:val="decimal"/>
        <w:lvlText w:val="%1."/>
        <w:lvlJc w:val="left"/>
        <w:pPr>
          <w:ind w:left="360" w:hanging="360"/>
        </w:pPr>
        <w:rPr>
          <w:rFonts w:cs="Times New Roman"/>
          <w:b w:val="0"/>
          <w:sz w:val="24"/>
          <w:szCs w:val="24"/>
        </w:rPr>
      </w:lvl>
    </w:lvlOverride>
  </w:num>
  <w:num w:numId="9" w16cid:durableId="121307547">
    <w:abstractNumId w:val="24"/>
  </w:num>
  <w:num w:numId="10" w16cid:durableId="1040933355">
    <w:abstractNumId w:val="90"/>
  </w:num>
  <w:num w:numId="11" w16cid:durableId="1088767670">
    <w:abstractNumId w:val="0"/>
    <w:lvlOverride w:ilvl="0">
      <w:lvl w:ilvl="0">
        <w:start w:val="1"/>
        <w:numFmt w:val="decimal"/>
        <w:lvlText w:val="%1."/>
        <w:lvlJc w:val="left"/>
        <w:pPr>
          <w:ind w:left="360" w:hanging="360"/>
        </w:pPr>
        <w:rPr>
          <w:rFonts w:cs="Times New Roman"/>
          <w:b w:val="0"/>
          <w:sz w:val="24"/>
          <w:szCs w:val="24"/>
        </w:rPr>
      </w:lvl>
    </w:lvlOverride>
  </w:num>
  <w:num w:numId="12" w16cid:durableId="125247118">
    <w:abstractNumId w:val="27"/>
  </w:num>
  <w:num w:numId="13" w16cid:durableId="1692367307">
    <w:abstractNumId w:val="60"/>
  </w:num>
  <w:num w:numId="14" w16cid:durableId="1681855879">
    <w:abstractNumId w:val="93"/>
  </w:num>
  <w:num w:numId="15" w16cid:durableId="1900361592">
    <w:abstractNumId w:val="7"/>
  </w:num>
  <w:num w:numId="16" w16cid:durableId="1868717994">
    <w:abstractNumId w:val="4"/>
    <w:lvlOverride w:ilvl="0">
      <w:lvl w:ilvl="0">
        <w:start w:val="1"/>
        <w:numFmt w:val="decimal"/>
        <w:lvlText w:val="%1."/>
        <w:lvlJc w:val="left"/>
        <w:pPr>
          <w:ind w:left="720" w:hanging="360"/>
        </w:pPr>
        <w:rPr>
          <w:rFonts w:cs="Times New Roman"/>
          <w:b w:val="0"/>
          <w:sz w:val="24"/>
          <w:szCs w:val="24"/>
        </w:rPr>
      </w:lvl>
    </w:lvlOverride>
  </w:num>
  <w:num w:numId="17" w16cid:durableId="593899549">
    <w:abstractNumId w:val="36"/>
  </w:num>
  <w:num w:numId="18" w16cid:durableId="1725790440">
    <w:abstractNumId w:val="15"/>
  </w:num>
  <w:num w:numId="19" w16cid:durableId="1634097621">
    <w:abstractNumId w:val="8"/>
  </w:num>
  <w:num w:numId="20" w16cid:durableId="2064135679">
    <w:abstractNumId w:val="5"/>
  </w:num>
  <w:num w:numId="21" w16cid:durableId="859785234">
    <w:abstractNumId w:val="50"/>
  </w:num>
  <w:num w:numId="22" w16cid:durableId="233779921">
    <w:abstractNumId w:val="37"/>
  </w:num>
  <w:num w:numId="23" w16cid:durableId="1547647024">
    <w:abstractNumId w:val="51"/>
  </w:num>
  <w:num w:numId="24" w16cid:durableId="1511946349">
    <w:abstractNumId w:val="92"/>
  </w:num>
  <w:num w:numId="25" w16cid:durableId="256643132">
    <w:abstractNumId w:val="72"/>
  </w:num>
  <w:num w:numId="26" w16cid:durableId="101002581">
    <w:abstractNumId w:val="89"/>
  </w:num>
  <w:num w:numId="27" w16cid:durableId="590898922">
    <w:abstractNumId w:val="96"/>
  </w:num>
  <w:num w:numId="28" w16cid:durableId="221406875">
    <w:abstractNumId w:val="80"/>
  </w:num>
  <w:num w:numId="29" w16cid:durableId="1618876460">
    <w:abstractNumId w:val="57"/>
  </w:num>
  <w:num w:numId="30" w16cid:durableId="1009913313">
    <w:abstractNumId w:val="77"/>
    <w:lvlOverride w:ilvl="0">
      <w:lvl w:ilvl="0">
        <w:start w:val="1"/>
        <w:numFmt w:val="decimal"/>
        <w:lvlText w:val="%1)"/>
        <w:lvlJc w:val="left"/>
        <w:pPr>
          <w:ind w:left="1146" w:hanging="360"/>
        </w:pPr>
        <w:rPr>
          <w:rFonts w:ascii="Calibri" w:hAnsi="Calibri" w:cs="Calibri" w:hint="default"/>
          <w:sz w:val="24"/>
          <w:szCs w:val="24"/>
        </w:rPr>
      </w:lvl>
    </w:lvlOverride>
  </w:num>
  <w:num w:numId="31" w16cid:durableId="1108700331">
    <w:abstractNumId w:val="29"/>
  </w:num>
  <w:num w:numId="32" w16cid:durableId="1571578479">
    <w:abstractNumId w:val="10"/>
  </w:num>
  <w:num w:numId="33" w16cid:durableId="27802850">
    <w:abstractNumId w:val="75"/>
  </w:num>
  <w:num w:numId="34" w16cid:durableId="2122187798">
    <w:abstractNumId w:val="14"/>
  </w:num>
  <w:num w:numId="35" w16cid:durableId="32197551">
    <w:abstractNumId w:val="28"/>
  </w:num>
  <w:num w:numId="36" w16cid:durableId="763186590">
    <w:abstractNumId w:val="1"/>
  </w:num>
  <w:num w:numId="37" w16cid:durableId="399448453">
    <w:abstractNumId w:val="19"/>
  </w:num>
  <w:num w:numId="38" w16cid:durableId="679547945">
    <w:abstractNumId w:val="33"/>
  </w:num>
  <w:num w:numId="39" w16cid:durableId="260994297">
    <w:abstractNumId w:val="76"/>
  </w:num>
  <w:num w:numId="40" w16cid:durableId="221143393">
    <w:abstractNumId w:val="61"/>
  </w:num>
  <w:num w:numId="41" w16cid:durableId="1121461973">
    <w:abstractNumId w:val="78"/>
  </w:num>
  <w:num w:numId="42" w16cid:durableId="1284650088">
    <w:abstractNumId w:val="62"/>
  </w:num>
  <w:num w:numId="43" w16cid:durableId="1961690279">
    <w:abstractNumId w:val="58"/>
  </w:num>
  <w:num w:numId="44" w16cid:durableId="1807434582">
    <w:abstractNumId w:val="12"/>
  </w:num>
  <w:num w:numId="45" w16cid:durableId="1416786754">
    <w:abstractNumId w:val="35"/>
  </w:num>
  <w:num w:numId="46" w16cid:durableId="1347900572">
    <w:abstractNumId w:val="39"/>
  </w:num>
  <w:num w:numId="47" w16cid:durableId="392511103">
    <w:abstractNumId w:val="9"/>
  </w:num>
  <w:num w:numId="48" w16cid:durableId="1469977489">
    <w:abstractNumId w:val="52"/>
  </w:num>
  <w:num w:numId="49" w16cid:durableId="708066631">
    <w:abstractNumId w:val="86"/>
  </w:num>
  <w:num w:numId="50" w16cid:durableId="166556889">
    <w:abstractNumId w:val="17"/>
  </w:num>
  <w:num w:numId="51" w16cid:durableId="1834568923">
    <w:abstractNumId w:val="83"/>
  </w:num>
  <w:num w:numId="52" w16cid:durableId="1318606014">
    <w:abstractNumId w:val="70"/>
  </w:num>
  <w:num w:numId="53" w16cid:durableId="462314832">
    <w:abstractNumId w:val="13"/>
  </w:num>
  <w:num w:numId="54" w16cid:durableId="1334068917">
    <w:abstractNumId w:val="11"/>
  </w:num>
  <w:num w:numId="55" w16cid:durableId="967127858">
    <w:abstractNumId w:val="66"/>
    <w:lvlOverride w:ilvl="0">
      <w:lvl w:ilvl="0">
        <w:start w:val="1"/>
        <w:numFmt w:val="decimal"/>
        <w:lvlText w:val="%1."/>
        <w:lvlJc w:val="left"/>
        <w:pPr>
          <w:ind w:left="360" w:hanging="360"/>
        </w:pPr>
        <w:rPr>
          <w:b w:val="0"/>
          <w:color w:val="auto"/>
        </w:rPr>
      </w:lvl>
    </w:lvlOverride>
  </w:num>
  <w:num w:numId="56" w16cid:durableId="1626083912">
    <w:abstractNumId w:val="3"/>
  </w:num>
  <w:num w:numId="57" w16cid:durableId="1238634314">
    <w:abstractNumId w:val="54"/>
  </w:num>
  <w:num w:numId="58" w16cid:durableId="171147065">
    <w:abstractNumId w:val="30"/>
  </w:num>
  <w:num w:numId="59" w16cid:durableId="1186753994">
    <w:abstractNumId w:val="18"/>
  </w:num>
  <w:num w:numId="60" w16cid:durableId="1944799421">
    <w:abstractNumId w:val="87"/>
    <w:lvlOverride w:ilvl="0">
      <w:startOverride w:val="1"/>
    </w:lvlOverride>
  </w:num>
  <w:num w:numId="61" w16cid:durableId="1031759952">
    <w:abstractNumId w:val="22"/>
    <w:lvlOverride w:ilvl="0">
      <w:startOverride w:val="1"/>
    </w:lvlOverride>
  </w:num>
  <w:num w:numId="62" w16cid:durableId="1138645029">
    <w:abstractNumId w:val="8"/>
    <w:lvlOverride w:ilvl="0">
      <w:startOverride w:val="1"/>
    </w:lvlOverride>
  </w:num>
  <w:num w:numId="63" w16cid:durableId="2062437609">
    <w:abstractNumId w:val="81"/>
    <w:lvlOverride w:ilvl="0">
      <w:startOverride w:val="1"/>
    </w:lvlOverride>
  </w:num>
  <w:num w:numId="64" w16cid:durableId="2002851231">
    <w:abstractNumId w:val="35"/>
    <w:lvlOverride w:ilvl="0">
      <w:startOverride w:val="1"/>
    </w:lvlOverride>
  </w:num>
  <w:num w:numId="65" w16cid:durableId="1333096379">
    <w:abstractNumId w:val="95"/>
  </w:num>
  <w:num w:numId="66" w16cid:durableId="1909798815">
    <w:abstractNumId w:val="5"/>
    <w:lvlOverride w:ilvl="0">
      <w:startOverride w:val="1"/>
    </w:lvlOverride>
  </w:num>
  <w:num w:numId="67" w16cid:durableId="646133554">
    <w:abstractNumId w:val="74"/>
  </w:num>
  <w:num w:numId="68" w16cid:durableId="255484292">
    <w:abstractNumId w:val="38"/>
    <w:lvlOverride w:ilvl="0">
      <w:startOverride w:val="1"/>
    </w:lvlOverride>
  </w:num>
  <w:num w:numId="69" w16cid:durableId="361517235">
    <w:abstractNumId w:val="77"/>
    <w:lvlOverride w:ilvl="0">
      <w:startOverride w:val="1"/>
    </w:lvlOverride>
  </w:num>
  <w:num w:numId="70" w16cid:durableId="1594972113">
    <w:abstractNumId w:val="38"/>
    <w:lvlOverride w:ilvl="0">
      <w:startOverride w:val="1"/>
    </w:lvlOverride>
  </w:num>
  <w:num w:numId="71" w16cid:durableId="2009749849">
    <w:abstractNumId w:val="89"/>
    <w:lvlOverride w:ilvl="0">
      <w:startOverride w:val="1"/>
    </w:lvlOverride>
  </w:num>
  <w:num w:numId="72" w16cid:durableId="403918378">
    <w:abstractNumId w:val="29"/>
    <w:lvlOverride w:ilvl="0">
      <w:startOverride w:val="1"/>
    </w:lvlOverride>
  </w:num>
  <w:num w:numId="73" w16cid:durableId="1628048586">
    <w:abstractNumId w:val="89"/>
    <w:lvlOverride w:ilvl="0">
      <w:startOverride w:val="1"/>
    </w:lvlOverride>
  </w:num>
  <w:num w:numId="74" w16cid:durableId="310597612">
    <w:abstractNumId w:val="36"/>
    <w:lvlOverride w:ilvl="0">
      <w:startOverride w:val="1"/>
    </w:lvlOverride>
  </w:num>
  <w:num w:numId="75" w16cid:durableId="956329845">
    <w:abstractNumId w:val="51"/>
    <w:lvlOverride w:ilvl="0">
      <w:startOverride w:val="4"/>
    </w:lvlOverride>
  </w:num>
  <w:num w:numId="76" w16cid:durableId="1713532798">
    <w:abstractNumId w:val="10"/>
    <w:lvlOverride w:ilvl="0">
      <w:startOverride w:val="1"/>
      <w:lvl w:ilvl="0">
        <w:start w:val="1"/>
        <w:numFmt w:val="decimal"/>
        <w:lvlText w:val="%1)"/>
        <w:lvlJc w:val="left"/>
        <w:pPr>
          <w:ind w:left="1333" w:hanging="360"/>
        </w:pPr>
        <w:rPr>
          <w:b w:val="0"/>
          <w:i w:val="0"/>
          <w:position w:val="0"/>
          <w:sz w:val="24"/>
          <w:szCs w:val="24"/>
          <w:vertAlign w:val="baseline"/>
        </w:rPr>
      </w:lvl>
    </w:lvlOverride>
  </w:num>
  <w:num w:numId="77" w16cid:durableId="1676229731">
    <w:abstractNumId w:val="55"/>
  </w:num>
  <w:num w:numId="78" w16cid:durableId="1225069107">
    <w:abstractNumId w:val="69"/>
  </w:num>
  <w:num w:numId="79" w16cid:durableId="1921060532">
    <w:abstractNumId w:val="64"/>
  </w:num>
  <w:num w:numId="80" w16cid:durableId="151721865">
    <w:abstractNumId w:val="4"/>
    <w:lvlOverride w:ilvl="0">
      <w:startOverride w:val="1"/>
      <w:lvl w:ilvl="0">
        <w:start w:val="1"/>
        <w:numFmt w:val="decimal"/>
        <w:lvlText w:val="%1."/>
        <w:lvlJc w:val="left"/>
        <w:pPr>
          <w:ind w:left="720" w:hanging="360"/>
        </w:pPr>
        <w:rPr>
          <w:rFonts w:cs="Times New Roman"/>
          <w:b w:val="0"/>
          <w:sz w:val="18"/>
          <w:szCs w:val="18"/>
        </w:rPr>
      </w:lvl>
    </w:lvlOverride>
  </w:num>
  <w:num w:numId="81" w16cid:durableId="1991328856">
    <w:abstractNumId w:val="63"/>
  </w:num>
  <w:num w:numId="82" w16cid:durableId="1042752876">
    <w:abstractNumId w:val="50"/>
    <w:lvlOverride w:ilvl="0">
      <w:startOverride w:val="1"/>
    </w:lvlOverride>
  </w:num>
  <w:num w:numId="83" w16cid:durableId="1951626728">
    <w:abstractNumId w:val="15"/>
    <w:lvlOverride w:ilvl="0">
      <w:startOverride w:val="1"/>
    </w:lvlOverride>
  </w:num>
  <w:num w:numId="84" w16cid:durableId="977220967">
    <w:abstractNumId w:val="50"/>
    <w:lvlOverride w:ilvl="0">
      <w:startOverride w:val="1"/>
    </w:lvlOverride>
  </w:num>
  <w:num w:numId="85" w16cid:durableId="514272375">
    <w:abstractNumId w:val="9"/>
    <w:lvlOverride w:ilvl="0">
      <w:startOverride w:val="1"/>
    </w:lvlOverride>
  </w:num>
  <w:num w:numId="86" w16cid:durableId="2076318786">
    <w:abstractNumId w:val="52"/>
    <w:lvlOverride w:ilvl="0">
      <w:startOverride w:val="1"/>
    </w:lvlOverride>
  </w:num>
  <w:num w:numId="87" w16cid:durableId="949050682">
    <w:abstractNumId w:val="47"/>
    <w:lvlOverride w:ilvl="0">
      <w:startOverride w:val="1"/>
      <w:lvl w:ilvl="0">
        <w:start w:val="1"/>
        <w:numFmt w:val="decimal"/>
        <w:lvlText w:val="%1."/>
        <w:lvlJc w:val="left"/>
        <w:pPr>
          <w:ind w:left="360" w:hanging="360"/>
        </w:pPr>
        <w:rPr>
          <w:rFonts w:cs="Times New Roman"/>
          <w:b w:val="0"/>
          <w:sz w:val="24"/>
          <w:szCs w:val="24"/>
        </w:rPr>
      </w:lvl>
    </w:lvlOverride>
  </w:num>
  <w:num w:numId="88" w16cid:durableId="1587417911">
    <w:abstractNumId w:val="37"/>
    <w:lvlOverride w:ilvl="0">
      <w:startOverride w:val="1"/>
    </w:lvlOverride>
  </w:num>
  <w:num w:numId="89" w16cid:durableId="159666286">
    <w:abstractNumId w:val="33"/>
    <w:lvlOverride w:ilvl="0">
      <w:startOverride w:val="1"/>
    </w:lvlOverride>
  </w:num>
  <w:num w:numId="90" w16cid:durableId="687832140">
    <w:abstractNumId w:val="94"/>
    <w:lvlOverride w:ilvl="0">
      <w:startOverride w:val="1"/>
    </w:lvlOverride>
  </w:num>
  <w:num w:numId="91" w16cid:durableId="1906144342">
    <w:abstractNumId w:val="94"/>
    <w:lvlOverride w:ilvl="0">
      <w:startOverride w:val="1"/>
    </w:lvlOverride>
  </w:num>
  <w:num w:numId="92" w16cid:durableId="1069228305">
    <w:abstractNumId w:val="59"/>
  </w:num>
  <w:num w:numId="93" w16cid:durableId="1705597623">
    <w:abstractNumId w:val="46"/>
  </w:num>
  <w:num w:numId="94" w16cid:durableId="540245928">
    <w:abstractNumId w:val="56"/>
  </w:num>
  <w:num w:numId="95" w16cid:durableId="790392679">
    <w:abstractNumId w:val="71"/>
  </w:num>
  <w:num w:numId="96" w16cid:durableId="467288023">
    <w:abstractNumId w:val="73"/>
  </w:num>
  <w:num w:numId="97" w16cid:durableId="1957902715">
    <w:abstractNumId w:val="34"/>
  </w:num>
  <w:num w:numId="98" w16cid:durableId="648441880">
    <w:abstractNumId w:val="52"/>
    <w:lvlOverride w:ilvl="0">
      <w:startOverride w:val="1"/>
    </w:lvlOverride>
  </w:num>
  <w:num w:numId="99" w16cid:durableId="1762019277">
    <w:abstractNumId w:val="2"/>
  </w:num>
  <w:num w:numId="100" w16cid:durableId="1991595158">
    <w:abstractNumId w:val="53"/>
  </w:num>
  <w:num w:numId="101" w16cid:durableId="1030491478">
    <w:abstractNumId w:val="67"/>
  </w:num>
  <w:num w:numId="102" w16cid:durableId="1598707103">
    <w:abstractNumId w:val="40"/>
  </w:num>
  <w:num w:numId="103" w16cid:durableId="2099206872">
    <w:abstractNumId w:val="85"/>
  </w:num>
  <w:num w:numId="104" w16cid:durableId="347803182">
    <w:abstractNumId w:val="48"/>
  </w:num>
  <w:num w:numId="105" w16cid:durableId="1156534017">
    <w:abstractNumId w:val="23"/>
  </w:num>
  <w:num w:numId="106" w16cid:durableId="1999772087">
    <w:abstractNumId w:val="88"/>
  </w:num>
  <w:num w:numId="107" w16cid:durableId="1336886599">
    <w:abstractNumId w:val="21"/>
  </w:num>
  <w:num w:numId="108" w16cid:durableId="1322730819">
    <w:abstractNumId w:val="20"/>
  </w:num>
  <w:num w:numId="109" w16cid:durableId="1999646251">
    <w:abstractNumId w:val="16"/>
  </w:num>
  <w:num w:numId="110" w16cid:durableId="331179077">
    <w:abstractNumId w:val="45"/>
  </w:num>
  <w:num w:numId="111" w16cid:durableId="958026791">
    <w:abstractNumId w:val="84"/>
  </w:num>
  <w:num w:numId="112" w16cid:durableId="981498593">
    <w:abstractNumId w:val="82"/>
  </w:num>
  <w:num w:numId="113" w16cid:durableId="1622106837">
    <w:abstractNumId w:val="43"/>
  </w:num>
  <w:num w:numId="114" w16cid:durableId="1644968747">
    <w:abstractNumId w:val="49"/>
  </w:num>
  <w:num w:numId="115" w16cid:durableId="735785578">
    <w:abstractNumId w:val="32"/>
  </w:num>
  <w:num w:numId="116" w16cid:durableId="1515337416">
    <w:abstractNumId w:val="79"/>
  </w:num>
  <w:num w:numId="117" w16cid:durableId="2081248999">
    <w:abstractNumId w:val="0"/>
  </w:num>
  <w:num w:numId="118" w16cid:durableId="248000538">
    <w:abstractNumId w:val="4"/>
  </w:num>
  <w:num w:numId="119" w16cid:durableId="230309673">
    <w:abstractNumId w:val="47"/>
  </w:num>
  <w:num w:numId="120" w16cid:durableId="1543514727">
    <w:abstractNumId w:val="66"/>
  </w:num>
  <w:num w:numId="121" w16cid:durableId="13775549">
    <w:abstractNumId w:val="77"/>
  </w:num>
  <w:num w:numId="122" w16cid:durableId="926577695">
    <w:abstractNumId w:val="87"/>
  </w:num>
  <w:num w:numId="123" w16cid:durableId="1323193159">
    <w:abstractNumId w:val="94"/>
  </w:num>
  <w:num w:numId="124" w16cid:durableId="466708301">
    <w:abstractNumId w:val="6"/>
  </w:num>
  <w:num w:numId="125" w16cid:durableId="2056659253">
    <w:abstractNumId w:val="26"/>
  </w:num>
  <w:num w:numId="126" w16cid:durableId="1461418162">
    <w:abstractNumId w:val="44"/>
  </w:num>
  <w:num w:numId="127" w16cid:durableId="99031432">
    <w:abstractNumId w:val="91"/>
  </w:num>
  <w:num w:numId="128" w16cid:durableId="1258059389">
    <w:abstractNumId w:val="25"/>
  </w:num>
  <w:num w:numId="129" w16cid:durableId="457341100">
    <w:abstractNumId w:val="65"/>
  </w:num>
  <w:num w:numId="130" w16cid:durableId="1309016610">
    <w:abstractNumId w:val="68"/>
  </w:num>
  <w:numIdMacAtCleanup w:val="1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LE_Links" w:val="{70E57846-869E-4F4E-8B6D-4E6C2202982A}"/>
  </w:docVars>
  <w:rsids>
    <w:rsidRoot w:val="00CC0539"/>
    <w:rsid w:val="00011990"/>
    <w:rsid w:val="00042097"/>
    <w:rsid w:val="00043AF0"/>
    <w:rsid w:val="00044889"/>
    <w:rsid w:val="00047322"/>
    <w:rsid w:val="00060C1F"/>
    <w:rsid w:val="000652EF"/>
    <w:rsid w:val="00095D43"/>
    <w:rsid w:val="000A1011"/>
    <w:rsid w:val="000D14FE"/>
    <w:rsid w:val="000D61DC"/>
    <w:rsid w:val="000E13AC"/>
    <w:rsid w:val="000E39E5"/>
    <w:rsid w:val="000F52A0"/>
    <w:rsid w:val="000F7F05"/>
    <w:rsid w:val="00122E25"/>
    <w:rsid w:val="00123DFD"/>
    <w:rsid w:val="001332BD"/>
    <w:rsid w:val="001467DD"/>
    <w:rsid w:val="00173DFB"/>
    <w:rsid w:val="00194449"/>
    <w:rsid w:val="001B66E9"/>
    <w:rsid w:val="001C6F16"/>
    <w:rsid w:val="001F2427"/>
    <w:rsid w:val="00202869"/>
    <w:rsid w:val="00203AD5"/>
    <w:rsid w:val="0022368E"/>
    <w:rsid w:val="00265BDB"/>
    <w:rsid w:val="00283954"/>
    <w:rsid w:val="00286FC2"/>
    <w:rsid w:val="002875E1"/>
    <w:rsid w:val="00292FCF"/>
    <w:rsid w:val="002A263A"/>
    <w:rsid w:val="002A2C72"/>
    <w:rsid w:val="002A46A0"/>
    <w:rsid w:val="002B61FF"/>
    <w:rsid w:val="002D0925"/>
    <w:rsid w:val="002D1880"/>
    <w:rsid w:val="002D7DE4"/>
    <w:rsid w:val="002F27EA"/>
    <w:rsid w:val="002F6939"/>
    <w:rsid w:val="00302D36"/>
    <w:rsid w:val="00312578"/>
    <w:rsid w:val="00334139"/>
    <w:rsid w:val="003358C2"/>
    <w:rsid w:val="0035511F"/>
    <w:rsid w:val="003754C7"/>
    <w:rsid w:val="0038485F"/>
    <w:rsid w:val="0038718F"/>
    <w:rsid w:val="003A319D"/>
    <w:rsid w:val="003A7AA5"/>
    <w:rsid w:val="003B2890"/>
    <w:rsid w:val="003B53AB"/>
    <w:rsid w:val="003B5EA8"/>
    <w:rsid w:val="003B6C72"/>
    <w:rsid w:val="003C3DFA"/>
    <w:rsid w:val="003C71B6"/>
    <w:rsid w:val="003F469E"/>
    <w:rsid w:val="004034C5"/>
    <w:rsid w:val="004038AF"/>
    <w:rsid w:val="00414A5B"/>
    <w:rsid w:val="00431E3B"/>
    <w:rsid w:val="00463D95"/>
    <w:rsid w:val="00464A95"/>
    <w:rsid w:val="00465738"/>
    <w:rsid w:val="00467B15"/>
    <w:rsid w:val="00474CFB"/>
    <w:rsid w:val="004856DA"/>
    <w:rsid w:val="004E12D5"/>
    <w:rsid w:val="00521923"/>
    <w:rsid w:val="005250F1"/>
    <w:rsid w:val="005266C9"/>
    <w:rsid w:val="005557D3"/>
    <w:rsid w:val="00555D02"/>
    <w:rsid w:val="00561D18"/>
    <w:rsid w:val="00581013"/>
    <w:rsid w:val="00582A22"/>
    <w:rsid w:val="005A31A4"/>
    <w:rsid w:val="005B1E3A"/>
    <w:rsid w:val="005D225C"/>
    <w:rsid w:val="005E13C8"/>
    <w:rsid w:val="005F1C68"/>
    <w:rsid w:val="006005D1"/>
    <w:rsid w:val="00614EF9"/>
    <w:rsid w:val="006246ED"/>
    <w:rsid w:val="00631055"/>
    <w:rsid w:val="006327C5"/>
    <w:rsid w:val="00633C01"/>
    <w:rsid w:val="00646D48"/>
    <w:rsid w:val="00655671"/>
    <w:rsid w:val="0066703B"/>
    <w:rsid w:val="006A09EE"/>
    <w:rsid w:val="006A0FC3"/>
    <w:rsid w:val="006A4F12"/>
    <w:rsid w:val="006B2A04"/>
    <w:rsid w:val="006C0364"/>
    <w:rsid w:val="006C1864"/>
    <w:rsid w:val="006C3875"/>
    <w:rsid w:val="006C40AE"/>
    <w:rsid w:val="006C78C1"/>
    <w:rsid w:val="006D1BE6"/>
    <w:rsid w:val="006D3016"/>
    <w:rsid w:val="006D73F6"/>
    <w:rsid w:val="006D7E8A"/>
    <w:rsid w:val="006E3322"/>
    <w:rsid w:val="006F23B7"/>
    <w:rsid w:val="006F2A52"/>
    <w:rsid w:val="007404A8"/>
    <w:rsid w:val="00746D08"/>
    <w:rsid w:val="00757CAB"/>
    <w:rsid w:val="00770FB4"/>
    <w:rsid w:val="0078726C"/>
    <w:rsid w:val="00792DC1"/>
    <w:rsid w:val="00795B17"/>
    <w:rsid w:val="007A229D"/>
    <w:rsid w:val="007B0499"/>
    <w:rsid w:val="007C117A"/>
    <w:rsid w:val="00800047"/>
    <w:rsid w:val="00802968"/>
    <w:rsid w:val="00802E18"/>
    <w:rsid w:val="008069D0"/>
    <w:rsid w:val="00837B4C"/>
    <w:rsid w:val="00842558"/>
    <w:rsid w:val="00860A5B"/>
    <w:rsid w:val="00860BE8"/>
    <w:rsid w:val="0086470D"/>
    <w:rsid w:val="00867730"/>
    <w:rsid w:val="0088119A"/>
    <w:rsid w:val="00882292"/>
    <w:rsid w:val="008858AB"/>
    <w:rsid w:val="00894AE6"/>
    <w:rsid w:val="008A39C3"/>
    <w:rsid w:val="008B2D84"/>
    <w:rsid w:val="008C308A"/>
    <w:rsid w:val="008E0CCF"/>
    <w:rsid w:val="008E2F2D"/>
    <w:rsid w:val="008E33A8"/>
    <w:rsid w:val="008E5541"/>
    <w:rsid w:val="008E56E1"/>
    <w:rsid w:val="008F69C1"/>
    <w:rsid w:val="0091630B"/>
    <w:rsid w:val="009312E9"/>
    <w:rsid w:val="00940251"/>
    <w:rsid w:val="00952B18"/>
    <w:rsid w:val="00956BCA"/>
    <w:rsid w:val="00961C8A"/>
    <w:rsid w:val="00965DDE"/>
    <w:rsid w:val="0097198D"/>
    <w:rsid w:val="00974A95"/>
    <w:rsid w:val="009A6BD1"/>
    <w:rsid w:val="009D3704"/>
    <w:rsid w:val="00A02F7D"/>
    <w:rsid w:val="00A05750"/>
    <w:rsid w:val="00A1723C"/>
    <w:rsid w:val="00A21B17"/>
    <w:rsid w:val="00A3036C"/>
    <w:rsid w:val="00A457C2"/>
    <w:rsid w:val="00A82218"/>
    <w:rsid w:val="00A8639A"/>
    <w:rsid w:val="00A94B73"/>
    <w:rsid w:val="00AA48A1"/>
    <w:rsid w:val="00AA6201"/>
    <w:rsid w:val="00AE0EBA"/>
    <w:rsid w:val="00B002CC"/>
    <w:rsid w:val="00B01FFD"/>
    <w:rsid w:val="00B02B48"/>
    <w:rsid w:val="00B03439"/>
    <w:rsid w:val="00B12228"/>
    <w:rsid w:val="00B13C98"/>
    <w:rsid w:val="00B44D32"/>
    <w:rsid w:val="00B56E46"/>
    <w:rsid w:val="00B84FAF"/>
    <w:rsid w:val="00B91B09"/>
    <w:rsid w:val="00BA05C3"/>
    <w:rsid w:val="00BA7F88"/>
    <w:rsid w:val="00BC4680"/>
    <w:rsid w:val="00BC5588"/>
    <w:rsid w:val="00BC64C7"/>
    <w:rsid w:val="00BD7899"/>
    <w:rsid w:val="00BE20AD"/>
    <w:rsid w:val="00BE5594"/>
    <w:rsid w:val="00BF0EE3"/>
    <w:rsid w:val="00C06BF3"/>
    <w:rsid w:val="00C124EC"/>
    <w:rsid w:val="00C12C56"/>
    <w:rsid w:val="00C4077A"/>
    <w:rsid w:val="00C81A8F"/>
    <w:rsid w:val="00C835D0"/>
    <w:rsid w:val="00C8660F"/>
    <w:rsid w:val="00C9109B"/>
    <w:rsid w:val="00CA5D48"/>
    <w:rsid w:val="00CC0539"/>
    <w:rsid w:val="00CC73E6"/>
    <w:rsid w:val="00CE03B7"/>
    <w:rsid w:val="00CE4809"/>
    <w:rsid w:val="00CE60EF"/>
    <w:rsid w:val="00D17B4D"/>
    <w:rsid w:val="00D30C9A"/>
    <w:rsid w:val="00D32573"/>
    <w:rsid w:val="00D475BD"/>
    <w:rsid w:val="00D506A0"/>
    <w:rsid w:val="00D51D20"/>
    <w:rsid w:val="00D61452"/>
    <w:rsid w:val="00D64AAE"/>
    <w:rsid w:val="00D731B4"/>
    <w:rsid w:val="00DA245F"/>
    <w:rsid w:val="00DA67CF"/>
    <w:rsid w:val="00DB0C11"/>
    <w:rsid w:val="00DC4352"/>
    <w:rsid w:val="00DF6904"/>
    <w:rsid w:val="00E1552D"/>
    <w:rsid w:val="00E15748"/>
    <w:rsid w:val="00E16ED3"/>
    <w:rsid w:val="00E51CD2"/>
    <w:rsid w:val="00E55078"/>
    <w:rsid w:val="00E56224"/>
    <w:rsid w:val="00E61732"/>
    <w:rsid w:val="00E61999"/>
    <w:rsid w:val="00E661FB"/>
    <w:rsid w:val="00E73BD4"/>
    <w:rsid w:val="00E76DE9"/>
    <w:rsid w:val="00E81FA4"/>
    <w:rsid w:val="00EA164F"/>
    <w:rsid w:val="00EB5DCF"/>
    <w:rsid w:val="00EB6077"/>
    <w:rsid w:val="00EB7F20"/>
    <w:rsid w:val="00ED1AF1"/>
    <w:rsid w:val="00ED4985"/>
    <w:rsid w:val="00EE2DE7"/>
    <w:rsid w:val="00EF5CFE"/>
    <w:rsid w:val="00F3134A"/>
    <w:rsid w:val="00F45C8F"/>
    <w:rsid w:val="00F72D9E"/>
    <w:rsid w:val="00F7769E"/>
    <w:rsid w:val="00F816BD"/>
    <w:rsid w:val="00F923B8"/>
    <w:rsid w:val="00FA451D"/>
    <w:rsid w:val="00FA7E9F"/>
    <w:rsid w:val="00FB115F"/>
    <w:rsid w:val="00FC0005"/>
    <w:rsid w:val="00FC3F98"/>
    <w:rsid w:val="00FD6389"/>
    <w:rsid w:val="00FE787F"/>
  </w:rsids>
  <m:mathPr>
    <m:mathFont m:val="Cambria Math"/>
    <m:brkBin m:val="before"/>
    <m:brkBinSub m:val="--"/>
    <m:smallFrac m:val="0"/>
    <m:dispDef/>
    <m:lMargin m:val="0"/>
    <m:rMargin m:val="0"/>
    <m:defJc m:val="centerGroup"/>
    <m:wrapIndent m:val="1440"/>
    <m:intLim m:val="subSup"/>
    <m:naryLim m:val="undOvr"/>
  </m:mathPr>
  <w:themeFontLang w:val="pl-PL" w:bidi="pa-I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1023D516"/>
  <w15:docId w15:val="{5F06D56A-0D2D-4FEC-B086-ED6BF7975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rsid w:val="00E55078"/>
    <w:pPr>
      <w:widowControl w:val="0"/>
      <w:suppressAutoHyphens/>
      <w:autoSpaceDN w:val="0"/>
      <w:spacing w:line="240" w:lineRule="auto"/>
      <w:textAlignment w:val="baseline"/>
    </w:pPr>
    <w:rPr>
      <w:rFonts w:ascii="Calibri" w:eastAsia="SimSun" w:hAnsi="Calibri" w:cs="Calibri"/>
      <w:kern w:val="3"/>
    </w:rPr>
  </w:style>
  <w:style w:type="paragraph" w:styleId="Nagwek1">
    <w:name w:val="heading 1"/>
    <w:basedOn w:val="Standard"/>
    <w:next w:val="Textbody"/>
    <w:link w:val="Nagwek1Znak"/>
    <w:rsid w:val="00E55078"/>
    <w:pPr>
      <w:keepNext/>
      <w:spacing w:before="240" w:after="60"/>
      <w:outlineLvl w:val="0"/>
    </w:pPr>
    <w:rPr>
      <w:rFonts w:ascii="Arial" w:hAnsi="Arial"/>
      <w:b/>
      <w:bCs/>
      <w:sz w:val="32"/>
      <w:szCs w:val="32"/>
      <w:lang w:val="en-US"/>
    </w:rPr>
  </w:style>
  <w:style w:type="paragraph" w:styleId="Nagwek3">
    <w:name w:val="heading 3"/>
    <w:basedOn w:val="Standard"/>
    <w:next w:val="Textbody"/>
    <w:link w:val="Nagwek3Znak"/>
    <w:rsid w:val="00E55078"/>
    <w:pPr>
      <w:spacing w:before="120" w:after="60" w:line="276" w:lineRule="auto"/>
      <w:jc w:val="center"/>
      <w:outlineLvl w:val="2"/>
    </w:pPr>
    <w:rPr>
      <w:rFonts w:ascii="Verdana" w:hAnsi="Verdana"/>
      <w:b/>
      <w:bCs/>
      <w:sz w:val="20"/>
      <w:szCs w:val="20"/>
      <w:lang w:val="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E55078"/>
    <w:rPr>
      <w:rFonts w:ascii="Arial" w:eastAsia="Times New Roman" w:hAnsi="Arial" w:cs="Times New Roman"/>
      <w:b/>
      <w:bCs/>
      <w:kern w:val="3"/>
      <w:sz w:val="32"/>
      <w:szCs w:val="32"/>
      <w:lang w:val="en-US" w:eastAsia="pl-PL"/>
    </w:rPr>
  </w:style>
  <w:style w:type="character" w:customStyle="1" w:styleId="Nagwek3Znak">
    <w:name w:val="Nagłówek 3 Znak"/>
    <w:basedOn w:val="Domylnaczcionkaakapitu"/>
    <w:link w:val="Nagwek3"/>
    <w:rsid w:val="00E55078"/>
    <w:rPr>
      <w:rFonts w:ascii="Verdana" w:eastAsia="Times New Roman" w:hAnsi="Verdana" w:cs="Times New Roman"/>
      <w:b/>
      <w:bCs/>
      <w:kern w:val="3"/>
      <w:sz w:val="20"/>
      <w:szCs w:val="20"/>
      <w:lang w:val="en-US" w:eastAsia="pl-PL"/>
    </w:rPr>
  </w:style>
  <w:style w:type="paragraph" w:customStyle="1" w:styleId="Standard">
    <w:name w:val="Standard"/>
    <w:link w:val="StandardZnak1"/>
    <w:rsid w:val="00E55078"/>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paragraph" w:customStyle="1" w:styleId="Heading">
    <w:name w:val="Heading"/>
    <w:basedOn w:val="Standard"/>
    <w:rsid w:val="00E55078"/>
    <w:pPr>
      <w:suppressLineNumbers/>
      <w:tabs>
        <w:tab w:val="center" w:pos="4536"/>
        <w:tab w:val="right" w:pos="9072"/>
      </w:tabs>
    </w:pPr>
  </w:style>
  <w:style w:type="paragraph" w:customStyle="1" w:styleId="Textbody">
    <w:name w:val="Text body"/>
    <w:basedOn w:val="Standard"/>
    <w:rsid w:val="00E55078"/>
    <w:pPr>
      <w:jc w:val="both"/>
    </w:pPr>
    <w:rPr>
      <w:szCs w:val="20"/>
      <w:lang w:val="en-US"/>
    </w:rPr>
  </w:style>
  <w:style w:type="paragraph" w:styleId="Lista">
    <w:name w:val="List"/>
    <w:basedOn w:val="Textbody"/>
    <w:rsid w:val="00E55078"/>
    <w:rPr>
      <w:rFonts w:cs="Mangal"/>
    </w:rPr>
  </w:style>
  <w:style w:type="paragraph" w:styleId="Legenda">
    <w:name w:val="caption"/>
    <w:basedOn w:val="Standard"/>
    <w:rsid w:val="00E55078"/>
    <w:pPr>
      <w:suppressLineNumbers/>
      <w:spacing w:before="120" w:after="120"/>
    </w:pPr>
    <w:rPr>
      <w:rFonts w:cs="Mangal"/>
      <w:i/>
      <w:iCs/>
    </w:rPr>
  </w:style>
  <w:style w:type="paragraph" w:customStyle="1" w:styleId="Index">
    <w:name w:val="Index"/>
    <w:basedOn w:val="Standard"/>
    <w:rsid w:val="00E55078"/>
    <w:pPr>
      <w:suppressLineNumbers/>
    </w:pPr>
    <w:rPr>
      <w:rFonts w:cs="Mangal"/>
    </w:rPr>
  </w:style>
  <w:style w:type="paragraph" w:customStyle="1" w:styleId="Style5">
    <w:name w:val="Style5"/>
    <w:basedOn w:val="Standard"/>
    <w:rsid w:val="00E55078"/>
    <w:pPr>
      <w:widowControl w:val="0"/>
      <w:spacing w:line="259" w:lineRule="exact"/>
      <w:jc w:val="both"/>
    </w:pPr>
  </w:style>
  <w:style w:type="paragraph" w:customStyle="1" w:styleId="Style6">
    <w:name w:val="Style6"/>
    <w:basedOn w:val="Standard"/>
    <w:rsid w:val="00E55078"/>
    <w:pPr>
      <w:widowControl w:val="0"/>
      <w:spacing w:line="257" w:lineRule="exact"/>
    </w:pPr>
  </w:style>
  <w:style w:type="paragraph" w:customStyle="1" w:styleId="Style7">
    <w:name w:val="Style7"/>
    <w:basedOn w:val="Standard"/>
    <w:rsid w:val="00E55078"/>
    <w:pPr>
      <w:widowControl w:val="0"/>
      <w:spacing w:line="252" w:lineRule="exact"/>
      <w:jc w:val="both"/>
    </w:pPr>
  </w:style>
  <w:style w:type="paragraph" w:styleId="Akapitzlist">
    <w:name w:val="List Paragraph"/>
    <w:aliases w:val="Nagłowek 3,Numerowanie,L1,Preambuła,Akapit z listą BS,Kolorowa lista — akcent 11,Dot pt,F5 List Paragraph,Recommendation,List Paragraph11,lp1,maz_wyliczenie,opis dzialania,K-P_odwolanie,A_wyliczenie,Akapit z listą 1,CW_Lista,Podsis rysunk"/>
    <w:qFormat/>
    <w:rsid w:val="00E55078"/>
    <w:pPr>
      <w:suppressAutoHyphens/>
      <w:autoSpaceDN w:val="0"/>
      <w:spacing w:line="240" w:lineRule="auto"/>
      <w:ind w:left="720"/>
      <w:textAlignment w:val="baseline"/>
    </w:pPr>
    <w:rPr>
      <w:rFonts w:ascii="Times New Roman" w:eastAsia="Arial Unicode MS" w:hAnsi="Times New Roman" w:cs="Times New Roman"/>
      <w:color w:val="000000"/>
      <w:kern w:val="3"/>
      <w:sz w:val="24"/>
      <w:szCs w:val="24"/>
    </w:rPr>
  </w:style>
  <w:style w:type="paragraph" w:styleId="Zwykytekst">
    <w:name w:val="Plain Text"/>
    <w:basedOn w:val="Standard"/>
    <w:link w:val="ZwykytekstZnak"/>
    <w:rsid w:val="00E55078"/>
    <w:rPr>
      <w:rFonts w:ascii="Calibri" w:hAnsi="Calibri"/>
      <w:sz w:val="20"/>
      <w:szCs w:val="21"/>
      <w:lang w:val="en-US"/>
    </w:rPr>
  </w:style>
  <w:style w:type="character" w:customStyle="1" w:styleId="ZwykytekstZnak">
    <w:name w:val="Zwykły tekst Znak"/>
    <w:basedOn w:val="Domylnaczcionkaakapitu"/>
    <w:link w:val="Zwykytekst"/>
    <w:rsid w:val="00E55078"/>
    <w:rPr>
      <w:rFonts w:ascii="Calibri" w:eastAsia="Times New Roman" w:hAnsi="Calibri" w:cs="Times New Roman"/>
      <w:kern w:val="3"/>
      <w:sz w:val="20"/>
      <w:szCs w:val="21"/>
      <w:lang w:val="en-US" w:eastAsia="pl-PL"/>
    </w:rPr>
  </w:style>
  <w:style w:type="paragraph" w:customStyle="1" w:styleId="Tekstpodstawowy21">
    <w:name w:val="Tekst podstawowy 21"/>
    <w:basedOn w:val="Standard"/>
    <w:rsid w:val="00E55078"/>
    <w:pPr>
      <w:jc w:val="both"/>
    </w:pPr>
    <w:rPr>
      <w:sz w:val="28"/>
      <w:szCs w:val="20"/>
      <w:lang w:eastAsia="en-US"/>
    </w:rPr>
  </w:style>
  <w:style w:type="paragraph" w:customStyle="1" w:styleId="Style21">
    <w:name w:val="Style21"/>
    <w:basedOn w:val="Standard"/>
    <w:rsid w:val="00E55078"/>
    <w:pPr>
      <w:widowControl w:val="0"/>
      <w:spacing w:line="293" w:lineRule="exact"/>
      <w:jc w:val="center"/>
    </w:pPr>
  </w:style>
  <w:style w:type="paragraph" w:customStyle="1" w:styleId="Style2">
    <w:name w:val="Style2"/>
    <w:basedOn w:val="Standard"/>
    <w:rsid w:val="00E55078"/>
    <w:pPr>
      <w:widowControl w:val="0"/>
    </w:pPr>
  </w:style>
  <w:style w:type="paragraph" w:styleId="Stopka">
    <w:name w:val="footer"/>
    <w:basedOn w:val="Standard"/>
    <w:link w:val="StopkaZnak"/>
    <w:uiPriority w:val="99"/>
    <w:rsid w:val="00E55078"/>
    <w:pPr>
      <w:suppressLineNumbers/>
      <w:tabs>
        <w:tab w:val="center" w:pos="4536"/>
        <w:tab w:val="right" w:pos="9072"/>
      </w:tabs>
    </w:pPr>
    <w:rPr>
      <w:lang w:val="en-US" w:eastAsia="en-US"/>
    </w:rPr>
  </w:style>
  <w:style w:type="character" w:customStyle="1" w:styleId="StopkaZnak">
    <w:name w:val="Stopka Znak"/>
    <w:basedOn w:val="Domylnaczcionkaakapitu"/>
    <w:link w:val="Stopka"/>
    <w:uiPriority w:val="99"/>
    <w:rsid w:val="00E55078"/>
    <w:rPr>
      <w:rFonts w:ascii="Times New Roman" w:eastAsia="Times New Roman" w:hAnsi="Times New Roman" w:cs="Times New Roman"/>
      <w:kern w:val="3"/>
      <w:sz w:val="24"/>
      <w:szCs w:val="24"/>
      <w:lang w:val="en-US"/>
    </w:rPr>
  </w:style>
  <w:style w:type="paragraph" w:styleId="Tekstprzypisudolnego">
    <w:name w:val="footnote text"/>
    <w:basedOn w:val="Standard"/>
    <w:link w:val="TekstprzypisudolnegoZnak"/>
    <w:rsid w:val="00E55078"/>
    <w:rPr>
      <w:sz w:val="20"/>
      <w:szCs w:val="20"/>
    </w:rPr>
  </w:style>
  <w:style w:type="character" w:customStyle="1" w:styleId="TekstprzypisudolnegoZnak">
    <w:name w:val="Tekst przypisu dolnego Znak"/>
    <w:basedOn w:val="Domylnaczcionkaakapitu"/>
    <w:link w:val="Tekstprzypisudolnego"/>
    <w:rsid w:val="00E55078"/>
    <w:rPr>
      <w:rFonts w:ascii="Times New Roman" w:eastAsia="Times New Roman" w:hAnsi="Times New Roman" w:cs="Times New Roman"/>
      <w:kern w:val="3"/>
      <w:sz w:val="20"/>
      <w:szCs w:val="20"/>
      <w:lang w:eastAsia="pl-PL"/>
    </w:rPr>
  </w:style>
  <w:style w:type="paragraph" w:styleId="Tekstkomentarza">
    <w:name w:val="annotation text"/>
    <w:basedOn w:val="Standard"/>
    <w:link w:val="TekstkomentarzaZnak1"/>
    <w:rsid w:val="00E55078"/>
    <w:rPr>
      <w:sz w:val="20"/>
      <w:szCs w:val="20"/>
    </w:rPr>
  </w:style>
  <w:style w:type="character" w:customStyle="1" w:styleId="TekstkomentarzaZnak">
    <w:name w:val="Tekst komentarza Znak"/>
    <w:basedOn w:val="Domylnaczcionkaakapitu"/>
    <w:rsid w:val="00E55078"/>
    <w:rPr>
      <w:rFonts w:ascii="Calibri" w:eastAsia="SimSun" w:hAnsi="Calibri" w:cs="Calibri"/>
      <w:kern w:val="3"/>
      <w:sz w:val="20"/>
      <w:szCs w:val="20"/>
    </w:rPr>
  </w:style>
  <w:style w:type="paragraph" w:styleId="Tekstdymka">
    <w:name w:val="Balloon Text"/>
    <w:basedOn w:val="Standard"/>
    <w:link w:val="TekstdymkaZnak"/>
    <w:rsid w:val="00E55078"/>
    <w:rPr>
      <w:rFonts w:ascii="Segoe UI" w:hAnsi="Segoe UI" w:cs="Segoe UI"/>
      <w:sz w:val="18"/>
      <w:szCs w:val="18"/>
    </w:rPr>
  </w:style>
  <w:style w:type="character" w:customStyle="1" w:styleId="TekstdymkaZnak">
    <w:name w:val="Tekst dymka Znak"/>
    <w:basedOn w:val="Domylnaczcionkaakapitu"/>
    <w:link w:val="Tekstdymka"/>
    <w:rsid w:val="00E55078"/>
    <w:rPr>
      <w:rFonts w:ascii="Segoe UI" w:eastAsia="Times New Roman" w:hAnsi="Segoe UI" w:cs="Segoe UI"/>
      <w:kern w:val="3"/>
      <w:sz w:val="18"/>
      <w:szCs w:val="18"/>
      <w:lang w:eastAsia="pl-PL"/>
    </w:rPr>
  </w:style>
  <w:style w:type="paragraph" w:customStyle="1" w:styleId="Footnote">
    <w:name w:val="Footnote"/>
    <w:basedOn w:val="Standard"/>
    <w:rsid w:val="00E55078"/>
    <w:pPr>
      <w:suppressLineNumbers/>
      <w:spacing w:after="160"/>
      <w:ind w:left="283" w:hanging="283"/>
    </w:pPr>
    <w:rPr>
      <w:sz w:val="20"/>
      <w:szCs w:val="20"/>
    </w:rPr>
  </w:style>
  <w:style w:type="character" w:customStyle="1" w:styleId="FontStyle11">
    <w:name w:val="Font Style11"/>
    <w:basedOn w:val="Domylnaczcionkaakapitu"/>
    <w:rsid w:val="00E55078"/>
    <w:rPr>
      <w:rFonts w:ascii="Times New Roman" w:hAnsi="Times New Roman" w:cs="Times New Roman"/>
      <w:i/>
      <w:iCs/>
      <w:color w:val="000000"/>
      <w:sz w:val="20"/>
      <w:szCs w:val="20"/>
    </w:rPr>
  </w:style>
  <w:style w:type="character" w:customStyle="1" w:styleId="FontStyle12">
    <w:name w:val="Font Style12"/>
    <w:basedOn w:val="Domylnaczcionkaakapitu"/>
    <w:rsid w:val="00E55078"/>
    <w:rPr>
      <w:rFonts w:ascii="Times New Roman" w:hAnsi="Times New Roman" w:cs="Times New Roman"/>
      <w:b/>
      <w:bCs/>
      <w:color w:val="000000"/>
      <w:sz w:val="20"/>
      <w:szCs w:val="20"/>
    </w:rPr>
  </w:style>
  <w:style w:type="character" w:customStyle="1" w:styleId="FontStyle13">
    <w:name w:val="Font Style13"/>
    <w:basedOn w:val="Domylnaczcionkaakapitu"/>
    <w:rsid w:val="00E55078"/>
    <w:rPr>
      <w:rFonts w:ascii="Times New Roman" w:hAnsi="Times New Roman" w:cs="Times New Roman"/>
      <w:color w:val="000000"/>
      <w:sz w:val="20"/>
      <w:szCs w:val="20"/>
    </w:rPr>
  </w:style>
  <w:style w:type="character" w:customStyle="1" w:styleId="FontStyle33">
    <w:name w:val="Font Style33"/>
    <w:basedOn w:val="Domylnaczcionkaakapitu"/>
    <w:rsid w:val="00E55078"/>
    <w:rPr>
      <w:rFonts w:ascii="Times New Roman" w:hAnsi="Times New Roman" w:cs="Times New Roman"/>
      <w:color w:val="000000"/>
      <w:sz w:val="22"/>
      <w:szCs w:val="22"/>
    </w:rPr>
  </w:style>
  <w:style w:type="character" w:customStyle="1" w:styleId="FontStyle26">
    <w:name w:val="Font Style26"/>
    <w:rsid w:val="00E55078"/>
    <w:rPr>
      <w:rFonts w:ascii="Times New Roman" w:hAnsi="Times New Roman" w:cs="Times New Roman"/>
      <w:color w:val="000000"/>
      <w:sz w:val="22"/>
      <w:szCs w:val="22"/>
    </w:rPr>
  </w:style>
  <w:style w:type="character" w:customStyle="1" w:styleId="TekstpodstawowyZnak">
    <w:name w:val="Tekst podstawowy Znak"/>
    <w:basedOn w:val="Domylnaczcionkaakapitu"/>
    <w:rsid w:val="00E55078"/>
    <w:rPr>
      <w:rFonts w:ascii="Times New Roman" w:eastAsia="Times New Roman" w:hAnsi="Times New Roman" w:cs="Times New Roman"/>
      <w:sz w:val="24"/>
      <w:szCs w:val="20"/>
      <w:lang w:val="en-US" w:eastAsia="pl-PL"/>
    </w:rPr>
  </w:style>
  <w:style w:type="character" w:customStyle="1" w:styleId="FontStyle35">
    <w:name w:val="Font Style35"/>
    <w:rsid w:val="00E55078"/>
    <w:rPr>
      <w:rFonts w:ascii="Times New Roman" w:hAnsi="Times New Roman"/>
      <w:sz w:val="22"/>
    </w:rPr>
  </w:style>
  <w:style w:type="character" w:customStyle="1" w:styleId="FontStyle30">
    <w:name w:val="Font Style30"/>
    <w:rsid w:val="00E55078"/>
    <w:rPr>
      <w:rFonts w:ascii="Times New Roman" w:hAnsi="Times New Roman"/>
      <w:b/>
      <w:sz w:val="26"/>
    </w:rPr>
  </w:style>
  <w:style w:type="character" w:customStyle="1" w:styleId="FontStyle34">
    <w:name w:val="Font Style34"/>
    <w:rsid w:val="00E55078"/>
    <w:rPr>
      <w:rFonts w:ascii="Times New Roman" w:hAnsi="Times New Roman"/>
      <w:sz w:val="20"/>
    </w:rPr>
  </w:style>
  <w:style w:type="character" w:customStyle="1" w:styleId="NagwekZnak">
    <w:name w:val="Nagłówek Znak"/>
    <w:basedOn w:val="Domylnaczcionkaakapitu"/>
    <w:rsid w:val="00E55078"/>
    <w:rPr>
      <w:rFonts w:ascii="Calibri" w:eastAsia="SimSun" w:hAnsi="Calibri" w:cs="F"/>
      <w:kern w:val="3"/>
    </w:rPr>
  </w:style>
  <w:style w:type="character" w:styleId="Odwoanieprzypisudolnego">
    <w:name w:val="footnote reference"/>
    <w:rsid w:val="00E55078"/>
    <w:rPr>
      <w:rFonts w:cs="Times New Roman"/>
      <w:position w:val="0"/>
      <w:vertAlign w:val="superscript"/>
    </w:rPr>
  </w:style>
  <w:style w:type="character" w:styleId="Odwoaniedokomentarza">
    <w:name w:val="annotation reference"/>
    <w:basedOn w:val="Domylnaczcionkaakapitu"/>
    <w:rsid w:val="00E55078"/>
    <w:rPr>
      <w:sz w:val="16"/>
      <w:szCs w:val="16"/>
    </w:rPr>
  </w:style>
  <w:style w:type="character" w:customStyle="1" w:styleId="ListLabel1">
    <w:name w:val="ListLabel 1"/>
    <w:rsid w:val="00E55078"/>
    <w:rPr>
      <w:rFonts w:cs="Times New Roman"/>
    </w:rPr>
  </w:style>
  <w:style w:type="character" w:customStyle="1" w:styleId="ListLabel2">
    <w:name w:val="ListLabel 2"/>
    <w:rsid w:val="00E55078"/>
    <w:rPr>
      <w:rFonts w:cs="Times New Roman"/>
      <w:b w:val="0"/>
      <w:i w:val="0"/>
      <w:color w:val="00000A"/>
      <w:position w:val="0"/>
      <w:sz w:val="18"/>
      <w:szCs w:val="18"/>
      <w:vertAlign w:val="baseline"/>
    </w:rPr>
  </w:style>
  <w:style w:type="character" w:customStyle="1" w:styleId="ListLabel3">
    <w:name w:val="ListLabel 3"/>
    <w:rsid w:val="00E55078"/>
    <w:rPr>
      <w:rFonts w:cs="Times New Roman"/>
      <w:b w:val="0"/>
    </w:rPr>
  </w:style>
  <w:style w:type="character" w:customStyle="1" w:styleId="ListLabel4">
    <w:name w:val="ListLabel 4"/>
    <w:rsid w:val="00E55078"/>
    <w:rPr>
      <w:rFonts w:cs="Times New Roman"/>
      <w:b w:val="0"/>
      <w:sz w:val="18"/>
      <w:szCs w:val="18"/>
    </w:rPr>
  </w:style>
  <w:style w:type="character" w:customStyle="1" w:styleId="ListLabel5">
    <w:name w:val="ListLabel 5"/>
    <w:rsid w:val="00E55078"/>
    <w:rPr>
      <w:rFonts w:cs="Times New Roman"/>
      <w:b w:val="0"/>
      <w:sz w:val="20"/>
      <w:szCs w:val="20"/>
    </w:rPr>
  </w:style>
  <w:style w:type="character" w:customStyle="1" w:styleId="ListLabel6">
    <w:name w:val="ListLabel 6"/>
    <w:rsid w:val="00E55078"/>
    <w:rPr>
      <w:rFonts w:cs="Times New Roman"/>
      <w:b w:val="0"/>
      <w:sz w:val="24"/>
      <w:szCs w:val="24"/>
    </w:rPr>
  </w:style>
  <w:style w:type="character" w:customStyle="1" w:styleId="ListLabel7">
    <w:name w:val="ListLabel 7"/>
    <w:rsid w:val="00E55078"/>
    <w:rPr>
      <w:rFonts w:eastAsia="Times New Roman" w:cs="Calibri"/>
    </w:rPr>
  </w:style>
  <w:style w:type="character" w:customStyle="1" w:styleId="ListLabel8">
    <w:name w:val="ListLabel 8"/>
    <w:rsid w:val="00E55078"/>
    <w:rPr>
      <w:rFonts w:eastAsia="Times New Roman" w:cs="Calibri"/>
      <w:b w:val="0"/>
    </w:rPr>
  </w:style>
  <w:style w:type="character" w:customStyle="1" w:styleId="ListLabel9">
    <w:name w:val="ListLabel 9"/>
    <w:rsid w:val="00E55078"/>
    <w:rPr>
      <w:rFonts w:cs="Times New Roman"/>
      <w:b w:val="0"/>
      <w:i w:val="0"/>
      <w:position w:val="0"/>
      <w:sz w:val="24"/>
      <w:vertAlign w:val="baseline"/>
    </w:rPr>
  </w:style>
  <w:style w:type="character" w:customStyle="1" w:styleId="ListLabel10">
    <w:name w:val="ListLabel 10"/>
    <w:rsid w:val="00E55078"/>
    <w:rPr>
      <w:rFonts w:cs="Courier New"/>
    </w:rPr>
  </w:style>
  <w:style w:type="character" w:customStyle="1" w:styleId="ListLabel11">
    <w:name w:val="ListLabel 11"/>
    <w:rsid w:val="00E55078"/>
    <w:rPr>
      <w:b w:val="0"/>
      <w:i w:val="0"/>
      <w:position w:val="0"/>
      <w:sz w:val="20"/>
      <w:szCs w:val="20"/>
      <w:vertAlign w:val="baseline"/>
    </w:rPr>
  </w:style>
  <w:style w:type="character" w:customStyle="1" w:styleId="ListLabel12">
    <w:name w:val="ListLabel 12"/>
    <w:rsid w:val="00E55078"/>
    <w:rPr>
      <w:color w:val="00000A"/>
    </w:rPr>
  </w:style>
  <w:style w:type="character" w:customStyle="1" w:styleId="ListLabel13">
    <w:name w:val="ListLabel 13"/>
    <w:rsid w:val="00E55078"/>
    <w:rPr>
      <w:b w:val="0"/>
      <w:sz w:val="20"/>
      <w:szCs w:val="20"/>
    </w:rPr>
  </w:style>
  <w:style w:type="character" w:customStyle="1" w:styleId="FootnoteSymbol">
    <w:name w:val="Footnote Symbol"/>
    <w:rsid w:val="00E55078"/>
  </w:style>
  <w:style w:type="character" w:customStyle="1" w:styleId="Footnoteanchor">
    <w:name w:val="Footnote anchor"/>
    <w:rsid w:val="00E55078"/>
    <w:rPr>
      <w:position w:val="0"/>
      <w:vertAlign w:val="superscript"/>
    </w:rPr>
  </w:style>
  <w:style w:type="character" w:customStyle="1" w:styleId="WW8Num34z0">
    <w:name w:val="WW8Num34z0"/>
    <w:rsid w:val="00E55078"/>
    <w:rPr>
      <w:rFonts w:ascii="Calibri" w:hAnsi="Calibri" w:cs="Arial Unicode MS"/>
      <w:b/>
      <w:bCs/>
      <w:caps w:val="0"/>
      <w:smallCaps w:val="0"/>
      <w:strike w:val="0"/>
      <w:dstrike w:val="0"/>
      <w:outline w:val="0"/>
      <w:spacing w:val="0"/>
      <w:w w:val="100"/>
      <w:kern w:val="3"/>
      <w:position w:val="0"/>
      <w:sz w:val="22"/>
      <w:shd w:val="clear" w:color="auto" w:fill="auto"/>
      <w:vertAlign w:val="baseline"/>
    </w:rPr>
  </w:style>
  <w:style w:type="character" w:customStyle="1" w:styleId="WW8Num21z0">
    <w:name w:val="WW8Num21z0"/>
    <w:rsid w:val="00E55078"/>
  </w:style>
  <w:style w:type="character" w:customStyle="1" w:styleId="WW8Num21z1">
    <w:name w:val="WW8Num21z1"/>
    <w:rsid w:val="00E55078"/>
  </w:style>
  <w:style w:type="character" w:customStyle="1" w:styleId="WW8Num21z2">
    <w:name w:val="WW8Num21z2"/>
    <w:rsid w:val="00E55078"/>
  </w:style>
  <w:style w:type="character" w:customStyle="1" w:styleId="WW8Num21z3">
    <w:name w:val="WW8Num21z3"/>
    <w:rsid w:val="00E55078"/>
  </w:style>
  <w:style w:type="character" w:customStyle="1" w:styleId="WW8Num21z4">
    <w:name w:val="WW8Num21z4"/>
    <w:rsid w:val="00E55078"/>
  </w:style>
  <w:style w:type="character" w:customStyle="1" w:styleId="WW8Num21z5">
    <w:name w:val="WW8Num21z5"/>
    <w:rsid w:val="00E55078"/>
  </w:style>
  <w:style w:type="character" w:customStyle="1" w:styleId="WW8Num21z6">
    <w:name w:val="WW8Num21z6"/>
    <w:rsid w:val="00E55078"/>
  </w:style>
  <w:style w:type="character" w:customStyle="1" w:styleId="WW8Num21z7">
    <w:name w:val="WW8Num21z7"/>
    <w:rsid w:val="00E55078"/>
  </w:style>
  <w:style w:type="character" w:customStyle="1" w:styleId="WW8Num21z8">
    <w:name w:val="WW8Num21z8"/>
    <w:rsid w:val="00E55078"/>
  </w:style>
  <w:style w:type="character" w:customStyle="1" w:styleId="WW8Num73z0">
    <w:name w:val="WW8Num73z0"/>
    <w:rsid w:val="00E55078"/>
    <w:rPr>
      <w:rFonts w:ascii="Calibri" w:hAnsi="Calibri" w:cs="Calibri"/>
      <w:i w:val="0"/>
      <w:iCs/>
      <w:sz w:val="22"/>
      <w:szCs w:val="22"/>
      <w:lang w:val="it-IT"/>
    </w:rPr>
  </w:style>
  <w:style w:type="character" w:customStyle="1" w:styleId="WW8Num73z1">
    <w:name w:val="WW8Num73z1"/>
    <w:rsid w:val="00E55078"/>
  </w:style>
  <w:style w:type="character" w:customStyle="1" w:styleId="WW8Num73z2">
    <w:name w:val="WW8Num73z2"/>
    <w:rsid w:val="00E55078"/>
  </w:style>
  <w:style w:type="character" w:customStyle="1" w:styleId="WW8Num73z3">
    <w:name w:val="WW8Num73z3"/>
    <w:rsid w:val="00E55078"/>
  </w:style>
  <w:style w:type="character" w:customStyle="1" w:styleId="WW8Num73z4">
    <w:name w:val="WW8Num73z4"/>
    <w:rsid w:val="00E55078"/>
  </w:style>
  <w:style w:type="character" w:customStyle="1" w:styleId="WW8Num73z5">
    <w:name w:val="WW8Num73z5"/>
    <w:rsid w:val="00E55078"/>
  </w:style>
  <w:style w:type="character" w:customStyle="1" w:styleId="WW8Num73z6">
    <w:name w:val="WW8Num73z6"/>
    <w:rsid w:val="00E55078"/>
  </w:style>
  <w:style w:type="character" w:customStyle="1" w:styleId="WW8Num73z7">
    <w:name w:val="WW8Num73z7"/>
    <w:rsid w:val="00E55078"/>
  </w:style>
  <w:style w:type="character" w:customStyle="1" w:styleId="WW8Num73z8">
    <w:name w:val="WW8Num73z8"/>
    <w:rsid w:val="00E55078"/>
  </w:style>
  <w:style w:type="character" w:customStyle="1" w:styleId="WW8Num32z0">
    <w:name w:val="WW8Num32z0"/>
    <w:rsid w:val="00E55078"/>
    <w:rPr>
      <w:rFonts w:ascii="Calibri" w:hAnsi="Calibri" w:cs="Calibri"/>
      <w:iCs/>
      <w:sz w:val="22"/>
      <w:szCs w:val="22"/>
    </w:rPr>
  </w:style>
  <w:style w:type="character" w:customStyle="1" w:styleId="WW8Num32z1">
    <w:name w:val="WW8Num32z1"/>
    <w:rsid w:val="00E55078"/>
  </w:style>
  <w:style w:type="character" w:customStyle="1" w:styleId="WW8Num32z2">
    <w:name w:val="WW8Num32z2"/>
    <w:rsid w:val="00E55078"/>
  </w:style>
  <w:style w:type="character" w:customStyle="1" w:styleId="WW8Num32z3">
    <w:name w:val="WW8Num32z3"/>
    <w:rsid w:val="00E55078"/>
  </w:style>
  <w:style w:type="character" w:customStyle="1" w:styleId="WW8Num32z4">
    <w:name w:val="WW8Num32z4"/>
    <w:rsid w:val="00E55078"/>
  </w:style>
  <w:style w:type="character" w:customStyle="1" w:styleId="WW8Num32z5">
    <w:name w:val="WW8Num32z5"/>
    <w:rsid w:val="00E55078"/>
  </w:style>
  <w:style w:type="character" w:customStyle="1" w:styleId="WW8Num32z6">
    <w:name w:val="WW8Num32z6"/>
    <w:rsid w:val="00E55078"/>
  </w:style>
  <w:style w:type="character" w:customStyle="1" w:styleId="WW8Num32z7">
    <w:name w:val="WW8Num32z7"/>
    <w:rsid w:val="00E55078"/>
  </w:style>
  <w:style w:type="character" w:customStyle="1" w:styleId="WW8Num32z8">
    <w:name w:val="WW8Num32z8"/>
    <w:rsid w:val="00E55078"/>
  </w:style>
  <w:style w:type="character" w:customStyle="1" w:styleId="NumberingSymbols">
    <w:name w:val="Numbering Symbols"/>
    <w:rsid w:val="00E55078"/>
  </w:style>
  <w:style w:type="character" w:customStyle="1" w:styleId="BulletSymbols">
    <w:name w:val="Bullet Symbols"/>
    <w:rsid w:val="00E55078"/>
    <w:rPr>
      <w:rFonts w:ascii="OpenSymbol" w:eastAsia="OpenSymbol" w:hAnsi="OpenSymbol" w:cs="OpenSymbol"/>
    </w:rPr>
  </w:style>
  <w:style w:type="paragraph" w:styleId="Nagwek">
    <w:name w:val="header"/>
    <w:basedOn w:val="Normalny"/>
    <w:link w:val="NagwekZnak1"/>
    <w:rsid w:val="00E55078"/>
    <w:pPr>
      <w:tabs>
        <w:tab w:val="center" w:pos="4536"/>
        <w:tab w:val="right" w:pos="9072"/>
      </w:tabs>
      <w:spacing w:after="0"/>
    </w:pPr>
  </w:style>
  <w:style w:type="character" w:customStyle="1" w:styleId="NagwekZnak1">
    <w:name w:val="Nagłówek Znak1"/>
    <w:basedOn w:val="Domylnaczcionkaakapitu"/>
    <w:link w:val="Nagwek"/>
    <w:rsid w:val="00E55078"/>
    <w:rPr>
      <w:rFonts w:ascii="Calibri" w:eastAsia="SimSun" w:hAnsi="Calibri" w:cs="Calibri"/>
      <w:kern w:val="3"/>
    </w:rPr>
  </w:style>
  <w:style w:type="paragraph" w:customStyle="1" w:styleId="Default">
    <w:name w:val="Default"/>
    <w:rsid w:val="00E55078"/>
    <w:pPr>
      <w:autoSpaceDE w:val="0"/>
      <w:autoSpaceDN w:val="0"/>
      <w:spacing w:after="0" w:line="240" w:lineRule="auto"/>
    </w:pPr>
    <w:rPr>
      <w:rFonts w:ascii="Times New Roman" w:eastAsia="SimSun" w:hAnsi="Times New Roman" w:cs="Times New Roman"/>
      <w:color w:val="000000"/>
      <w:sz w:val="24"/>
      <w:szCs w:val="24"/>
    </w:rPr>
  </w:style>
  <w:style w:type="character" w:customStyle="1" w:styleId="StandardZnak">
    <w:name w:val="Standard Znak"/>
    <w:basedOn w:val="Domylnaczcionkaakapitu"/>
    <w:rsid w:val="00E55078"/>
    <w:rPr>
      <w:rFonts w:ascii="Times New Roman" w:eastAsia="Times New Roman" w:hAnsi="Times New Roman" w:cs="Times New Roman"/>
      <w:sz w:val="24"/>
      <w:szCs w:val="24"/>
      <w:lang w:eastAsia="pl-PL"/>
    </w:rPr>
  </w:style>
  <w:style w:type="character" w:customStyle="1" w:styleId="AkapitzlistZnak">
    <w:name w:val="Akapit z listą Znak"/>
    <w:aliases w:val="Nagłowek 3 Znak,Numerowanie Znak,L1 Znak,Preambuła Znak,Akapit z listą BS Znak,Kolorowa lista — akcent 11 Znak,Dot pt Znak,F5 List Paragraph Znak,Recommendation Znak,List Paragraph11 Znak,lp1 Znak,maz_wyliczenie Znak,CW_Lista Znak"/>
    <w:qFormat/>
    <w:rsid w:val="00E55078"/>
    <w:rPr>
      <w:rFonts w:ascii="Times New Roman" w:eastAsia="Arial Unicode MS" w:hAnsi="Times New Roman" w:cs="Times New Roman"/>
      <w:color w:val="000000"/>
      <w:sz w:val="24"/>
      <w:szCs w:val="24"/>
    </w:rPr>
  </w:style>
  <w:style w:type="numbering" w:customStyle="1" w:styleId="WWNum1">
    <w:name w:val="WWNum1"/>
    <w:basedOn w:val="Bezlisty"/>
    <w:rsid w:val="00E55078"/>
    <w:pPr>
      <w:numPr>
        <w:numId w:val="122"/>
      </w:numPr>
    </w:pPr>
  </w:style>
  <w:style w:type="numbering" w:customStyle="1" w:styleId="WWNum2">
    <w:name w:val="WWNum2"/>
    <w:basedOn w:val="Bezlisty"/>
    <w:rsid w:val="00E55078"/>
    <w:pPr>
      <w:numPr>
        <w:numId w:val="2"/>
      </w:numPr>
    </w:pPr>
  </w:style>
  <w:style w:type="numbering" w:customStyle="1" w:styleId="WWNum3">
    <w:name w:val="WWNum3"/>
    <w:basedOn w:val="Bezlisty"/>
    <w:rsid w:val="00E55078"/>
    <w:pPr>
      <w:numPr>
        <w:numId w:val="3"/>
      </w:numPr>
    </w:pPr>
  </w:style>
  <w:style w:type="numbering" w:customStyle="1" w:styleId="WWNum4">
    <w:name w:val="WWNum4"/>
    <w:basedOn w:val="Bezlisty"/>
    <w:rsid w:val="00E55078"/>
    <w:pPr>
      <w:numPr>
        <w:numId w:val="4"/>
      </w:numPr>
    </w:pPr>
  </w:style>
  <w:style w:type="numbering" w:customStyle="1" w:styleId="WWNum5">
    <w:name w:val="WWNum5"/>
    <w:basedOn w:val="Bezlisty"/>
    <w:rsid w:val="00E55078"/>
    <w:pPr>
      <w:numPr>
        <w:numId w:val="5"/>
      </w:numPr>
    </w:pPr>
  </w:style>
  <w:style w:type="numbering" w:customStyle="1" w:styleId="WWNum6">
    <w:name w:val="WWNum6"/>
    <w:basedOn w:val="Bezlisty"/>
    <w:rsid w:val="00E55078"/>
    <w:pPr>
      <w:numPr>
        <w:numId w:val="6"/>
      </w:numPr>
    </w:pPr>
  </w:style>
  <w:style w:type="numbering" w:customStyle="1" w:styleId="WWNum7">
    <w:name w:val="WWNum7"/>
    <w:basedOn w:val="Bezlisty"/>
    <w:rsid w:val="00E55078"/>
    <w:pPr>
      <w:numPr>
        <w:numId w:val="7"/>
      </w:numPr>
    </w:pPr>
  </w:style>
  <w:style w:type="numbering" w:customStyle="1" w:styleId="WWNum8">
    <w:name w:val="WWNum8"/>
    <w:basedOn w:val="Bezlisty"/>
    <w:rsid w:val="00E55078"/>
    <w:pPr>
      <w:numPr>
        <w:numId w:val="119"/>
      </w:numPr>
    </w:pPr>
  </w:style>
  <w:style w:type="numbering" w:customStyle="1" w:styleId="WWNum9">
    <w:name w:val="WWNum9"/>
    <w:basedOn w:val="Bezlisty"/>
    <w:rsid w:val="00E55078"/>
    <w:pPr>
      <w:numPr>
        <w:numId w:val="123"/>
      </w:numPr>
    </w:pPr>
  </w:style>
  <w:style w:type="numbering" w:customStyle="1" w:styleId="WWNum10">
    <w:name w:val="WWNum10"/>
    <w:basedOn w:val="Bezlisty"/>
    <w:rsid w:val="00E55078"/>
    <w:pPr>
      <w:numPr>
        <w:numId w:val="9"/>
      </w:numPr>
    </w:pPr>
  </w:style>
  <w:style w:type="numbering" w:customStyle="1" w:styleId="WWNum11">
    <w:name w:val="WWNum11"/>
    <w:basedOn w:val="Bezlisty"/>
    <w:rsid w:val="00E55078"/>
    <w:pPr>
      <w:numPr>
        <w:numId w:val="10"/>
      </w:numPr>
    </w:pPr>
  </w:style>
  <w:style w:type="numbering" w:customStyle="1" w:styleId="WWNum12">
    <w:name w:val="WWNum12"/>
    <w:basedOn w:val="Bezlisty"/>
    <w:rsid w:val="00E55078"/>
    <w:pPr>
      <w:numPr>
        <w:numId w:val="117"/>
      </w:numPr>
    </w:pPr>
  </w:style>
  <w:style w:type="numbering" w:customStyle="1" w:styleId="WWNum13">
    <w:name w:val="WWNum13"/>
    <w:basedOn w:val="Bezlisty"/>
    <w:rsid w:val="00E55078"/>
    <w:pPr>
      <w:numPr>
        <w:numId w:val="12"/>
      </w:numPr>
    </w:pPr>
  </w:style>
  <w:style w:type="numbering" w:customStyle="1" w:styleId="WWNum14">
    <w:name w:val="WWNum14"/>
    <w:basedOn w:val="Bezlisty"/>
    <w:rsid w:val="00E55078"/>
    <w:pPr>
      <w:numPr>
        <w:numId w:val="13"/>
      </w:numPr>
    </w:pPr>
  </w:style>
  <w:style w:type="numbering" w:customStyle="1" w:styleId="WWNum15">
    <w:name w:val="WWNum15"/>
    <w:basedOn w:val="Bezlisty"/>
    <w:rsid w:val="00E55078"/>
    <w:pPr>
      <w:numPr>
        <w:numId w:val="14"/>
      </w:numPr>
    </w:pPr>
  </w:style>
  <w:style w:type="numbering" w:customStyle="1" w:styleId="WWNum16">
    <w:name w:val="WWNum16"/>
    <w:basedOn w:val="Bezlisty"/>
    <w:rsid w:val="00E55078"/>
    <w:pPr>
      <w:numPr>
        <w:numId w:val="15"/>
      </w:numPr>
    </w:pPr>
  </w:style>
  <w:style w:type="numbering" w:customStyle="1" w:styleId="WWNum17">
    <w:name w:val="WWNum17"/>
    <w:basedOn w:val="Bezlisty"/>
    <w:rsid w:val="00E55078"/>
    <w:pPr>
      <w:numPr>
        <w:numId w:val="118"/>
      </w:numPr>
    </w:pPr>
  </w:style>
  <w:style w:type="numbering" w:customStyle="1" w:styleId="WWNum18">
    <w:name w:val="WWNum18"/>
    <w:basedOn w:val="Bezlisty"/>
    <w:rsid w:val="00E55078"/>
    <w:pPr>
      <w:numPr>
        <w:numId w:val="17"/>
      </w:numPr>
    </w:pPr>
  </w:style>
  <w:style w:type="numbering" w:customStyle="1" w:styleId="WWNum19">
    <w:name w:val="WWNum19"/>
    <w:basedOn w:val="Bezlisty"/>
    <w:rsid w:val="00E55078"/>
    <w:pPr>
      <w:numPr>
        <w:numId w:val="18"/>
      </w:numPr>
    </w:pPr>
  </w:style>
  <w:style w:type="numbering" w:customStyle="1" w:styleId="WWNum20">
    <w:name w:val="WWNum20"/>
    <w:basedOn w:val="Bezlisty"/>
    <w:rsid w:val="00E55078"/>
    <w:pPr>
      <w:numPr>
        <w:numId w:val="19"/>
      </w:numPr>
    </w:pPr>
  </w:style>
  <w:style w:type="numbering" w:customStyle="1" w:styleId="WWNum21">
    <w:name w:val="WWNum21"/>
    <w:basedOn w:val="Bezlisty"/>
    <w:rsid w:val="00E55078"/>
    <w:pPr>
      <w:numPr>
        <w:numId w:val="20"/>
      </w:numPr>
    </w:pPr>
  </w:style>
  <w:style w:type="numbering" w:customStyle="1" w:styleId="WWNum22">
    <w:name w:val="WWNum22"/>
    <w:basedOn w:val="Bezlisty"/>
    <w:rsid w:val="00E55078"/>
    <w:pPr>
      <w:numPr>
        <w:numId w:val="21"/>
      </w:numPr>
    </w:pPr>
  </w:style>
  <w:style w:type="numbering" w:customStyle="1" w:styleId="WWNum23">
    <w:name w:val="WWNum23"/>
    <w:basedOn w:val="Bezlisty"/>
    <w:rsid w:val="00E55078"/>
    <w:pPr>
      <w:numPr>
        <w:numId w:val="22"/>
      </w:numPr>
    </w:pPr>
  </w:style>
  <w:style w:type="numbering" w:customStyle="1" w:styleId="WWNum24">
    <w:name w:val="WWNum24"/>
    <w:basedOn w:val="Bezlisty"/>
    <w:rsid w:val="00E55078"/>
    <w:pPr>
      <w:numPr>
        <w:numId w:val="23"/>
      </w:numPr>
    </w:pPr>
  </w:style>
  <w:style w:type="numbering" w:customStyle="1" w:styleId="WWNum25">
    <w:name w:val="WWNum25"/>
    <w:basedOn w:val="Bezlisty"/>
    <w:rsid w:val="00E55078"/>
    <w:pPr>
      <w:numPr>
        <w:numId w:val="24"/>
      </w:numPr>
    </w:pPr>
  </w:style>
  <w:style w:type="numbering" w:customStyle="1" w:styleId="WWNum26">
    <w:name w:val="WWNum26"/>
    <w:basedOn w:val="Bezlisty"/>
    <w:rsid w:val="00E55078"/>
    <w:pPr>
      <w:numPr>
        <w:numId w:val="25"/>
      </w:numPr>
    </w:pPr>
  </w:style>
  <w:style w:type="numbering" w:customStyle="1" w:styleId="WWNum27">
    <w:name w:val="WWNum27"/>
    <w:basedOn w:val="Bezlisty"/>
    <w:rsid w:val="00E55078"/>
    <w:pPr>
      <w:numPr>
        <w:numId w:val="26"/>
      </w:numPr>
    </w:pPr>
  </w:style>
  <w:style w:type="numbering" w:customStyle="1" w:styleId="WWNum28">
    <w:name w:val="WWNum28"/>
    <w:basedOn w:val="Bezlisty"/>
    <w:rsid w:val="00E55078"/>
    <w:pPr>
      <w:numPr>
        <w:numId w:val="27"/>
      </w:numPr>
    </w:pPr>
  </w:style>
  <w:style w:type="numbering" w:customStyle="1" w:styleId="WWNum29">
    <w:name w:val="WWNum29"/>
    <w:basedOn w:val="Bezlisty"/>
    <w:rsid w:val="00E55078"/>
    <w:pPr>
      <w:numPr>
        <w:numId w:val="28"/>
      </w:numPr>
    </w:pPr>
  </w:style>
  <w:style w:type="numbering" w:customStyle="1" w:styleId="WWNum30">
    <w:name w:val="WWNum30"/>
    <w:basedOn w:val="Bezlisty"/>
    <w:rsid w:val="00E55078"/>
    <w:pPr>
      <w:numPr>
        <w:numId w:val="29"/>
      </w:numPr>
    </w:pPr>
  </w:style>
  <w:style w:type="numbering" w:customStyle="1" w:styleId="WWNum31">
    <w:name w:val="WWNum31"/>
    <w:basedOn w:val="Bezlisty"/>
    <w:rsid w:val="00E55078"/>
    <w:pPr>
      <w:numPr>
        <w:numId w:val="121"/>
      </w:numPr>
    </w:pPr>
  </w:style>
  <w:style w:type="numbering" w:customStyle="1" w:styleId="WWNum32">
    <w:name w:val="WWNum32"/>
    <w:basedOn w:val="Bezlisty"/>
    <w:rsid w:val="00E55078"/>
    <w:pPr>
      <w:numPr>
        <w:numId w:val="31"/>
      </w:numPr>
    </w:pPr>
  </w:style>
  <w:style w:type="numbering" w:customStyle="1" w:styleId="WWNum33">
    <w:name w:val="WWNum33"/>
    <w:basedOn w:val="Bezlisty"/>
    <w:rsid w:val="00E55078"/>
    <w:pPr>
      <w:numPr>
        <w:numId w:val="32"/>
      </w:numPr>
    </w:pPr>
  </w:style>
  <w:style w:type="numbering" w:customStyle="1" w:styleId="WWNum34">
    <w:name w:val="WWNum34"/>
    <w:basedOn w:val="Bezlisty"/>
    <w:rsid w:val="00E55078"/>
    <w:pPr>
      <w:numPr>
        <w:numId w:val="33"/>
      </w:numPr>
    </w:pPr>
  </w:style>
  <w:style w:type="numbering" w:customStyle="1" w:styleId="WWNum35">
    <w:name w:val="WWNum35"/>
    <w:basedOn w:val="Bezlisty"/>
    <w:rsid w:val="00E55078"/>
    <w:pPr>
      <w:numPr>
        <w:numId w:val="34"/>
      </w:numPr>
    </w:pPr>
  </w:style>
  <w:style w:type="numbering" w:customStyle="1" w:styleId="WWNum36">
    <w:name w:val="WWNum36"/>
    <w:basedOn w:val="Bezlisty"/>
    <w:rsid w:val="00E55078"/>
    <w:pPr>
      <w:numPr>
        <w:numId w:val="35"/>
      </w:numPr>
    </w:pPr>
  </w:style>
  <w:style w:type="numbering" w:customStyle="1" w:styleId="WWNum37">
    <w:name w:val="WWNum37"/>
    <w:basedOn w:val="Bezlisty"/>
    <w:rsid w:val="00E55078"/>
    <w:pPr>
      <w:numPr>
        <w:numId w:val="36"/>
      </w:numPr>
    </w:pPr>
  </w:style>
  <w:style w:type="numbering" w:customStyle="1" w:styleId="WWNum38">
    <w:name w:val="WWNum38"/>
    <w:basedOn w:val="Bezlisty"/>
    <w:rsid w:val="00E55078"/>
    <w:pPr>
      <w:numPr>
        <w:numId w:val="37"/>
      </w:numPr>
    </w:pPr>
  </w:style>
  <w:style w:type="numbering" w:customStyle="1" w:styleId="WWNum39">
    <w:name w:val="WWNum39"/>
    <w:basedOn w:val="Bezlisty"/>
    <w:rsid w:val="00E55078"/>
    <w:pPr>
      <w:numPr>
        <w:numId w:val="38"/>
      </w:numPr>
    </w:pPr>
  </w:style>
  <w:style w:type="numbering" w:customStyle="1" w:styleId="WWNum40">
    <w:name w:val="WWNum40"/>
    <w:basedOn w:val="Bezlisty"/>
    <w:rsid w:val="00E55078"/>
    <w:pPr>
      <w:numPr>
        <w:numId w:val="39"/>
      </w:numPr>
    </w:pPr>
  </w:style>
  <w:style w:type="numbering" w:customStyle="1" w:styleId="WWNum41">
    <w:name w:val="WWNum41"/>
    <w:basedOn w:val="Bezlisty"/>
    <w:rsid w:val="00E55078"/>
    <w:pPr>
      <w:numPr>
        <w:numId w:val="40"/>
      </w:numPr>
    </w:pPr>
  </w:style>
  <w:style w:type="numbering" w:customStyle="1" w:styleId="WWNum42">
    <w:name w:val="WWNum42"/>
    <w:basedOn w:val="Bezlisty"/>
    <w:rsid w:val="00E55078"/>
    <w:pPr>
      <w:numPr>
        <w:numId w:val="41"/>
      </w:numPr>
    </w:pPr>
  </w:style>
  <w:style w:type="numbering" w:customStyle="1" w:styleId="WWNum43">
    <w:name w:val="WWNum43"/>
    <w:basedOn w:val="Bezlisty"/>
    <w:rsid w:val="00E55078"/>
    <w:pPr>
      <w:numPr>
        <w:numId w:val="42"/>
      </w:numPr>
    </w:pPr>
  </w:style>
  <w:style w:type="numbering" w:customStyle="1" w:styleId="WWNum44">
    <w:name w:val="WWNum44"/>
    <w:basedOn w:val="Bezlisty"/>
    <w:rsid w:val="00E55078"/>
    <w:pPr>
      <w:numPr>
        <w:numId w:val="43"/>
      </w:numPr>
    </w:pPr>
  </w:style>
  <w:style w:type="numbering" w:customStyle="1" w:styleId="WWNum45">
    <w:name w:val="WWNum45"/>
    <w:basedOn w:val="Bezlisty"/>
    <w:rsid w:val="00E55078"/>
    <w:pPr>
      <w:numPr>
        <w:numId w:val="44"/>
      </w:numPr>
    </w:pPr>
  </w:style>
  <w:style w:type="numbering" w:customStyle="1" w:styleId="WWNum46">
    <w:name w:val="WWNum46"/>
    <w:basedOn w:val="Bezlisty"/>
    <w:rsid w:val="00E55078"/>
    <w:pPr>
      <w:numPr>
        <w:numId w:val="45"/>
      </w:numPr>
    </w:pPr>
  </w:style>
  <w:style w:type="numbering" w:customStyle="1" w:styleId="WWNum47">
    <w:name w:val="WWNum47"/>
    <w:basedOn w:val="Bezlisty"/>
    <w:rsid w:val="00E55078"/>
    <w:pPr>
      <w:numPr>
        <w:numId w:val="46"/>
      </w:numPr>
    </w:pPr>
  </w:style>
  <w:style w:type="numbering" w:customStyle="1" w:styleId="WWNum48">
    <w:name w:val="WWNum48"/>
    <w:basedOn w:val="Bezlisty"/>
    <w:rsid w:val="00E55078"/>
    <w:pPr>
      <w:numPr>
        <w:numId w:val="47"/>
      </w:numPr>
    </w:pPr>
  </w:style>
  <w:style w:type="numbering" w:customStyle="1" w:styleId="WWNum49">
    <w:name w:val="WWNum49"/>
    <w:basedOn w:val="Bezlisty"/>
    <w:rsid w:val="00E55078"/>
    <w:pPr>
      <w:numPr>
        <w:numId w:val="48"/>
      </w:numPr>
    </w:pPr>
  </w:style>
  <w:style w:type="numbering" w:customStyle="1" w:styleId="WWNum50">
    <w:name w:val="WWNum50"/>
    <w:basedOn w:val="Bezlisty"/>
    <w:rsid w:val="00E55078"/>
    <w:pPr>
      <w:numPr>
        <w:numId w:val="49"/>
      </w:numPr>
    </w:pPr>
  </w:style>
  <w:style w:type="numbering" w:customStyle="1" w:styleId="WWNum51">
    <w:name w:val="WWNum51"/>
    <w:basedOn w:val="Bezlisty"/>
    <w:rsid w:val="00E55078"/>
    <w:pPr>
      <w:numPr>
        <w:numId w:val="50"/>
      </w:numPr>
    </w:pPr>
  </w:style>
  <w:style w:type="numbering" w:customStyle="1" w:styleId="WWNum52">
    <w:name w:val="WWNum52"/>
    <w:basedOn w:val="Bezlisty"/>
    <w:rsid w:val="00E55078"/>
    <w:pPr>
      <w:numPr>
        <w:numId w:val="51"/>
      </w:numPr>
    </w:pPr>
  </w:style>
  <w:style w:type="numbering" w:customStyle="1" w:styleId="WWNum53">
    <w:name w:val="WWNum53"/>
    <w:basedOn w:val="Bezlisty"/>
    <w:rsid w:val="00E55078"/>
    <w:pPr>
      <w:numPr>
        <w:numId w:val="52"/>
      </w:numPr>
    </w:pPr>
  </w:style>
  <w:style w:type="numbering" w:customStyle="1" w:styleId="WWNum54">
    <w:name w:val="WWNum54"/>
    <w:basedOn w:val="Bezlisty"/>
    <w:rsid w:val="00E55078"/>
    <w:pPr>
      <w:numPr>
        <w:numId w:val="53"/>
      </w:numPr>
    </w:pPr>
  </w:style>
  <w:style w:type="numbering" w:customStyle="1" w:styleId="WWNum55">
    <w:name w:val="WWNum55"/>
    <w:basedOn w:val="Bezlisty"/>
    <w:rsid w:val="00E55078"/>
    <w:pPr>
      <w:numPr>
        <w:numId w:val="54"/>
      </w:numPr>
    </w:pPr>
  </w:style>
  <w:style w:type="numbering" w:customStyle="1" w:styleId="WWNum56">
    <w:name w:val="WWNum56"/>
    <w:basedOn w:val="Bezlisty"/>
    <w:rsid w:val="00E55078"/>
    <w:pPr>
      <w:numPr>
        <w:numId w:val="120"/>
      </w:numPr>
    </w:pPr>
  </w:style>
  <w:style w:type="numbering" w:customStyle="1" w:styleId="WW8Num34">
    <w:name w:val="WW8Num34"/>
    <w:basedOn w:val="Bezlisty"/>
    <w:rsid w:val="00E55078"/>
    <w:pPr>
      <w:numPr>
        <w:numId w:val="56"/>
      </w:numPr>
    </w:pPr>
  </w:style>
  <w:style w:type="numbering" w:customStyle="1" w:styleId="WW8Num21">
    <w:name w:val="WW8Num21"/>
    <w:basedOn w:val="Bezlisty"/>
    <w:rsid w:val="00E55078"/>
    <w:pPr>
      <w:numPr>
        <w:numId w:val="57"/>
      </w:numPr>
    </w:pPr>
  </w:style>
  <w:style w:type="numbering" w:customStyle="1" w:styleId="WW8Num73">
    <w:name w:val="WW8Num73"/>
    <w:basedOn w:val="Bezlisty"/>
    <w:rsid w:val="00E55078"/>
    <w:pPr>
      <w:numPr>
        <w:numId w:val="58"/>
      </w:numPr>
    </w:pPr>
  </w:style>
  <w:style w:type="numbering" w:customStyle="1" w:styleId="WW8Num32">
    <w:name w:val="WW8Num32"/>
    <w:basedOn w:val="Bezlisty"/>
    <w:rsid w:val="00E55078"/>
    <w:pPr>
      <w:numPr>
        <w:numId w:val="59"/>
      </w:numPr>
    </w:pPr>
  </w:style>
  <w:style w:type="paragraph" w:styleId="Tematkomentarza">
    <w:name w:val="annotation subject"/>
    <w:basedOn w:val="Tekstkomentarza"/>
    <w:next w:val="Tekstkomentarza"/>
    <w:link w:val="TematkomentarzaZnak"/>
    <w:uiPriority w:val="99"/>
    <w:semiHidden/>
    <w:unhideWhenUsed/>
    <w:rsid w:val="00E55078"/>
    <w:pPr>
      <w:widowControl w:val="0"/>
      <w:spacing w:after="160"/>
    </w:pPr>
    <w:rPr>
      <w:rFonts w:ascii="Calibri" w:eastAsia="SimSun" w:hAnsi="Calibri" w:cs="Calibri"/>
      <w:b/>
      <w:bCs/>
      <w:lang w:eastAsia="en-US"/>
    </w:rPr>
  </w:style>
  <w:style w:type="character" w:customStyle="1" w:styleId="TematkomentarzaZnak">
    <w:name w:val="Temat komentarza Znak"/>
    <w:basedOn w:val="TekstkomentarzaZnak"/>
    <w:link w:val="Tematkomentarza"/>
    <w:uiPriority w:val="99"/>
    <w:semiHidden/>
    <w:rsid w:val="00E55078"/>
    <w:rPr>
      <w:rFonts w:ascii="Calibri" w:eastAsia="SimSun" w:hAnsi="Calibri" w:cs="Calibri"/>
      <w:b/>
      <w:bCs/>
      <w:kern w:val="3"/>
      <w:sz w:val="20"/>
      <w:szCs w:val="20"/>
    </w:rPr>
  </w:style>
  <w:style w:type="character" w:customStyle="1" w:styleId="StandardZnak1">
    <w:name w:val="Standard Znak1"/>
    <w:basedOn w:val="Domylnaczcionkaakapitu"/>
    <w:link w:val="Standard"/>
    <w:rsid w:val="00E55078"/>
    <w:rPr>
      <w:rFonts w:ascii="Times New Roman" w:eastAsia="Times New Roman" w:hAnsi="Times New Roman" w:cs="Times New Roman"/>
      <w:kern w:val="3"/>
      <w:sz w:val="24"/>
      <w:szCs w:val="24"/>
      <w:lang w:eastAsia="pl-PL"/>
    </w:rPr>
  </w:style>
  <w:style w:type="character" w:customStyle="1" w:styleId="TekstkomentarzaZnak1">
    <w:name w:val="Tekst komentarza Znak1"/>
    <w:basedOn w:val="StandardZnak1"/>
    <w:link w:val="Tekstkomentarza"/>
    <w:rsid w:val="00E55078"/>
    <w:rPr>
      <w:rFonts w:ascii="Times New Roman" w:eastAsia="Times New Roman" w:hAnsi="Times New Roman" w:cs="Times New Roman"/>
      <w:kern w:val="3"/>
      <w:sz w:val="20"/>
      <w:szCs w:val="20"/>
      <w:lang w:eastAsia="pl-PL"/>
    </w:rPr>
  </w:style>
  <w:style w:type="numbering" w:customStyle="1" w:styleId="Zaimportowanystyl11">
    <w:name w:val="Zaimportowany styl 11"/>
    <w:rsid w:val="00E55078"/>
    <w:pPr>
      <w:numPr>
        <w:numId w:val="94"/>
      </w:numPr>
    </w:pPr>
  </w:style>
  <w:style w:type="character" w:styleId="Hipercze">
    <w:name w:val="Hyperlink"/>
    <w:basedOn w:val="Domylnaczcionkaakapitu"/>
    <w:uiPriority w:val="99"/>
    <w:unhideWhenUsed/>
    <w:rsid w:val="00E55078"/>
    <w:rPr>
      <w:color w:val="0000FF"/>
      <w:u w:val="single"/>
    </w:rPr>
  </w:style>
  <w:style w:type="numbering" w:customStyle="1" w:styleId="Zaimportowanystyl31">
    <w:name w:val="Zaimportowany styl 31"/>
    <w:rsid w:val="00E55078"/>
    <w:pPr>
      <w:numPr>
        <w:numId w:val="99"/>
      </w:numPr>
    </w:pPr>
  </w:style>
  <w:style w:type="numbering" w:customStyle="1" w:styleId="Zaimportowanystyl36">
    <w:name w:val="Zaimportowany styl 36"/>
    <w:rsid w:val="00E55078"/>
    <w:pPr>
      <w:numPr>
        <w:numId w:val="116"/>
      </w:numPr>
    </w:pPr>
  </w:style>
  <w:style w:type="paragraph" w:styleId="Tekstprzypisukocowego">
    <w:name w:val="endnote text"/>
    <w:basedOn w:val="Normalny"/>
    <w:link w:val="TekstprzypisukocowegoZnak"/>
    <w:uiPriority w:val="99"/>
    <w:semiHidden/>
    <w:unhideWhenUsed/>
    <w:rsid w:val="00047322"/>
    <w:pPr>
      <w:spacing w:after="0"/>
    </w:pPr>
    <w:rPr>
      <w:sz w:val="20"/>
      <w:szCs w:val="20"/>
    </w:rPr>
  </w:style>
  <w:style w:type="character" w:customStyle="1" w:styleId="TekstprzypisukocowegoZnak">
    <w:name w:val="Tekst przypisu końcowego Znak"/>
    <w:basedOn w:val="Domylnaczcionkaakapitu"/>
    <w:link w:val="Tekstprzypisukocowego"/>
    <w:uiPriority w:val="99"/>
    <w:semiHidden/>
    <w:rsid w:val="00047322"/>
    <w:rPr>
      <w:rFonts w:ascii="Calibri" w:eastAsia="SimSun" w:hAnsi="Calibri" w:cs="Calibri"/>
      <w:kern w:val="3"/>
      <w:sz w:val="20"/>
      <w:szCs w:val="20"/>
    </w:rPr>
  </w:style>
  <w:style w:type="character" w:styleId="Odwoanieprzypisukocowego">
    <w:name w:val="endnote reference"/>
    <w:basedOn w:val="Domylnaczcionkaakapitu"/>
    <w:uiPriority w:val="99"/>
    <w:semiHidden/>
    <w:unhideWhenUsed/>
    <w:rsid w:val="00047322"/>
    <w:rPr>
      <w:vertAlign w:val="superscript"/>
    </w:rPr>
  </w:style>
  <w:style w:type="character" w:customStyle="1" w:styleId="Nierozpoznanawzmianka1">
    <w:name w:val="Nierozpoznana wzmianka1"/>
    <w:basedOn w:val="Domylnaczcionkaakapitu"/>
    <w:uiPriority w:val="99"/>
    <w:semiHidden/>
    <w:unhideWhenUsed/>
    <w:rsid w:val="003B2890"/>
    <w:rPr>
      <w:color w:val="605E5C"/>
      <w:shd w:val="clear" w:color="auto" w:fill="E1DFDD"/>
    </w:rPr>
  </w:style>
  <w:style w:type="paragraph" w:styleId="Poprawka">
    <w:name w:val="Revision"/>
    <w:hidden/>
    <w:uiPriority w:val="99"/>
    <w:semiHidden/>
    <w:rsid w:val="00BA7F88"/>
    <w:pPr>
      <w:spacing w:after="0" w:line="240" w:lineRule="auto"/>
    </w:pPr>
    <w:rPr>
      <w:rFonts w:ascii="Calibri" w:eastAsia="SimSun" w:hAnsi="Calibri" w:cs="Calibri"/>
      <w:kern w:val="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275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gutbruk@o2.pl" TargetMode="External"/><Relationship Id="rId4" Type="http://schemas.openxmlformats.org/officeDocument/2006/relationships/styles" Target="styles.xml"/><Relationship Id="rId9" Type="http://schemas.openxmlformats.org/officeDocument/2006/relationships/hyperlink" Target="https://sip.lex.pl/"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
</file>

<file path=customXml/itemProps1.xml><?xml version="1.0" encoding="utf-8"?>
<ds:datastoreItem xmlns:ds="http://schemas.openxmlformats.org/officeDocument/2006/customXml" ds:itemID="{13E7B227-2859-4D65-BDA7-E59571ABE4DA}">
  <ds:schemaRefs>
    <ds:schemaRef ds:uri="http://schemas.openxmlformats.org/officeDocument/2006/bibliography"/>
  </ds:schemaRefs>
</ds:datastoreItem>
</file>

<file path=customXml/itemProps2.xml><?xml version="1.0" encoding="utf-8"?>
<ds:datastoreItem xmlns:ds="http://schemas.openxmlformats.org/officeDocument/2006/customXml" ds:itemID="{70E57846-869E-4F4E-8B6D-4E6C2202982A}">
  <ds:schemaRefs>
    <ds:schemaRef ds:uri="http://www.w3.org/2001/XMLSchema"/>
  </ds:schemaRefs>
</ds:datastoreItem>
</file>

<file path=docProps/app.xml><?xml version="1.0" encoding="utf-8"?>
<Properties xmlns="http://schemas.openxmlformats.org/officeDocument/2006/extended-properties" xmlns:vt="http://schemas.openxmlformats.org/officeDocument/2006/docPropsVTypes">
  <Template>Normal</Template>
  <TotalTime>236</TotalTime>
  <Pages>28</Pages>
  <Words>11428</Words>
  <Characters>68572</Characters>
  <Application>Microsoft Office Word</Application>
  <DocSecurity>0</DocSecurity>
  <Lines>571</Lines>
  <Paragraphs>159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79841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Aga</dc:creator>
  <cp:keywords/>
  <dc:description/>
  <cp:lastModifiedBy>Andrzej Goździewski</cp:lastModifiedBy>
  <cp:revision>31</cp:revision>
  <cp:lastPrinted>2025-07-23T07:48:00Z</cp:lastPrinted>
  <dcterms:created xsi:type="dcterms:W3CDTF">2025-04-29T10:55:00Z</dcterms:created>
  <dcterms:modified xsi:type="dcterms:W3CDTF">2025-07-23T11:24:00Z</dcterms:modified>
</cp:coreProperties>
</file>