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D401A" w14:textId="0083EB3E" w:rsidR="002A4F4E" w:rsidRPr="006770E6" w:rsidRDefault="00D2176F" w:rsidP="004F0826">
      <w:pPr>
        <w:pStyle w:val="right"/>
        <w:spacing w:after="0"/>
        <w:rPr>
          <w:rFonts w:ascii="Times New Roman" w:hAnsi="Times New Roman" w:cs="Times New Roman"/>
        </w:rPr>
      </w:pPr>
      <w:r w:rsidRPr="001F28E8">
        <w:rPr>
          <w:noProof/>
        </w:rPr>
        <w:drawing>
          <wp:inline distT="0" distB="0" distL="0" distR="0" wp14:anchorId="5FE448B1" wp14:editId="53C5A938">
            <wp:extent cx="5759450" cy="666368"/>
            <wp:effectExtent l="0" t="0" r="0" b="0"/>
            <wp:docPr id="120691187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66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0D8C6" w14:textId="487E5167" w:rsidR="002000DC" w:rsidRPr="000D63DF" w:rsidRDefault="002000DC" w:rsidP="005834AE">
      <w:pPr>
        <w:ind w:left="1701" w:hanging="1701"/>
        <w:jc w:val="right"/>
        <w:rPr>
          <w:rFonts w:ascii="Arial" w:eastAsia="Times New Roman" w:hAnsi="Arial" w:cs="Arial"/>
          <w:bCs/>
          <w:snapToGrid w:val="0"/>
          <w:sz w:val="24"/>
          <w:szCs w:val="24"/>
        </w:rPr>
      </w:pPr>
      <w:r w:rsidRPr="000D63DF">
        <w:rPr>
          <w:rFonts w:ascii="Arial" w:eastAsia="Times New Roman" w:hAnsi="Arial" w:cs="Arial"/>
          <w:bCs/>
          <w:snapToGrid w:val="0"/>
          <w:sz w:val="24"/>
          <w:szCs w:val="24"/>
        </w:rPr>
        <w:t xml:space="preserve">Załącznik nr </w:t>
      </w:r>
      <w:r w:rsidR="000D63DF" w:rsidRPr="000D63DF">
        <w:rPr>
          <w:rFonts w:ascii="Arial" w:eastAsia="Times New Roman" w:hAnsi="Arial" w:cs="Arial"/>
          <w:bCs/>
          <w:snapToGrid w:val="0"/>
          <w:sz w:val="24"/>
          <w:szCs w:val="24"/>
        </w:rPr>
        <w:t>7</w:t>
      </w:r>
    </w:p>
    <w:p w14:paraId="54F8E7AA" w14:textId="3BD357C9" w:rsidR="002000DC" w:rsidRPr="00BD3700" w:rsidRDefault="009A5181" w:rsidP="00BD3700">
      <w:pPr>
        <w:pStyle w:val="Nagwek"/>
        <w:rPr>
          <w:rFonts w:ascii="Arial" w:hAnsi="Arial" w:cs="Arial"/>
          <w:sz w:val="24"/>
          <w:szCs w:val="24"/>
        </w:rPr>
      </w:pPr>
      <w:r w:rsidRPr="009A5181">
        <w:rPr>
          <w:rFonts w:ascii="Arial" w:hAnsi="Arial" w:cs="Arial"/>
          <w:sz w:val="24"/>
          <w:szCs w:val="24"/>
        </w:rPr>
        <w:t>R.27</w:t>
      </w:r>
      <w:r w:rsidR="00A25511">
        <w:rPr>
          <w:rFonts w:ascii="Arial" w:hAnsi="Arial" w:cs="Arial"/>
          <w:sz w:val="24"/>
          <w:szCs w:val="24"/>
        </w:rPr>
        <w:t>1</w:t>
      </w:r>
      <w:r w:rsidRPr="009A5181">
        <w:rPr>
          <w:rFonts w:ascii="Arial" w:hAnsi="Arial" w:cs="Arial"/>
          <w:sz w:val="24"/>
          <w:szCs w:val="24"/>
        </w:rPr>
        <w:t>.</w:t>
      </w:r>
      <w:r w:rsidR="00A25511">
        <w:rPr>
          <w:rFonts w:ascii="Arial" w:hAnsi="Arial" w:cs="Arial"/>
          <w:sz w:val="24"/>
          <w:szCs w:val="24"/>
        </w:rPr>
        <w:t>1</w:t>
      </w:r>
      <w:r w:rsidRPr="009A5181">
        <w:rPr>
          <w:rFonts w:ascii="Arial" w:hAnsi="Arial" w:cs="Arial"/>
          <w:sz w:val="24"/>
          <w:szCs w:val="24"/>
        </w:rPr>
        <w:t>.202</w:t>
      </w:r>
      <w:r w:rsidR="00A25511">
        <w:rPr>
          <w:rFonts w:ascii="Arial" w:hAnsi="Arial" w:cs="Arial"/>
          <w:sz w:val="24"/>
          <w:szCs w:val="24"/>
        </w:rPr>
        <w:t>6</w:t>
      </w:r>
    </w:p>
    <w:p w14:paraId="6BDC4663" w14:textId="59D176C5" w:rsidR="002000DC" w:rsidRDefault="002000DC" w:rsidP="00C408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F15520">
        <w:rPr>
          <w:rFonts w:ascii="Arial" w:eastAsia="Times New Roman" w:hAnsi="Arial" w:cs="Arial"/>
          <w:b/>
          <w:sz w:val="28"/>
          <w:szCs w:val="28"/>
        </w:rPr>
        <w:t xml:space="preserve">Wykaz </w:t>
      </w:r>
      <w:r w:rsidR="0032465C" w:rsidRPr="00F15520">
        <w:rPr>
          <w:rFonts w:ascii="Arial" w:eastAsia="Times New Roman" w:hAnsi="Arial" w:cs="Arial"/>
          <w:b/>
          <w:sz w:val="28"/>
          <w:szCs w:val="28"/>
        </w:rPr>
        <w:t>usług</w:t>
      </w:r>
    </w:p>
    <w:p w14:paraId="7417F524" w14:textId="77777777" w:rsidR="00C40846" w:rsidRDefault="00C40846" w:rsidP="00C40846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14:paraId="0554816D" w14:textId="7A849825" w:rsidR="00B60F67" w:rsidRDefault="00B60F67" w:rsidP="00C4084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60F67">
        <w:rPr>
          <w:rFonts w:ascii="Arial" w:eastAsia="Times New Roman" w:hAnsi="Arial" w:cs="Arial"/>
          <w:b/>
          <w:sz w:val="24"/>
          <w:szCs w:val="24"/>
        </w:rPr>
        <w:t>(dla wykonawcy, który złożył ofertę najkorzystniejszą)</w:t>
      </w:r>
    </w:p>
    <w:p w14:paraId="2C8488F8" w14:textId="77777777" w:rsidR="00B60F67" w:rsidRPr="00C40846" w:rsidRDefault="00B60F67" w:rsidP="00C40846">
      <w:pPr>
        <w:spacing w:after="0" w:line="240" w:lineRule="auto"/>
        <w:jc w:val="center"/>
        <w:rPr>
          <w:rFonts w:ascii="Arial" w:eastAsia="Times New Roman" w:hAnsi="Arial" w:cs="Arial"/>
          <w:b/>
          <w:sz w:val="2"/>
          <w:szCs w:val="2"/>
        </w:rPr>
      </w:pPr>
    </w:p>
    <w:p w14:paraId="7C8537CD" w14:textId="5676CE21" w:rsidR="002000DC" w:rsidRPr="00F15520" w:rsidRDefault="002000DC" w:rsidP="00C40846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 xml:space="preserve">Przystępując do postępowania o udzielenie zamówienia publicznego na </w:t>
      </w:r>
      <w:r w:rsidRPr="00F15520">
        <w:rPr>
          <w:rFonts w:ascii="Arial" w:eastAsia="Times New Roman" w:hAnsi="Arial" w:cs="Arial"/>
          <w:sz w:val="24"/>
          <w:szCs w:val="24"/>
        </w:rPr>
        <w:t xml:space="preserve">zadanie </w:t>
      </w:r>
      <w:r w:rsidRPr="00F15520">
        <w:rPr>
          <w:rFonts w:ascii="Arial" w:eastAsia="Times New Roman" w:hAnsi="Arial" w:cs="Arial"/>
          <w:bCs/>
          <w:sz w:val="24"/>
          <w:szCs w:val="24"/>
        </w:rPr>
        <w:t>pn.</w:t>
      </w:r>
      <w:r w:rsidR="00F928C9">
        <w:rPr>
          <w:rFonts w:ascii="Arial" w:eastAsia="Times New Roman" w:hAnsi="Arial" w:cs="Arial"/>
          <w:bCs/>
          <w:sz w:val="24"/>
          <w:szCs w:val="24"/>
        </w:rPr>
        <w:t>:</w:t>
      </w:r>
      <w:r w:rsidRPr="00F15520">
        <w:rPr>
          <w:rFonts w:ascii="Arial" w:eastAsia="Times New Roman" w:hAnsi="Arial" w:cs="Arial"/>
          <w:bCs/>
          <w:sz w:val="24"/>
          <w:szCs w:val="24"/>
        </w:rPr>
        <w:t xml:space="preserve">       </w:t>
      </w:r>
    </w:p>
    <w:p w14:paraId="6B17B288" w14:textId="5F58639B" w:rsidR="00D2333D" w:rsidRDefault="00A25511" w:rsidP="00D2333D">
      <w:pPr>
        <w:spacing w:before="120" w:after="0" w:line="360" w:lineRule="auto"/>
        <w:ind w:right="-144"/>
        <w:jc w:val="center"/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</w:pPr>
      <w:r w:rsidRPr="00A25511"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  <w:t>Pełnienie nadzoru inwestorskiego nad realizacją zadania pn.: „Poprawa efektywności energetycznej budynków użyteczności publicznej w gminie Chorzele</w:t>
      </w:r>
      <w:r w:rsidR="00D2333D" w:rsidRPr="00D2333D">
        <w:rPr>
          <w:rStyle w:val="FontStyle26"/>
          <w:rFonts w:ascii="Arial" w:eastAsia="Times New Roman" w:hAnsi="Arial" w:cs="Arial"/>
          <w:b/>
          <w:bCs/>
          <w:color w:val="auto"/>
          <w:sz w:val="24"/>
          <w:szCs w:val="24"/>
        </w:rPr>
        <w:t>”</w:t>
      </w:r>
    </w:p>
    <w:p w14:paraId="51DA2AA2" w14:textId="046D2B03" w:rsidR="002000DC" w:rsidRPr="00F15520" w:rsidRDefault="002000DC" w:rsidP="00AE4D62">
      <w:pPr>
        <w:spacing w:before="120" w:after="0" w:line="360" w:lineRule="auto"/>
        <w:ind w:right="-144"/>
        <w:rPr>
          <w:rFonts w:ascii="Arial" w:eastAsia="Times New Roman" w:hAnsi="Arial" w:cs="Arial"/>
          <w:bCs/>
          <w:sz w:val="24"/>
          <w:szCs w:val="24"/>
        </w:rPr>
      </w:pPr>
      <w:r w:rsidRPr="00F15520">
        <w:rPr>
          <w:rFonts w:ascii="Arial" w:eastAsia="Times New Roman" w:hAnsi="Arial" w:cs="Arial"/>
          <w:bCs/>
          <w:sz w:val="24"/>
          <w:szCs w:val="24"/>
        </w:rPr>
        <w:t>w imieniu:</w:t>
      </w:r>
    </w:p>
    <w:tbl>
      <w:tblPr>
        <w:tblStyle w:val="standard"/>
        <w:tblW w:w="0" w:type="auto"/>
        <w:tblInd w:w="717" w:type="dxa"/>
        <w:tblLook w:val="0020" w:firstRow="1" w:lastRow="0" w:firstColumn="0" w:lastColumn="0" w:noHBand="0" w:noVBand="0"/>
      </w:tblPr>
      <w:tblGrid>
        <w:gridCol w:w="806"/>
        <w:gridCol w:w="3260"/>
        <w:gridCol w:w="4502"/>
      </w:tblGrid>
      <w:tr w:rsidR="006770E6" w:rsidRPr="00F15520" w14:paraId="06DD58D7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06" w:type="dxa"/>
          </w:tcPr>
          <w:p w14:paraId="39A27D37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260" w:type="dxa"/>
          </w:tcPr>
          <w:p w14:paraId="29AA8431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(y) Wykonawcy (ów)</w:t>
            </w:r>
          </w:p>
        </w:tc>
        <w:tc>
          <w:tcPr>
            <w:tcW w:w="4502" w:type="dxa"/>
          </w:tcPr>
          <w:p w14:paraId="0D9E242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Adres (y) Wykonawcy (ów)</w:t>
            </w:r>
          </w:p>
        </w:tc>
      </w:tr>
      <w:tr w:rsidR="006770E6" w:rsidRPr="00F15520" w14:paraId="2DE403B5" w14:textId="77777777" w:rsidTr="00F15520">
        <w:tc>
          <w:tcPr>
            <w:tcW w:w="806" w:type="dxa"/>
          </w:tcPr>
          <w:p w14:paraId="74A5E8D3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BE1D3C0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502" w:type="dxa"/>
          </w:tcPr>
          <w:p w14:paraId="41853235" w14:textId="77777777" w:rsidR="002000DC" w:rsidRPr="00F15520" w:rsidRDefault="002000DC" w:rsidP="00F15520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1E0E29A3" w14:textId="77777777" w:rsidR="00307997" w:rsidRPr="00BD3700" w:rsidRDefault="00307997" w:rsidP="00F15520">
      <w:pPr>
        <w:pStyle w:val="Akapitzlist"/>
        <w:shd w:val="clear" w:color="auto" w:fill="FFFFFF"/>
        <w:spacing w:before="120" w:after="120" w:line="276" w:lineRule="auto"/>
        <w:ind w:left="0"/>
        <w:rPr>
          <w:rFonts w:ascii="Arial" w:hAnsi="Arial" w:cs="Arial"/>
          <w:sz w:val="10"/>
          <w:szCs w:val="10"/>
        </w:rPr>
      </w:pPr>
    </w:p>
    <w:p w14:paraId="29DBA8BD" w14:textId="54274D27" w:rsidR="00BC1845" w:rsidRPr="00BD3700" w:rsidRDefault="00F928C9" w:rsidP="00CA173A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CA173A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O udzielenie zamówienia mogą ubiegać się Wykonawcy, którzy spełniają warunki dotyczące zdolności zawodowej. Zamawiający uzna warunek za spełniony, jeżeli Wykonawca </w:t>
      </w:r>
      <w:r w:rsidR="00BD3700" w:rsidRPr="00BD3700">
        <w:rPr>
          <w:rFonts w:ascii="Arial" w:hAnsi="Arial" w:cs="Arial"/>
          <w:bCs/>
          <w:sz w:val="24"/>
          <w:szCs w:val="24"/>
          <w:shd w:val="clear" w:color="auto" w:fill="FFFFFF"/>
        </w:rPr>
        <w:t>wykonał w okresie ostatnich trzech lat przed upływem terminu składania ofert, a jeżeli okres prowadzenia działalności jest krótszy – w tym okresie, co najmniej jedną usługę nadzoru inwestorskiego nad realizacją robót budowlanych polegających na budowie, rozbudowie, przebudowie lub termomodernizacji budynku użyteczności publicznej lub budynku komercyjnego wraz z instalacją fotowoltaiczną o łącznej wartości  brutto tych robót nie mniejszej niż 600 000,00 zł (słownie: sześćset tysięcy złotych brutto) w ramach jednego zamówienia.</w:t>
      </w:r>
    </w:p>
    <w:tbl>
      <w:tblPr>
        <w:tblStyle w:val="standard"/>
        <w:tblW w:w="9973" w:type="dxa"/>
        <w:tblInd w:w="-3" w:type="dxa"/>
        <w:tblLook w:val="01E0" w:firstRow="1" w:lastRow="1" w:firstColumn="1" w:lastColumn="1" w:noHBand="0" w:noVBand="0"/>
      </w:tblPr>
      <w:tblGrid>
        <w:gridCol w:w="557"/>
        <w:gridCol w:w="1895"/>
        <w:gridCol w:w="1067"/>
        <w:gridCol w:w="1568"/>
        <w:gridCol w:w="1571"/>
        <w:gridCol w:w="1332"/>
        <w:gridCol w:w="1983"/>
      </w:tblGrid>
      <w:tr w:rsidR="00F646A8" w:rsidRPr="00F15520" w14:paraId="476EBB55" w14:textId="77777777" w:rsidTr="00F155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53"/>
        </w:trPr>
        <w:tc>
          <w:tcPr>
            <w:tcW w:w="557" w:type="dxa"/>
            <w:vMerge w:val="restart"/>
          </w:tcPr>
          <w:p w14:paraId="7E4D5D65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904DC9B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1895" w:type="dxa"/>
            <w:vMerge w:val="restart"/>
          </w:tcPr>
          <w:p w14:paraId="4A901C52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9B52EE" w14:textId="30751E37" w:rsidR="00F646A8" w:rsidRPr="00F15520" w:rsidRDefault="00F646A8" w:rsidP="00F1552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Nazwa i </w:t>
            </w:r>
          </w:p>
          <w:p w14:paraId="78C92278" w14:textId="454C55C7" w:rsidR="00F646A8" w:rsidRPr="00F15520" w:rsidRDefault="00F646A8" w:rsidP="00BD3700">
            <w:pPr>
              <w:tabs>
                <w:tab w:val="left" w:pos="1593"/>
              </w:tabs>
              <w:spacing w:after="0" w:line="360" w:lineRule="auto"/>
              <w:ind w:right="34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rodzaj wykonywanej usługi </w:t>
            </w:r>
          </w:p>
        </w:tc>
        <w:tc>
          <w:tcPr>
            <w:tcW w:w="1067" w:type="dxa"/>
            <w:vMerge w:val="restart"/>
          </w:tcPr>
          <w:p w14:paraId="573C5AAB" w14:textId="2F97348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Wartość usługi</w:t>
            </w:r>
          </w:p>
          <w:p w14:paraId="416F3374" w14:textId="0F02166B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(w zł. brutto)</w:t>
            </w:r>
          </w:p>
        </w:tc>
        <w:tc>
          <w:tcPr>
            <w:tcW w:w="3139" w:type="dxa"/>
            <w:gridSpan w:val="2"/>
          </w:tcPr>
          <w:p w14:paraId="05429BAF" w14:textId="77777777" w:rsidR="00F646A8" w:rsidRPr="00F15520" w:rsidRDefault="00F646A8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675B4D6E" w14:textId="67834E79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Daty wykonania usługi</w:t>
            </w:r>
          </w:p>
        </w:tc>
        <w:tc>
          <w:tcPr>
            <w:tcW w:w="1332" w:type="dxa"/>
            <w:vMerge w:val="restart"/>
          </w:tcPr>
          <w:p w14:paraId="34B67264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564F42B7" w14:textId="666B357F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odbiorcy usługi</w:t>
            </w:r>
          </w:p>
        </w:tc>
        <w:tc>
          <w:tcPr>
            <w:tcW w:w="1983" w:type="dxa"/>
            <w:vMerge w:val="restart"/>
          </w:tcPr>
          <w:p w14:paraId="39BF3EE6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78DCBDEA" w14:textId="77777777" w:rsidR="00F646A8" w:rsidRPr="00F15520" w:rsidRDefault="00F646A8" w:rsidP="00F15520">
            <w:pPr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Nazwa i adres Wykonawcy</w:t>
            </w:r>
          </w:p>
        </w:tc>
      </w:tr>
      <w:tr w:rsidR="00F646A8" w:rsidRPr="00F15520" w14:paraId="0C526087" w14:textId="77777777" w:rsidTr="00BD3700">
        <w:trPr>
          <w:trHeight w:val="801"/>
        </w:trPr>
        <w:tc>
          <w:tcPr>
            <w:tcW w:w="557" w:type="dxa"/>
            <w:vMerge/>
          </w:tcPr>
          <w:p w14:paraId="7E15997F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895" w:type="dxa"/>
            <w:vMerge/>
          </w:tcPr>
          <w:p w14:paraId="1DAE936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067" w:type="dxa"/>
            <w:vMerge/>
          </w:tcPr>
          <w:p w14:paraId="4D5895A1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568" w:type="dxa"/>
          </w:tcPr>
          <w:p w14:paraId="3E1E6F1D" w14:textId="28CB70FE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Rozpoczęcie</w:t>
            </w:r>
          </w:p>
          <w:p w14:paraId="3099800E" w14:textId="64BB25D0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m-c i rok</w:t>
            </w:r>
          </w:p>
        </w:tc>
        <w:tc>
          <w:tcPr>
            <w:tcW w:w="1571" w:type="dxa"/>
          </w:tcPr>
          <w:p w14:paraId="0BD26EBC" w14:textId="014C3C8A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>Zakończenie</w:t>
            </w:r>
          </w:p>
          <w:p w14:paraId="22EEC704" w14:textId="7AA698CB" w:rsidR="00F646A8" w:rsidRPr="00F15520" w:rsidRDefault="00F15520" w:rsidP="00F15520">
            <w:pPr>
              <w:spacing w:after="0" w:line="360" w:lineRule="auto"/>
              <w:ind w:left="-108" w:right="-108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  <w:r w:rsidR="00F646A8" w:rsidRPr="00F15520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m-c i rok </w:t>
            </w:r>
          </w:p>
        </w:tc>
        <w:tc>
          <w:tcPr>
            <w:tcW w:w="1332" w:type="dxa"/>
            <w:vMerge/>
          </w:tcPr>
          <w:p w14:paraId="3D559814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17B816E0" w14:textId="77777777" w:rsidR="00F646A8" w:rsidRPr="00F15520" w:rsidRDefault="00F646A8" w:rsidP="00F15520">
            <w:pPr>
              <w:spacing w:after="0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F646A8" w:rsidRPr="00F15520" w14:paraId="2DFFA2E3" w14:textId="77777777" w:rsidTr="00F15520">
        <w:tc>
          <w:tcPr>
            <w:tcW w:w="557" w:type="dxa"/>
          </w:tcPr>
          <w:p w14:paraId="4F4DC3A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43BCEA27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16FBECC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0D87ECB4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32906CEA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69AF1756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7D1F1F45" w14:textId="77777777" w:rsidR="00F646A8" w:rsidRPr="00F15520" w:rsidRDefault="00F646A8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D3700" w:rsidRPr="00F15520" w14:paraId="30241117" w14:textId="77777777" w:rsidTr="00F15520">
        <w:tc>
          <w:tcPr>
            <w:tcW w:w="557" w:type="dxa"/>
          </w:tcPr>
          <w:p w14:paraId="1A99AF62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895" w:type="dxa"/>
          </w:tcPr>
          <w:p w14:paraId="14E9F961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67" w:type="dxa"/>
          </w:tcPr>
          <w:p w14:paraId="6F10A93F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68" w:type="dxa"/>
          </w:tcPr>
          <w:p w14:paraId="6D39B9C4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14:paraId="5A9872FC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332" w:type="dxa"/>
          </w:tcPr>
          <w:p w14:paraId="25802536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</w:tcPr>
          <w:p w14:paraId="40203F2A" w14:textId="77777777" w:rsidR="00BD3700" w:rsidRPr="00F15520" w:rsidRDefault="00BD3700" w:rsidP="00F15520">
            <w:pPr>
              <w:spacing w:before="1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003BAD8" w14:textId="77777777" w:rsidR="003C41B6" w:rsidRPr="00F15520" w:rsidRDefault="003C41B6" w:rsidP="00F15520">
      <w:pPr>
        <w:rPr>
          <w:rFonts w:ascii="Arial" w:eastAsia="Times New Roman" w:hAnsi="Arial" w:cs="Arial"/>
          <w:sz w:val="24"/>
          <w:szCs w:val="24"/>
        </w:rPr>
      </w:pPr>
    </w:p>
    <w:p w14:paraId="6FAAF564" w14:textId="702892F4" w:rsidR="00725747" w:rsidRPr="00725747" w:rsidRDefault="00482BD6" w:rsidP="00F15520">
      <w:pPr>
        <w:spacing w:line="360" w:lineRule="auto"/>
        <w:rPr>
          <w:rFonts w:ascii="Arial" w:eastAsia="Times New Roman" w:hAnsi="Arial" w:cs="Arial"/>
          <w:sz w:val="24"/>
          <w:szCs w:val="24"/>
        </w:rPr>
      </w:pPr>
      <w:r w:rsidRPr="00725747">
        <w:rPr>
          <w:rFonts w:ascii="Arial" w:eastAsia="Times New Roman" w:hAnsi="Arial" w:cs="Arial"/>
          <w:sz w:val="24"/>
          <w:szCs w:val="24"/>
        </w:rPr>
        <w:lastRenderedPageBreak/>
        <w:t xml:space="preserve">Do wykazu należy </w:t>
      </w:r>
      <w:r w:rsidRPr="00725747">
        <w:rPr>
          <w:rFonts w:ascii="Arial" w:eastAsia="Times New Roman" w:hAnsi="Arial" w:cs="Arial"/>
          <w:b/>
          <w:sz w:val="24"/>
          <w:szCs w:val="24"/>
        </w:rPr>
        <w:t>dołączyć dowody</w:t>
      </w:r>
      <w:r w:rsidRPr="00725747">
        <w:rPr>
          <w:rFonts w:ascii="Arial" w:eastAsia="Times New Roman" w:hAnsi="Arial" w:cs="Arial"/>
          <w:sz w:val="24"/>
          <w:szCs w:val="24"/>
        </w:rPr>
        <w:t xml:space="preserve"> określające, czy </w:t>
      </w:r>
      <w:r w:rsidR="0032465C" w:rsidRPr="00725747">
        <w:rPr>
          <w:rFonts w:ascii="Arial" w:eastAsia="Times New Roman" w:hAnsi="Arial" w:cs="Arial"/>
          <w:sz w:val="24"/>
          <w:szCs w:val="24"/>
        </w:rPr>
        <w:t>usługi</w:t>
      </w:r>
      <w:r w:rsidRPr="00725747">
        <w:rPr>
          <w:rFonts w:ascii="Arial" w:eastAsia="Times New Roman" w:hAnsi="Arial" w:cs="Arial"/>
          <w:sz w:val="24"/>
          <w:szCs w:val="24"/>
        </w:rPr>
        <w:t xml:space="preserve"> zostały wykonane należycie</w:t>
      </w:r>
      <w:r w:rsidR="00F646A8" w:rsidRPr="00725747">
        <w:rPr>
          <w:rFonts w:ascii="Arial" w:eastAsia="Times New Roman" w:hAnsi="Arial" w:cs="Arial"/>
          <w:sz w:val="24"/>
          <w:szCs w:val="24"/>
        </w:rPr>
        <w:t xml:space="preserve"> </w:t>
      </w:r>
      <w:r w:rsidRPr="00725747">
        <w:rPr>
          <w:rFonts w:ascii="Arial" w:eastAsia="Times New Roman" w:hAnsi="Arial" w:cs="Arial"/>
          <w:sz w:val="24"/>
          <w:szCs w:val="24"/>
        </w:rPr>
        <w:t xml:space="preserve">i prawidłowo ukończone, przy czym dowodami, o których mowa, są referencje bądź inne dokumenty wystawione przez podmiot, na rzecz którego </w:t>
      </w:r>
      <w:r w:rsidR="0032465C" w:rsidRPr="00725747">
        <w:rPr>
          <w:rFonts w:ascii="Arial" w:eastAsia="Times New Roman" w:hAnsi="Arial" w:cs="Arial"/>
          <w:sz w:val="24"/>
          <w:szCs w:val="24"/>
        </w:rPr>
        <w:t>usługi</w:t>
      </w:r>
      <w:r w:rsidRPr="00725747">
        <w:rPr>
          <w:rFonts w:ascii="Arial" w:eastAsia="Times New Roman" w:hAnsi="Arial" w:cs="Arial"/>
          <w:sz w:val="24"/>
          <w:szCs w:val="24"/>
        </w:rPr>
        <w:t xml:space="preserve"> były wykonywane, a jeżeli z uzasadnionej przyczyny o obiektywnym charakterze wykonawca nie jest w stanie uzyskać tych dokumentów – inne dokumenty.</w:t>
      </w:r>
    </w:p>
    <w:p w14:paraId="52CAB8DF" w14:textId="77777777" w:rsidR="00482BD6" w:rsidRPr="00F15520" w:rsidRDefault="00482BD6" w:rsidP="00F15520">
      <w:pPr>
        <w:pStyle w:val="Bezodstpw"/>
        <w:ind w:right="-284"/>
        <w:rPr>
          <w:rFonts w:ascii="Arial" w:hAnsi="Arial" w:cs="Arial"/>
          <w:b/>
          <w:i/>
          <w:iCs/>
          <w:color w:val="D41051"/>
          <w:sz w:val="24"/>
          <w:szCs w:val="24"/>
        </w:rPr>
      </w:pPr>
    </w:p>
    <w:p w14:paraId="4623320E" w14:textId="77777777" w:rsidR="00482BD6" w:rsidRPr="00F15520" w:rsidRDefault="00482BD6" w:rsidP="00F1552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F15520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4F442444" w14:textId="77777777" w:rsidR="002A4F4E" w:rsidRPr="00F15520" w:rsidRDefault="002A4F4E" w:rsidP="00F15520">
      <w:pPr>
        <w:pStyle w:val="right"/>
        <w:spacing w:after="0"/>
        <w:jc w:val="left"/>
        <w:rPr>
          <w:rFonts w:ascii="Arial" w:hAnsi="Arial" w:cs="Arial"/>
          <w:sz w:val="24"/>
          <w:szCs w:val="24"/>
        </w:rPr>
      </w:pPr>
    </w:p>
    <w:sectPr w:rsidR="002A4F4E" w:rsidRPr="00F15520" w:rsidSect="005834AE">
      <w:headerReference w:type="default" r:id="rId9"/>
      <w:footerReference w:type="default" r:id="rId10"/>
      <w:pgSz w:w="11906" w:h="16838"/>
      <w:pgMar w:top="1134" w:right="964" w:bottom="1134" w:left="96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FD250" w14:textId="77777777" w:rsidR="00F97D31" w:rsidRDefault="00F97D31" w:rsidP="0001368A">
      <w:pPr>
        <w:spacing w:after="0" w:line="240" w:lineRule="auto"/>
      </w:pPr>
      <w:r>
        <w:separator/>
      </w:r>
    </w:p>
  </w:endnote>
  <w:endnote w:type="continuationSeparator" w:id="0">
    <w:p w14:paraId="2A5174FC" w14:textId="77777777" w:rsidR="00F97D31" w:rsidRDefault="00F97D31" w:rsidP="00013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BAEF" w14:textId="77777777" w:rsidR="00932E98" w:rsidRDefault="00932E98" w:rsidP="00932E98">
    <w:pPr>
      <w:pStyle w:val="Tekstprzypisudolnego"/>
      <w:ind w:right="-711"/>
      <w:jc w:val="both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  <w:r>
      <w:rPr>
        <w:rFonts w:ascii="Verdana" w:hAnsi="Verdana"/>
        <w:sz w:val="16"/>
        <w:szCs w:val="16"/>
      </w:rPr>
      <w:softHyphen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7C91" w14:textId="77777777" w:rsidR="00F97D31" w:rsidRDefault="00F97D31" w:rsidP="0001368A">
      <w:pPr>
        <w:spacing w:after="0" w:line="240" w:lineRule="auto"/>
      </w:pPr>
      <w:r>
        <w:separator/>
      </w:r>
    </w:p>
  </w:footnote>
  <w:footnote w:type="continuationSeparator" w:id="0">
    <w:p w14:paraId="137C7E6E" w14:textId="77777777" w:rsidR="00F97D31" w:rsidRDefault="00F97D31" w:rsidP="00013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31A6" w14:textId="1E57DBC0" w:rsidR="00333C74" w:rsidRDefault="00F1552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ACE6E3" wp14:editId="397B0011">
              <wp:simplePos x="0" y="0"/>
              <wp:positionH relativeFrom="column">
                <wp:posOffset>-671830</wp:posOffset>
              </wp:positionH>
              <wp:positionV relativeFrom="paragraph">
                <wp:posOffset>109855</wp:posOffset>
              </wp:positionV>
              <wp:extent cx="10360660" cy="0"/>
              <wp:effectExtent l="13970" t="5080" r="7620" b="13970"/>
              <wp:wrapNone/>
              <wp:docPr id="1" name="AutoShap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3606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4659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alt="&quot;&quot;" style="position:absolute;margin-left:-52.9pt;margin-top:8.65pt;width:815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91D67"/>
    <w:multiLevelType w:val="hybridMultilevel"/>
    <w:tmpl w:val="9D08B12A"/>
    <w:lvl w:ilvl="0" w:tplc="01BE22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FFD1382"/>
    <w:multiLevelType w:val="multilevel"/>
    <w:tmpl w:val="3DC06D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926EFE"/>
    <w:multiLevelType w:val="multilevel"/>
    <w:tmpl w:val="C23AD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EC101FF"/>
    <w:multiLevelType w:val="multilevel"/>
    <w:tmpl w:val="9EE073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1E1B88"/>
    <w:multiLevelType w:val="multilevel"/>
    <w:tmpl w:val="BC9E8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5F20BF"/>
    <w:multiLevelType w:val="hybridMultilevel"/>
    <w:tmpl w:val="D65C2406"/>
    <w:styleLink w:val="Zaimportowanystyl8"/>
    <w:lvl w:ilvl="0" w:tplc="6EE2755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4A31F8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84CF59A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EBC1872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2B6A77E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F404E2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A600F6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DAE74A4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1442D4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CAF6509"/>
    <w:multiLevelType w:val="multilevel"/>
    <w:tmpl w:val="8B5495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4772F3"/>
    <w:multiLevelType w:val="hybridMultilevel"/>
    <w:tmpl w:val="6D18B426"/>
    <w:lvl w:ilvl="0" w:tplc="A2FABB30">
      <w:start w:val="1"/>
      <w:numFmt w:val="upperRoman"/>
      <w:lvlText w:val="%1."/>
      <w:lvlJc w:val="left"/>
      <w:pPr>
        <w:ind w:left="720" w:hanging="720"/>
      </w:pPr>
      <w:rPr>
        <w:rFonts w:eastAsiaTheme="minorHAnsi" w:cs="Arial" w:hint="default"/>
        <w:i w:val="0"/>
        <w:iCs w:val="0"/>
      </w:rPr>
    </w:lvl>
    <w:lvl w:ilvl="1" w:tplc="96BE6A86">
      <w:start w:val="1"/>
      <w:numFmt w:val="lowerLetter"/>
      <w:lvlText w:val="%2)"/>
      <w:lvlJc w:val="left"/>
      <w:pPr>
        <w:ind w:left="1515" w:hanging="435"/>
      </w:pPr>
      <w:rPr>
        <w:rFonts w:hint="default"/>
        <w:b w:val="0"/>
        <w:bCs w:val="0"/>
      </w:rPr>
    </w:lvl>
    <w:lvl w:ilvl="2" w:tplc="7A7E96D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8BFA616A">
      <w:start w:val="4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E12F6"/>
    <w:multiLevelType w:val="multilevel"/>
    <w:tmpl w:val="3E1C16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D27473"/>
    <w:multiLevelType w:val="multilevel"/>
    <w:tmpl w:val="5EE4BA9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F540C2"/>
    <w:multiLevelType w:val="multilevel"/>
    <w:tmpl w:val="21566C3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996" w:hanging="720"/>
      </w:pPr>
      <w:rPr>
        <w:rFonts w:asciiTheme="majorHAnsi" w:eastAsia="Times New Roman" w:hAnsiTheme="majorHAnsi" w:cs="Times New Roman"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4" w15:restartNumberingAfterBreak="0">
    <w:nsid w:val="47B945D3"/>
    <w:multiLevelType w:val="multilevel"/>
    <w:tmpl w:val="0A2A5B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222335"/>
    <w:multiLevelType w:val="multilevel"/>
    <w:tmpl w:val="C666CA8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3BE74E5"/>
    <w:multiLevelType w:val="multilevel"/>
    <w:tmpl w:val="92068FD6"/>
    <w:lvl w:ilvl="0">
      <w:start w:val="1"/>
      <w:numFmt w:val="none"/>
      <w:lvlText w:val=""/>
      <w:lvlJc w:val="left"/>
      <w:pPr>
        <w:tabs>
          <w:tab w:val="num" w:pos="0"/>
        </w:tabs>
        <w:ind w:left="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5E463B4"/>
    <w:multiLevelType w:val="multilevel"/>
    <w:tmpl w:val="947E23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7A40125"/>
    <w:multiLevelType w:val="multilevel"/>
    <w:tmpl w:val="44083B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D0C6C3A"/>
    <w:multiLevelType w:val="multilevel"/>
    <w:tmpl w:val="5622D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2C602A0"/>
    <w:multiLevelType w:val="multilevel"/>
    <w:tmpl w:val="BF0A5C3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123455258">
    <w:abstractNumId w:val="22"/>
  </w:num>
  <w:num w:numId="2" w16cid:durableId="938367874">
    <w:abstractNumId w:val="17"/>
  </w:num>
  <w:num w:numId="3" w16cid:durableId="1180311644">
    <w:abstractNumId w:val="16"/>
  </w:num>
  <w:num w:numId="4" w16cid:durableId="1387341289">
    <w:abstractNumId w:val="25"/>
  </w:num>
  <w:num w:numId="5" w16cid:durableId="1833838450">
    <w:abstractNumId w:val="21"/>
  </w:num>
  <w:num w:numId="6" w16cid:durableId="61410668">
    <w:abstractNumId w:val="5"/>
  </w:num>
  <w:num w:numId="7" w16cid:durableId="78598657">
    <w:abstractNumId w:val="4"/>
  </w:num>
  <w:num w:numId="8" w16cid:durableId="1149588083">
    <w:abstractNumId w:val="8"/>
  </w:num>
  <w:num w:numId="9" w16cid:durableId="1055392087">
    <w:abstractNumId w:val="0"/>
  </w:num>
  <w:num w:numId="10" w16cid:durableId="724842369">
    <w:abstractNumId w:val="11"/>
  </w:num>
  <w:num w:numId="11" w16cid:durableId="867178829">
    <w:abstractNumId w:val="12"/>
  </w:num>
  <w:num w:numId="12" w16cid:durableId="413943239">
    <w:abstractNumId w:val="24"/>
  </w:num>
  <w:num w:numId="13" w16cid:durableId="350880418">
    <w:abstractNumId w:val="19"/>
  </w:num>
  <w:num w:numId="14" w16cid:durableId="907303968">
    <w:abstractNumId w:val="9"/>
  </w:num>
  <w:num w:numId="15" w16cid:durableId="1030375455">
    <w:abstractNumId w:val="3"/>
  </w:num>
  <w:num w:numId="16" w16cid:durableId="2141801130">
    <w:abstractNumId w:val="6"/>
  </w:num>
  <w:num w:numId="17" w16cid:durableId="197280885">
    <w:abstractNumId w:val="14"/>
  </w:num>
  <w:num w:numId="18" w16cid:durableId="1185241430">
    <w:abstractNumId w:val="20"/>
  </w:num>
  <w:num w:numId="19" w16cid:durableId="1600716850">
    <w:abstractNumId w:val="2"/>
  </w:num>
  <w:num w:numId="20" w16cid:durableId="217590280">
    <w:abstractNumId w:val="15"/>
  </w:num>
  <w:num w:numId="21" w16cid:durableId="1277329306">
    <w:abstractNumId w:val="23"/>
  </w:num>
  <w:num w:numId="22" w16cid:durableId="1645695190">
    <w:abstractNumId w:val="18"/>
  </w:num>
  <w:num w:numId="23" w16cid:durableId="1577548621">
    <w:abstractNumId w:val="7"/>
  </w:num>
  <w:num w:numId="24" w16cid:durableId="1133324687">
    <w:abstractNumId w:val="1"/>
  </w:num>
  <w:num w:numId="25" w16cid:durableId="1443766643">
    <w:abstractNumId w:val="13"/>
  </w:num>
  <w:num w:numId="26" w16cid:durableId="18845144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FC87E9AD-3CFE-4A45-879E-E700CA28116B}"/>
  </w:docVars>
  <w:rsids>
    <w:rsidRoot w:val="00F55F08"/>
    <w:rsid w:val="00002D1E"/>
    <w:rsid w:val="00005209"/>
    <w:rsid w:val="00006E8C"/>
    <w:rsid w:val="0001368A"/>
    <w:rsid w:val="00027D70"/>
    <w:rsid w:val="000351BA"/>
    <w:rsid w:val="00046413"/>
    <w:rsid w:val="000633C8"/>
    <w:rsid w:val="000A796D"/>
    <w:rsid w:val="000C01D0"/>
    <w:rsid w:val="000C1751"/>
    <w:rsid w:val="000D1742"/>
    <w:rsid w:val="000D63DF"/>
    <w:rsid w:val="000E1B66"/>
    <w:rsid w:val="000E27EB"/>
    <w:rsid w:val="00107C5E"/>
    <w:rsid w:val="00112656"/>
    <w:rsid w:val="00121612"/>
    <w:rsid w:val="0012241C"/>
    <w:rsid w:val="00130FF5"/>
    <w:rsid w:val="00135404"/>
    <w:rsid w:val="00147464"/>
    <w:rsid w:val="0015752D"/>
    <w:rsid w:val="00157BAC"/>
    <w:rsid w:val="001A4964"/>
    <w:rsid w:val="001B37E4"/>
    <w:rsid w:val="001B548A"/>
    <w:rsid w:val="001D0244"/>
    <w:rsid w:val="001D1BCF"/>
    <w:rsid w:val="001F249E"/>
    <w:rsid w:val="002000DC"/>
    <w:rsid w:val="00201494"/>
    <w:rsid w:val="002131FC"/>
    <w:rsid w:val="00214810"/>
    <w:rsid w:val="002153D9"/>
    <w:rsid w:val="00223E86"/>
    <w:rsid w:val="00231FD7"/>
    <w:rsid w:val="00247EA7"/>
    <w:rsid w:val="00253F9C"/>
    <w:rsid w:val="00264E63"/>
    <w:rsid w:val="00283F30"/>
    <w:rsid w:val="00285482"/>
    <w:rsid w:val="00285830"/>
    <w:rsid w:val="00290490"/>
    <w:rsid w:val="002A4F4E"/>
    <w:rsid w:val="002B6305"/>
    <w:rsid w:val="002B7F81"/>
    <w:rsid w:val="002C0049"/>
    <w:rsid w:val="002D2EA7"/>
    <w:rsid w:val="002E0F08"/>
    <w:rsid w:val="002F2501"/>
    <w:rsid w:val="00307997"/>
    <w:rsid w:val="00320A33"/>
    <w:rsid w:val="0032465C"/>
    <w:rsid w:val="00333C74"/>
    <w:rsid w:val="00347186"/>
    <w:rsid w:val="00354A65"/>
    <w:rsid w:val="003555D0"/>
    <w:rsid w:val="00372912"/>
    <w:rsid w:val="00385E75"/>
    <w:rsid w:val="00387776"/>
    <w:rsid w:val="003B7A40"/>
    <w:rsid w:val="003C02E5"/>
    <w:rsid w:val="003C3D11"/>
    <w:rsid w:val="003C41B6"/>
    <w:rsid w:val="003D113D"/>
    <w:rsid w:val="003D7337"/>
    <w:rsid w:val="003E020A"/>
    <w:rsid w:val="003E0F05"/>
    <w:rsid w:val="003E766F"/>
    <w:rsid w:val="004037AD"/>
    <w:rsid w:val="00406CA7"/>
    <w:rsid w:val="00433687"/>
    <w:rsid w:val="00437790"/>
    <w:rsid w:val="004470E6"/>
    <w:rsid w:val="00451C16"/>
    <w:rsid w:val="004606E7"/>
    <w:rsid w:val="00466779"/>
    <w:rsid w:val="00474DC9"/>
    <w:rsid w:val="00480793"/>
    <w:rsid w:val="00482BD6"/>
    <w:rsid w:val="00495FF4"/>
    <w:rsid w:val="004B4814"/>
    <w:rsid w:val="004C34E9"/>
    <w:rsid w:val="004C3575"/>
    <w:rsid w:val="004D7F0F"/>
    <w:rsid w:val="004E0F2E"/>
    <w:rsid w:val="004E12E8"/>
    <w:rsid w:val="004E4A86"/>
    <w:rsid w:val="004F0826"/>
    <w:rsid w:val="004F2A07"/>
    <w:rsid w:val="004F4B13"/>
    <w:rsid w:val="00507240"/>
    <w:rsid w:val="00507599"/>
    <w:rsid w:val="00511EF6"/>
    <w:rsid w:val="00514B9B"/>
    <w:rsid w:val="005358BF"/>
    <w:rsid w:val="0055094A"/>
    <w:rsid w:val="00551334"/>
    <w:rsid w:val="00553DAE"/>
    <w:rsid w:val="005561C2"/>
    <w:rsid w:val="0055769D"/>
    <w:rsid w:val="00570D0F"/>
    <w:rsid w:val="005769B5"/>
    <w:rsid w:val="005834AE"/>
    <w:rsid w:val="00591C2F"/>
    <w:rsid w:val="005B666C"/>
    <w:rsid w:val="005C2327"/>
    <w:rsid w:val="005C5FAF"/>
    <w:rsid w:val="005D4BD9"/>
    <w:rsid w:val="005D7107"/>
    <w:rsid w:val="005F1415"/>
    <w:rsid w:val="00640BEA"/>
    <w:rsid w:val="006672DD"/>
    <w:rsid w:val="006770E6"/>
    <w:rsid w:val="00681545"/>
    <w:rsid w:val="006B1CE8"/>
    <w:rsid w:val="006B3627"/>
    <w:rsid w:val="006E73B2"/>
    <w:rsid w:val="0070444B"/>
    <w:rsid w:val="0071316F"/>
    <w:rsid w:val="00721317"/>
    <w:rsid w:val="00725747"/>
    <w:rsid w:val="00727EBF"/>
    <w:rsid w:val="007315C9"/>
    <w:rsid w:val="007317B3"/>
    <w:rsid w:val="0073359D"/>
    <w:rsid w:val="00734C4F"/>
    <w:rsid w:val="007557D4"/>
    <w:rsid w:val="00757196"/>
    <w:rsid w:val="007861E7"/>
    <w:rsid w:val="007A16C9"/>
    <w:rsid w:val="007A4735"/>
    <w:rsid w:val="007B4003"/>
    <w:rsid w:val="007C57FE"/>
    <w:rsid w:val="007C7A9B"/>
    <w:rsid w:val="007D0294"/>
    <w:rsid w:val="00822F8D"/>
    <w:rsid w:val="008267CE"/>
    <w:rsid w:val="00841683"/>
    <w:rsid w:val="00853F85"/>
    <w:rsid w:val="0085674B"/>
    <w:rsid w:val="00870BE7"/>
    <w:rsid w:val="00884B42"/>
    <w:rsid w:val="00885902"/>
    <w:rsid w:val="00890B90"/>
    <w:rsid w:val="00901838"/>
    <w:rsid w:val="00916B06"/>
    <w:rsid w:val="0093011A"/>
    <w:rsid w:val="00932E98"/>
    <w:rsid w:val="009376A8"/>
    <w:rsid w:val="0097199C"/>
    <w:rsid w:val="009A5181"/>
    <w:rsid w:val="009B1571"/>
    <w:rsid w:val="009B3318"/>
    <w:rsid w:val="009D50DE"/>
    <w:rsid w:val="00A0790E"/>
    <w:rsid w:val="00A25511"/>
    <w:rsid w:val="00A37BE3"/>
    <w:rsid w:val="00A41750"/>
    <w:rsid w:val="00A43AC3"/>
    <w:rsid w:val="00A551EF"/>
    <w:rsid w:val="00A57EC5"/>
    <w:rsid w:val="00A60E3C"/>
    <w:rsid w:val="00A61E08"/>
    <w:rsid w:val="00A67145"/>
    <w:rsid w:val="00A679C3"/>
    <w:rsid w:val="00A9625D"/>
    <w:rsid w:val="00AA400E"/>
    <w:rsid w:val="00AB1C2D"/>
    <w:rsid w:val="00AB43E7"/>
    <w:rsid w:val="00AC79D6"/>
    <w:rsid w:val="00AD71B0"/>
    <w:rsid w:val="00AE4D62"/>
    <w:rsid w:val="00B1151C"/>
    <w:rsid w:val="00B269CD"/>
    <w:rsid w:val="00B37745"/>
    <w:rsid w:val="00B44739"/>
    <w:rsid w:val="00B54E48"/>
    <w:rsid w:val="00B6035D"/>
    <w:rsid w:val="00B60F67"/>
    <w:rsid w:val="00B61D6E"/>
    <w:rsid w:val="00B7378E"/>
    <w:rsid w:val="00B8281B"/>
    <w:rsid w:val="00B97AE0"/>
    <w:rsid w:val="00BB25B6"/>
    <w:rsid w:val="00BC1845"/>
    <w:rsid w:val="00BC7129"/>
    <w:rsid w:val="00BD16A7"/>
    <w:rsid w:val="00BD3700"/>
    <w:rsid w:val="00BD3FFA"/>
    <w:rsid w:val="00BF160E"/>
    <w:rsid w:val="00C024D0"/>
    <w:rsid w:val="00C116B7"/>
    <w:rsid w:val="00C40846"/>
    <w:rsid w:val="00C4487E"/>
    <w:rsid w:val="00C473CF"/>
    <w:rsid w:val="00C66365"/>
    <w:rsid w:val="00C73F9D"/>
    <w:rsid w:val="00C767F3"/>
    <w:rsid w:val="00C8088F"/>
    <w:rsid w:val="00C918C3"/>
    <w:rsid w:val="00C934AB"/>
    <w:rsid w:val="00CA173A"/>
    <w:rsid w:val="00CA2FE0"/>
    <w:rsid w:val="00CB13B1"/>
    <w:rsid w:val="00CB5783"/>
    <w:rsid w:val="00CB59DC"/>
    <w:rsid w:val="00CB6B4A"/>
    <w:rsid w:val="00CC04BF"/>
    <w:rsid w:val="00CC7277"/>
    <w:rsid w:val="00D04E04"/>
    <w:rsid w:val="00D2176F"/>
    <w:rsid w:val="00D2333D"/>
    <w:rsid w:val="00D35C71"/>
    <w:rsid w:val="00D4752C"/>
    <w:rsid w:val="00D50C55"/>
    <w:rsid w:val="00D707D5"/>
    <w:rsid w:val="00D9089C"/>
    <w:rsid w:val="00D93EE8"/>
    <w:rsid w:val="00DC1020"/>
    <w:rsid w:val="00DC4CEB"/>
    <w:rsid w:val="00DC4D09"/>
    <w:rsid w:val="00DC60E6"/>
    <w:rsid w:val="00DD4B2B"/>
    <w:rsid w:val="00DE38A1"/>
    <w:rsid w:val="00E145AE"/>
    <w:rsid w:val="00E17D72"/>
    <w:rsid w:val="00E33BC3"/>
    <w:rsid w:val="00E377DD"/>
    <w:rsid w:val="00E43D88"/>
    <w:rsid w:val="00E51D57"/>
    <w:rsid w:val="00E52DE7"/>
    <w:rsid w:val="00E71518"/>
    <w:rsid w:val="00E8225D"/>
    <w:rsid w:val="00E83321"/>
    <w:rsid w:val="00EA062E"/>
    <w:rsid w:val="00EA7022"/>
    <w:rsid w:val="00EB427B"/>
    <w:rsid w:val="00EC23F2"/>
    <w:rsid w:val="00EE4F9C"/>
    <w:rsid w:val="00EF12F8"/>
    <w:rsid w:val="00F15520"/>
    <w:rsid w:val="00F35302"/>
    <w:rsid w:val="00F368B9"/>
    <w:rsid w:val="00F55F08"/>
    <w:rsid w:val="00F56CDE"/>
    <w:rsid w:val="00F646A8"/>
    <w:rsid w:val="00F774D5"/>
    <w:rsid w:val="00F84037"/>
    <w:rsid w:val="00F928C9"/>
    <w:rsid w:val="00F97D31"/>
    <w:rsid w:val="00FA196B"/>
    <w:rsid w:val="00FA4FE8"/>
    <w:rsid w:val="00FA6041"/>
    <w:rsid w:val="00FB3839"/>
    <w:rsid w:val="00FB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F0DFA"/>
  <w15:docId w15:val="{27ACF64C-3200-477E-B6DB-3E1C5C8C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0E6"/>
  </w:style>
  <w:style w:type="paragraph" w:styleId="Nagwek4">
    <w:name w:val="heading 4"/>
    <w:basedOn w:val="Normalny"/>
    <w:next w:val="Normalny"/>
    <w:link w:val="Nagwek4Znak"/>
    <w:qFormat/>
    <w:rsid w:val="002000DC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DC60E6"/>
    <w:pPr>
      <w:spacing w:after="0" w:line="340" w:lineRule="auto"/>
    </w:pPr>
  </w:style>
  <w:style w:type="paragraph" w:customStyle="1" w:styleId="center">
    <w:name w:val="center"/>
    <w:rsid w:val="00DC60E6"/>
    <w:pPr>
      <w:jc w:val="center"/>
    </w:pPr>
  </w:style>
  <w:style w:type="paragraph" w:customStyle="1" w:styleId="tableCenter">
    <w:name w:val="tableCenter"/>
    <w:rsid w:val="00DC60E6"/>
    <w:pPr>
      <w:spacing w:after="0"/>
      <w:jc w:val="center"/>
    </w:pPr>
  </w:style>
  <w:style w:type="paragraph" w:customStyle="1" w:styleId="right">
    <w:name w:val="right"/>
    <w:rsid w:val="00DC60E6"/>
    <w:pPr>
      <w:jc w:val="right"/>
    </w:pPr>
  </w:style>
  <w:style w:type="paragraph" w:customStyle="1" w:styleId="justify">
    <w:name w:val="justify"/>
    <w:rsid w:val="00DC60E6"/>
    <w:pPr>
      <w:jc w:val="both"/>
    </w:pPr>
  </w:style>
  <w:style w:type="character" w:customStyle="1" w:styleId="bold">
    <w:name w:val="bold"/>
    <w:rsid w:val="00DC60E6"/>
    <w:rPr>
      <w:b/>
    </w:rPr>
  </w:style>
  <w:style w:type="table" w:customStyle="1" w:styleId="standard">
    <w:name w:val="standard"/>
    <w:uiPriority w:val="99"/>
    <w:rsid w:val="00DC60E6"/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  <w:tblStylePr w:type="firstRow">
      <w:tblPr/>
      <w:tcPr>
        <w:tcBorders>
          <w:bottom w:val="single" w:sz="1" w:space="0" w:color="auto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68A"/>
  </w:style>
  <w:style w:type="paragraph" w:styleId="Stopka">
    <w:name w:val="footer"/>
    <w:basedOn w:val="Normalny"/>
    <w:link w:val="StopkaZnak"/>
    <w:uiPriority w:val="99"/>
    <w:unhideWhenUsed/>
    <w:rsid w:val="000136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68A"/>
  </w:style>
  <w:style w:type="paragraph" w:styleId="Tekstdymka">
    <w:name w:val="Balloon Text"/>
    <w:basedOn w:val="Normalny"/>
    <w:link w:val="TekstdymkaZnak"/>
    <w:uiPriority w:val="99"/>
    <w:semiHidden/>
    <w:unhideWhenUsed/>
    <w:rsid w:val="00013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368A"/>
    <w:rPr>
      <w:rFonts w:ascii="Tahoma" w:hAnsi="Tahoma" w:cs="Tahoma"/>
      <w:sz w:val="16"/>
      <w:szCs w:val="16"/>
    </w:rPr>
  </w:style>
  <w:style w:type="paragraph" w:customStyle="1" w:styleId="Tekstpodstawowywcity31">
    <w:name w:val="Tekst podstawowy wcięty 31"/>
    <w:basedOn w:val="Normalny"/>
    <w:rsid w:val="00130FF5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25">
    <w:name w:val="Font Style25"/>
    <w:basedOn w:val="Domylnaczcionkaakapitu"/>
    <w:uiPriority w:val="99"/>
    <w:rsid w:val="004F4B13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26">
    <w:name w:val="Font Style26"/>
    <w:basedOn w:val="Domylnaczcionkaakapitu"/>
    <w:uiPriority w:val="99"/>
    <w:rsid w:val="004F4B13"/>
    <w:rPr>
      <w:rFonts w:ascii="Times New Roman" w:hAnsi="Times New Roman" w:cs="Times New Roman"/>
      <w:color w:val="000000"/>
      <w:sz w:val="22"/>
      <w:szCs w:val="22"/>
    </w:rPr>
  </w:style>
  <w:style w:type="character" w:customStyle="1" w:styleId="Nagwek4Znak">
    <w:name w:val="Nagłówek 4 Znak"/>
    <w:basedOn w:val="Domylnaczcionkaakapitu"/>
    <w:link w:val="Nagwek4"/>
    <w:rsid w:val="002000DC"/>
    <w:rPr>
      <w:rFonts w:ascii="Times New Roman" w:eastAsia="Times New Roman" w:hAnsi="Times New Roman" w:cs="Times New Roman"/>
      <w:b/>
      <w:sz w:val="24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rsid w:val="002000DC"/>
    <w:pPr>
      <w:spacing w:after="0" w:line="240" w:lineRule="auto"/>
    </w:pPr>
    <w:rPr>
      <w:rFonts w:ascii="Times New Roman" w:eastAsia="Times New Roman" w:hAnsi="Times New Roman" w:cs="Arial"/>
      <w:bCs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2000DC"/>
    <w:rPr>
      <w:rFonts w:ascii="Times New Roman" w:eastAsia="Times New Roman" w:hAnsi="Times New Roman" w:cs="Arial"/>
      <w:bCs/>
      <w:sz w:val="20"/>
      <w:szCs w:val="20"/>
    </w:rPr>
  </w:style>
  <w:style w:type="paragraph" w:customStyle="1" w:styleId="Style5">
    <w:name w:val="Style5"/>
    <w:basedOn w:val="Normalny"/>
    <w:uiPriority w:val="99"/>
    <w:rsid w:val="0043368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3">
    <w:name w:val="Font Style33"/>
    <w:uiPriority w:val="99"/>
    <w:rsid w:val="00387776"/>
    <w:rPr>
      <w:rFonts w:ascii="Times New Roman" w:hAnsi="Times New Roman" w:cs="Times New Roman"/>
      <w:color w:val="000000"/>
      <w:sz w:val="22"/>
      <w:szCs w:val="22"/>
    </w:rPr>
  </w:style>
  <w:style w:type="numbering" w:customStyle="1" w:styleId="Zaimportowanystyl8">
    <w:name w:val="Zaimportowany styl 8"/>
    <w:rsid w:val="00B6035D"/>
    <w:pPr>
      <w:numPr>
        <w:numId w:val="23"/>
      </w:numPr>
    </w:p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CC727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CC7277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482BD6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C87E9AD-3CFE-4A45-879E-E700CA28116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ZDP Inowroclaw</dc:creator>
  <cp:lastModifiedBy>Andrzej Goździewski</cp:lastModifiedBy>
  <cp:revision>12</cp:revision>
  <cp:lastPrinted>2018-06-07T09:36:00Z</cp:lastPrinted>
  <dcterms:created xsi:type="dcterms:W3CDTF">2025-09-25T10:31:00Z</dcterms:created>
  <dcterms:modified xsi:type="dcterms:W3CDTF">2026-01-15T10:28:00Z</dcterms:modified>
</cp:coreProperties>
</file>