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A215" w14:textId="1395D6A9" w:rsidR="00D109B1" w:rsidRPr="00D109B1" w:rsidRDefault="00C81BDF" w:rsidP="00D109B1">
      <w:pPr>
        <w:tabs>
          <w:tab w:val="left" w:pos="2310"/>
        </w:tabs>
        <w:jc w:val="right"/>
        <w:rPr>
          <w:rFonts w:ascii="Calibri Light" w:hAnsi="Calibri Light" w:cs="Calibri Light"/>
        </w:rPr>
      </w:pPr>
      <w:r>
        <w:tab/>
      </w:r>
      <w:r w:rsidR="00D109B1" w:rsidRPr="00D109B1">
        <w:rPr>
          <w:rFonts w:ascii="Calibri Light" w:hAnsi="Calibri Light" w:cs="Calibri Light"/>
        </w:rPr>
        <w:t>Załącznik 1.2.</w:t>
      </w:r>
    </w:p>
    <w:p w14:paraId="06E9EB76" w14:textId="272AB306" w:rsidR="00A37EF4" w:rsidRPr="00C72E47" w:rsidRDefault="00C81BDF" w:rsidP="00D109B1">
      <w:pPr>
        <w:tabs>
          <w:tab w:val="left" w:pos="2310"/>
        </w:tabs>
        <w:jc w:val="center"/>
        <w:rPr>
          <w:rFonts w:ascii="Calibri Light" w:hAnsi="Calibri Light" w:cs="Calibri Light"/>
        </w:rPr>
      </w:pPr>
      <w:r w:rsidRPr="00C72E47">
        <w:rPr>
          <w:rFonts w:ascii="Calibri Light" w:hAnsi="Calibri Light" w:cs="Calibri Light"/>
        </w:rPr>
        <w:t>OPIS PRZEDMIOTU ZAMÓWIENIA (OPZ)</w:t>
      </w:r>
    </w:p>
    <w:p w14:paraId="6CE596BF" w14:textId="2BA47828" w:rsidR="00C81BDF" w:rsidRDefault="00C81BDF" w:rsidP="00C81BDF">
      <w:pPr>
        <w:rPr>
          <w:rFonts w:ascii="Calibri Light" w:hAnsi="Calibri Light" w:cs="Calibri Light"/>
          <w:kern w:val="0"/>
          <w:lang w:bidi="pa-IN"/>
        </w:rPr>
      </w:pPr>
      <w:r w:rsidRPr="00EE3776">
        <w:rPr>
          <w:rFonts w:ascii="Calibri Light" w:hAnsi="Calibri Light" w:cs="Calibri Light"/>
        </w:rPr>
        <w:t xml:space="preserve">Przedmiotem zamówienia jest wykonanie robót budowalnych związanych z termomodernizacją budynku świetlicy w </w:t>
      </w:r>
      <w:r w:rsidR="003337E0">
        <w:rPr>
          <w:rFonts w:ascii="Calibri Light" w:hAnsi="Calibri Light" w:cs="Calibri Light"/>
        </w:rPr>
        <w:t>Przysowych</w:t>
      </w:r>
      <w:r w:rsidRPr="00EE3776">
        <w:rPr>
          <w:rFonts w:ascii="Calibri Light" w:hAnsi="Calibri Light" w:cs="Calibri Light"/>
        </w:rPr>
        <w:t xml:space="preserve"> </w:t>
      </w:r>
      <w:r w:rsidRPr="00EE3776">
        <w:rPr>
          <w:rFonts w:ascii="Calibri Light" w:hAnsi="Calibri Light" w:cs="Calibri Light"/>
          <w:kern w:val="0"/>
          <w:lang w:bidi="pa-IN"/>
        </w:rPr>
        <w:t>zlokalizowane</w:t>
      </w:r>
      <w:r w:rsidR="003337E0">
        <w:rPr>
          <w:rFonts w:ascii="Calibri Light" w:hAnsi="Calibri Light" w:cs="Calibri Light"/>
          <w:kern w:val="0"/>
          <w:lang w:bidi="pa-IN"/>
        </w:rPr>
        <w:t>j</w:t>
      </w:r>
      <w:r w:rsidRPr="00EE3776">
        <w:rPr>
          <w:rFonts w:ascii="Calibri Light" w:hAnsi="Calibri Light" w:cs="Calibri Light"/>
          <w:kern w:val="0"/>
          <w:lang w:bidi="pa-IN"/>
        </w:rPr>
        <w:t xml:space="preserve"> na dz. nr ewid. </w:t>
      </w:r>
      <w:r w:rsidR="003337E0">
        <w:rPr>
          <w:rFonts w:ascii="Calibri Light" w:hAnsi="Calibri Light" w:cs="Calibri Light"/>
          <w:kern w:val="0"/>
          <w:lang w:bidi="pa-IN"/>
        </w:rPr>
        <w:t>32</w:t>
      </w:r>
      <w:r w:rsidRPr="00EE3776">
        <w:rPr>
          <w:rFonts w:ascii="Calibri Light" w:hAnsi="Calibri Light" w:cs="Calibri Light"/>
          <w:kern w:val="0"/>
          <w:lang w:bidi="pa-IN"/>
        </w:rPr>
        <w:t xml:space="preserve"> w </w:t>
      </w:r>
      <w:r w:rsidR="003337E0">
        <w:rPr>
          <w:rFonts w:ascii="Calibri Light" w:hAnsi="Calibri Light" w:cs="Calibri Light"/>
          <w:kern w:val="0"/>
          <w:lang w:bidi="pa-IN"/>
        </w:rPr>
        <w:t>Przysowych</w:t>
      </w:r>
      <w:r w:rsidRPr="00EE3776">
        <w:rPr>
          <w:rFonts w:ascii="Calibri Light" w:hAnsi="Calibri Light" w:cs="Calibri Light"/>
          <w:kern w:val="0"/>
          <w:lang w:bidi="pa-IN"/>
        </w:rPr>
        <w:t>, obręb 0</w:t>
      </w:r>
      <w:r w:rsidR="007D6761">
        <w:rPr>
          <w:rFonts w:ascii="Calibri Light" w:hAnsi="Calibri Light" w:cs="Calibri Light"/>
          <w:kern w:val="0"/>
          <w:lang w:bidi="pa-IN"/>
        </w:rPr>
        <w:t>037</w:t>
      </w:r>
      <w:r w:rsidRPr="00EE3776">
        <w:rPr>
          <w:rFonts w:ascii="Calibri Light" w:hAnsi="Calibri Light" w:cs="Calibri Light"/>
          <w:kern w:val="0"/>
          <w:lang w:bidi="pa-IN"/>
        </w:rPr>
        <w:t xml:space="preserve"> </w:t>
      </w:r>
      <w:r w:rsidR="007D6761">
        <w:rPr>
          <w:rFonts w:ascii="Calibri Light" w:hAnsi="Calibri Light" w:cs="Calibri Light"/>
          <w:kern w:val="0"/>
          <w:lang w:bidi="pa-IN"/>
        </w:rPr>
        <w:t>Przysowy</w:t>
      </w:r>
      <w:r w:rsidRPr="00EE3776">
        <w:rPr>
          <w:rFonts w:ascii="Calibri Light" w:hAnsi="Calibri Light" w:cs="Calibri Light"/>
          <w:kern w:val="0"/>
          <w:lang w:bidi="pa-IN"/>
        </w:rPr>
        <w:t>.</w:t>
      </w:r>
    </w:p>
    <w:p w14:paraId="22CAD4A4" w14:textId="071540B7" w:rsidR="00C81BDF" w:rsidRPr="00EE3776" w:rsidRDefault="00C81BDF" w:rsidP="00C81BD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kern w:val="0"/>
          <w:lang w:bidi="pa-IN"/>
        </w:rPr>
        <w:t>Zakres zamówienia obejmuje w szczególności:</w:t>
      </w:r>
    </w:p>
    <w:p w14:paraId="6CEFC641" w14:textId="77777777" w:rsidR="00097F69" w:rsidRPr="00B44AE0" w:rsidRDefault="00097F69" w:rsidP="00097F69">
      <w:pPr>
        <w:tabs>
          <w:tab w:val="left" w:pos="2310"/>
        </w:tabs>
        <w:rPr>
          <w:rFonts w:ascii="Calibri Light" w:hAnsi="Calibri Light" w:cs="Calibri Light"/>
        </w:rPr>
      </w:pPr>
      <w:r w:rsidRPr="00B44AE0">
        <w:rPr>
          <w:rFonts w:ascii="Calibri Light" w:hAnsi="Calibri Light" w:cs="Calibri Light"/>
        </w:rPr>
        <w:t>Koszty kwalifikowane:</w:t>
      </w:r>
    </w:p>
    <w:p w14:paraId="1B6F2C55" w14:textId="77777777" w:rsidR="006C5840" w:rsidRPr="004719BF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4719BF">
        <w:rPr>
          <w:rFonts w:ascii="Calibri Light" w:hAnsi="Calibri Light" w:cs="Calibri Light"/>
        </w:rPr>
        <w:t xml:space="preserve">ocieplenie ścian zewnętrznych budynku styropianem o gr. 15 cm wraz wykonaniem wyprawy elewacyjnej cienkowarstwowej z tynku silikonowego; </w:t>
      </w:r>
    </w:p>
    <w:p w14:paraId="13047EDD" w14:textId="77777777" w:rsidR="006C5840" w:rsidRPr="004719BF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4719BF">
        <w:rPr>
          <w:rFonts w:ascii="Calibri Light" w:hAnsi="Calibri Light" w:cs="Calibri Light"/>
        </w:rPr>
        <w:t xml:space="preserve">ocieplenie cokołu styropianem o gr. 10 cm wraz wykonaniem wyprawy elewacyjnej cienkowarstwowej,  </w:t>
      </w:r>
    </w:p>
    <w:p w14:paraId="2E83B0CA" w14:textId="77777777" w:rsidR="006C5840" w:rsidRPr="004719BF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4719BF">
        <w:rPr>
          <w:rFonts w:ascii="Calibri Light" w:hAnsi="Calibri Light" w:cs="Calibri Light"/>
        </w:rPr>
        <w:t>ocieplenie stropu budynku na strychu nieogrzewanym wełną mineralną o gr. 25 cm,</w:t>
      </w:r>
    </w:p>
    <w:p w14:paraId="0D21FA52" w14:textId="77777777" w:rsidR="006C5840" w:rsidRPr="004719BF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4719BF">
        <w:rPr>
          <w:rFonts w:ascii="Calibri Light" w:hAnsi="Calibri Light" w:cs="Calibri Light"/>
          <w:lang w:bidi="pa-IN"/>
        </w:rPr>
        <w:t xml:space="preserve">wymiana drzwi wewnętrznych między nieogrzewanym strychem a pomieszczeniem ogrzewanym  </w:t>
      </w:r>
      <w:r w:rsidRPr="004719BF">
        <w:rPr>
          <w:rFonts w:ascii="Calibri Light" w:hAnsi="Calibri Light" w:cs="Calibri Light"/>
        </w:rPr>
        <w:t>wraz z robotami towarzyszącymi;</w:t>
      </w:r>
    </w:p>
    <w:p w14:paraId="6B8CD375" w14:textId="77777777" w:rsidR="006C5840" w:rsidRPr="004719BF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4719BF">
        <w:rPr>
          <w:rFonts w:ascii="Calibri Light" w:hAnsi="Calibri Light" w:cs="Calibri Light"/>
        </w:rPr>
        <w:t xml:space="preserve">wymiana okien starego typu w budynku na okna PVC  wraz z robotami towarzyszącymi, </w:t>
      </w:r>
    </w:p>
    <w:p w14:paraId="14992E23" w14:textId="77777777" w:rsidR="006C5840" w:rsidRPr="004719BF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4719BF">
        <w:rPr>
          <w:rFonts w:ascii="Calibri Light" w:hAnsi="Calibri Light" w:cs="Calibri Light"/>
          <w:lang w:bidi="pa-IN"/>
        </w:rPr>
        <w:t>wykonanie izolacji przeciwwilgociowej w budynku,</w:t>
      </w:r>
    </w:p>
    <w:p w14:paraId="538BA74A" w14:textId="77777777" w:rsidR="006C5840" w:rsidRPr="004719BF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4719BF">
        <w:rPr>
          <w:rFonts w:ascii="Calibri Light" w:hAnsi="Calibri Light" w:cs="Calibri Light"/>
          <w:lang w:bidi="pa-IN"/>
        </w:rPr>
        <w:t>wymiana parapetów wewnętrznych i zewnętrznych,</w:t>
      </w:r>
    </w:p>
    <w:p w14:paraId="2F9DB307" w14:textId="77777777" w:rsidR="006C5840" w:rsidRPr="00DD25B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DD25B3">
        <w:rPr>
          <w:rFonts w:ascii="Calibri Light" w:hAnsi="Calibri Light" w:cs="Calibri Light"/>
          <w:lang w:bidi="pa-IN"/>
        </w:rPr>
        <w:t xml:space="preserve">wykonanie obróbek blacharskich, </w:t>
      </w:r>
    </w:p>
    <w:p w14:paraId="4FE9D1A8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 xml:space="preserve">wykonanie daszków nad wejściami, </w:t>
      </w:r>
    </w:p>
    <w:p w14:paraId="581D0A1F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 xml:space="preserve">wymiana istniejącego orynnowania budynku, </w:t>
      </w:r>
    </w:p>
    <w:p w14:paraId="6D1A3D45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>prace odtworzeniowe wokół budynku,</w:t>
      </w:r>
    </w:p>
    <w:p w14:paraId="22AD837E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>prace odtworzeniowe i wykończeniowe na elewacji,</w:t>
      </w:r>
    </w:p>
    <w:p w14:paraId="759A4353" w14:textId="32F5CFAC" w:rsidR="006C5840" w:rsidRPr="009B5E43" w:rsidRDefault="006C5840" w:rsidP="006C5840">
      <w:pPr>
        <w:pStyle w:val="Akapitzlist"/>
        <w:numPr>
          <w:ilvl w:val="1"/>
          <w:numId w:val="130"/>
        </w:numPr>
        <w:spacing w:before="120" w:after="0" w:line="276" w:lineRule="auto"/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>rozbiórka i wykonanie schodów z poręczą ze stali nierdzewnej,</w:t>
      </w:r>
    </w:p>
    <w:p w14:paraId="3A15BD17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>montaż instalacji fotowoltaicznej o mocy 9,9 kWp z falownikami i osprzętem, 22 moduły o mocy 450W każdy,</w:t>
      </w:r>
    </w:p>
    <w:p w14:paraId="6F03F198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>montaż inwertera,</w:t>
      </w:r>
    </w:p>
    <w:p w14:paraId="0558570C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>montaż automatycznego rozłącznika DC,</w:t>
      </w:r>
    </w:p>
    <w:p w14:paraId="29102088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>montaż zabezpieczeń w rozdzielnicach,</w:t>
      </w:r>
    </w:p>
    <w:p w14:paraId="6ABCCB95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>prowadzenie i podłączenie przewodów elektrycznych,</w:t>
      </w:r>
    </w:p>
    <w:p w14:paraId="67DB0C96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>wykonanie wpięcia do instalacji elektrycznej w rozdzielnicy budynku,</w:t>
      </w:r>
    </w:p>
    <w:p w14:paraId="597EC130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  <w:lang w:bidi="pa-IN"/>
        </w:rPr>
        <w:t>uruchomienie inwertera,</w:t>
      </w:r>
    </w:p>
    <w:p w14:paraId="6EC64173" w14:textId="77777777" w:rsidR="006C5840" w:rsidRPr="009B5E43" w:rsidRDefault="006C5840" w:rsidP="006C5840">
      <w:pPr>
        <w:pStyle w:val="Akapitzlist"/>
        <w:numPr>
          <w:ilvl w:val="1"/>
          <w:numId w:val="130"/>
        </w:numPr>
        <w:spacing w:before="120" w:after="0" w:line="276" w:lineRule="auto"/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</w:rPr>
        <w:t>wykonanie instalacji wewnętrznej centralnego ogrzewania w budynku,</w:t>
      </w:r>
    </w:p>
    <w:p w14:paraId="46C9D203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</w:rPr>
        <w:t>montaż pompy ciepła powietrze woda o mocy 15kW,</w:t>
      </w:r>
    </w:p>
    <w:p w14:paraId="5B993DBF" w14:textId="77777777" w:rsidR="006C5840" w:rsidRPr="009B5E43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9B5E43">
        <w:rPr>
          <w:rFonts w:ascii="Calibri Light" w:hAnsi="Calibri Light" w:cs="Calibri Light"/>
        </w:rPr>
        <w:t xml:space="preserve">wykonanie instalacji odgromowej uwzględniając nowo montowane urządzenia,  </w:t>
      </w:r>
    </w:p>
    <w:p w14:paraId="30EF42D2" w14:textId="0AE046AB" w:rsidR="006C5840" w:rsidRPr="006C5840" w:rsidRDefault="006C5840" w:rsidP="006C5840">
      <w:pPr>
        <w:pStyle w:val="Akapitzlist"/>
        <w:numPr>
          <w:ilvl w:val="1"/>
          <w:numId w:val="130"/>
        </w:numPr>
        <w:tabs>
          <w:tab w:val="left" w:pos="2310"/>
        </w:tabs>
        <w:rPr>
          <w:rFonts w:ascii="Calibri Light" w:hAnsi="Calibri Light" w:cs="Calibri Light"/>
        </w:rPr>
      </w:pPr>
      <w:r w:rsidRPr="006C5840">
        <w:rPr>
          <w:rFonts w:ascii="Calibri Light" w:hAnsi="Calibri Light" w:cs="Calibri Light"/>
        </w:rPr>
        <w:t>montaż budek lęgowych dla ptaków zgodnie z opinią ornitologiczną  stanowiącą część dokumentacji projektowej,</w:t>
      </w:r>
    </w:p>
    <w:p w14:paraId="3E1885AF" w14:textId="20E29EB5" w:rsidR="00097F69" w:rsidRPr="006C5840" w:rsidRDefault="00097F69" w:rsidP="006C5840">
      <w:pPr>
        <w:tabs>
          <w:tab w:val="left" w:pos="2310"/>
        </w:tabs>
        <w:rPr>
          <w:rFonts w:ascii="Calibri Light" w:hAnsi="Calibri Light" w:cs="Calibri Light"/>
          <w:highlight w:val="green"/>
        </w:rPr>
      </w:pPr>
      <w:r w:rsidRPr="006C5840">
        <w:rPr>
          <w:rFonts w:ascii="Calibri Light" w:hAnsi="Calibri Light" w:cs="Calibri Light"/>
        </w:rPr>
        <w:t>Koszty niekwalifikowane:</w:t>
      </w:r>
    </w:p>
    <w:p w14:paraId="7F3F9B11" w14:textId="43FFDFEE" w:rsidR="00097F69" w:rsidRDefault="00043DE1" w:rsidP="00097F69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</w:rPr>
      </w:pPr>
      <w:r w:rsidRPr="00043DE1">
        <w:rPr>
          <w:rFonts w:ascii="Calibri Light" w:hAnsi="Calibri Light" w:cs="Calibri Light"/>
        </w:rPr>
        <w:t>wykonanie podjazdu dla osób niepełnosprawnych przed wejściem głównym do budynku świetlicy</w:t>
      </w:r>
      <w:r w:rsidR="00097F69" w:rsidRPr="00B44AE0">
        <w:rPr>
          <w:rFonts w:ascii="Calibri Light" w:hAnsi="Calibri Light" w:cs="Calibri Light"/>
        </w:rPr>
        <w:t>.</w:t>
      </w:r>
    </w:p>
    <w:p w14:paraId="48D83326" w14:textId="77777777" w:rsidR="000E7335" w:rsidRDefault="000E7335" w:rsidP="00097F69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</w:rPr>
      </w:pPr>
    </w:p>
    <w:p w14:paraId="0C69E6F2" w14:textId="77777777" w:rsidR="000E7335" w:rsidRDefault="000E7335" w:rsidP="00097F69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</w:rPr>
      </w:pPr>
    </w:p>
    <w:p w14:paraId="4AB685A7" w14:textId="77777777" w:rsidR="000E7335" w:rsidRDefault="000E7335" w:rsidP="00097F69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</w:rPr>
      </w:pPr>
    </w:p>
    <w:p w14:paraId="1C251A6B" w14:textId="0DF89048" w:rsidR="006B769F" w:rsidRPr="00D30901" w:rsidRDefault="006B769F" w:rsidP="00097F69">
      <w:p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u w:val="single"/>
          <w:lang w:eastAsia="pl-PL"/>
        </w:rPr>
      </w:pPr>
      <w:r w:rsidRPr="00D30901">
        <w:rPr>
          <w:rFonts w:ascii="Calibri Light" w:eastAsia="Calibri" w:hAnsi="Calibri Light" w:cs="Calibri Light"/>
          <w:u w:val="single"/>
        </w:rPr>
        <w:lastRenderedPageBreak/>
        <w:t xml:space="preserve">Szczegółowy opis przedmiotu umowy określa dokumentacja projektowa stanowiąca załącznik do SWZ, obejmująca w szczególności: </w:t>
      </w:r>
    </w:p>
    <w:p w14:paraId="56732A00" w14:textId="39B93312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>Przedmiary robót  w branży budowlanej, sanitarnej i elektrycznej zadania pn. „</w:t>
      </w:r>
      <w:r w:rsidRPr="00EE3776">
        <w:rPr>
          <w:rFonts w:ascii="Calibri Light" w:eastAsia="Calibri" w:hAnsi="Calibri Light" w:cs="Calibri Light"/>
          <w:kern w:val="0"/>
          <w:lang w:eastAsia="pl-PL"/>
        </w:rPr>
        <w:t xml:space="preserve">Termomodernizacja </w:t>
      </w:r>
      <w:r w:rsidR="00D12F34">
        <w:rPr>
          <w:rFonts w:ascii="Calibri Light" w:eastAsia="Calibri" w:hAnsi="Calibri Light" w:cs="Calibri Light"/>
          <w:kern w:val="0"/>
          <w:lang w:eastAsia="pl-PL"/>
        </w:rPr>
        <w:t xml:space="preserve">budynku </w:t>
      </w:r>
      <w:r w:rsidRPr="00EE3776">
        <w:rPr>
          <w:rFonts w:ascii="Calibri Light" w:eastAsia="Calibri" w:hAnsi="Calibri Light" w:cs="Calibri Light"/>
          <w:kern w:val="0"/>
          <w:lang w:eastAsia="pl-PL"/>
        </w:rPr>
        <w:t xml:space="preserve">świetlicy w </w:t>
      </w:r>
      <w:r w:rsidR="00043DE1">
        <w:rPr>
          <w:rFonts w:ascii="Calibri Light" w:eastAsia="Calibri" w:hAnsi="Calibri Light" w:cs="Calibri Light"/>
          <w:kern w:val="0"/>
          <w:lang w:eastAsia="pl-PL"/>
        </w:rPr>
        <w:t>Przysowych</w:t>
      </w:r>
      <w:r w:rsidRPr="00EE3776">
        <w:rPr>
          <w:rFonts w:ascii="Calibri Light" w:eastAsia="Calibri" w:hAnsi="Calibri Light" w:cs="Calibri Light"/>
        </w:rPr>
        <w:t>”,</w:t>
      </w:r>
      <w:r w:rsidRPr="00EE3776">
        <w:rPr>
          <w:rFonts w:ascii="Calibri Light" w:hAnsi="Calibri Light" w:cs="Calibri Light"/>
          <w:color w:val="FF0000"/>
        </w:rPr>
        <w:t xml:space="preserve"> </w:t>
      </w:r>
      <w:r w:rsidRPr="00D30901">
        <w:rPr>
          <w:rFonts w:ascii="Calibri Light" w:hAnsi="Calibri Light" w:cs="Calibri Light"/>
          <w:b/>
          <w:bCs/>
        </w:rPr>
        <w:t>(przedmiar robót nie stanowi opisu przedmiotu zamówienia, ma charakter poglądowy i może stanowić materiał pomocniczy do sporządzenia kalkulacji ceny przez Wykonawcę),</w:t>
      </w:r>
      <w:r w:rsidRPr="00C447DD">
        <w:rPr>
          <w:rFonts w:ascii="Calibri Light" w:hAnsi="Calibri Light" w:cs="Calibri Light"/>
          <w:bCs/>
        </w:rPr>
        <w:t xml:space="preserve"> </w:t>
      </w:r>
      <w:r w:rsidRPr="00C447DD">
        <w:rPr>
          <w:rFonts w:ascii="Calibri Light" w:eastAsia="Calibri" w:hAnsi="Calibri Light" w:cs="Calibri Light"/>
        </w:rPr>
        <w:t xml:space="preserve">  </w:t>
      </w:r>
    </w:p>
    <w:p w14:paraId="1B1F2582" w14:textId="1780DAAF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>Specyfikacje Techniczne Wykonania i Odbioru Robót Budowlanych (STWiORB) w branży budowlanej, sanitarnej i elektrycznej  zadania pn. „</w:t>
      </w:r>
      <w:r w:rsidRPr="00EE3776">
        <w:rPr>
          <w:rFonts w:ascii="Calibri Light" w:eastAsia="Calibri" w:hAnsi="Calibri Light" w:cs="Calibri Light"/>
          <w:kern w:val="0"/>
          <w:lang w:eastAsia="pl-PL"/>
        </w:rPr>
        <w:t xml:space="preserve">Termomodernizacja budynku świetlicy w </w:t>
      </w:r>
      <w:r w:rsidR="00043DE1">
        <w:rPr>
          <w:rFonts w:ascii="Calibri Light" w:eastAsia="Calibri" w:hAnsi="Calibri Light" w:cs="Calibri Light"/>
          <w:kern w:val="0"/>
          <w:lang w:eastAsia="pl-PL"/>
        </w:rPr>
        <w:t>Przysowych</w:t>
      </w:r>
      <w:r w:rsidRPr="00EE3776">
        <w:rPr>
          <w:rFonts w:ascii="Calibri Light" w:eastAsia="Calibri" w:hAnsi="Calibri Light" w:cs="Calibri Light"/>
        </w:rPr>
        <w:t xml:space="preserve">”, określające wymagania techniczne, jakościowe i zasady odbioru robót, </w:t>
      </w:r>
    </w:p>
    <w:p w14:paraId="14EEA819" w14:textId="783B3B9C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>Projekt architektoniczno-budowlany „</w:t>
      </w:r>
      <w:r w:rsidRPr="00EE3776">
        <w:rPr>
          <w:rFonts w:ascii="Calibri Light" w:eastAsia="Calibri" w:hAnsi="Calibri Light" w:cs="Calibri Light"/>
          <w:kern w:val="0"/>
          <w:lang w:eastAsia="pl-PL"/>
        </w:rPr>
        <w:t xml:space="preserve">Termomodernizacja budynku świetlicy w </w:t>
      </w:r>
      <w:r w:rsidR="00043DE1">
        <w:rPr>
          <w:rFonts w:ascii="Calibri Light" w:eastAsia="Calibri" w:hAnsi="Calibri Light" w:cs="Calibri Light"/>
          <w:kern w:val="0"/>
          <w:lang w:eastAsia="pl-PL"/>
        </w:rPr>
        <w:t>Przysowych</w:t>
      </w:r>
      <w:r w:rsidRPr="00EE3776">
        <w:rPr>
          <w:rFonts w:ascii="Calibri Light" w:eastAsia="Calibri" w:hAnsi="Calibri Light" w:cs="Calibri Light"/>
        </w:rPr>
        <w:t xml:space="preserve">”,  działka nr </w:t>
      </w:r>
      <w:r w:rsidR="00043DE1">
        <w:rPr>
          <w:rFonts w:ascii="Calibri Light" w:hAnsi="Calibri Light" w:cs="Calibri Light"/>
          <w:kern w:val="0"/>
          <w:lang w:bidi="pa-IN"/>
        </w:rPr>
        <w:t>32</w:t>
      </w:r>
      <w:r w:rsidRPr="00EE3776">
        <w:rPr>
          <w:rFonts w:ascii="Calibri Light" w:eastAsia="Calibri" w:hAnsi="Calibri Light" w:cs="Calibri Light"/>
        </w:rPr>
        <w:t>, obręb 00</w:t>
      </w:r>
      <w:r w:rsidR="00D83A01">
        <w:rPr>
          <w:rFonts w:ascii="Calibri Light" w:eastAsia="Calibri" w:hAnsi="Calibri Light" w:cs="Calibri Light"/>
        </w:rPr>
        <w:t>37</w:t>
      </w:r>
      <w:r w:rsidRPr="00EE3776">
        <w:rPr>
          <w:rFonts w:ascii="Calibri Light" w:eastAsia="Calibri" w:hAnsi="Calibri Light" w:cs="Calibri Light"/>
        </w:rPr>
        <w:t xml:space="preserve"> </w:t>
      </w:r>
      <w:r w:rsidR="00D83A01">
        <w:rPr>
          <w:rFonts w:ascii="Calibri Light" w:eastAsia="Calibri" w:hAnsi="Calibri Light" w:cs="Calibri Light"/>
        </w:rPr>
        <w:t>Przysowy</w:t>
      </w:r>
      <w:r w:rsidRPr="00EE3776">
        <w:rPr>
          <w:rFonts w:ascii="Calibri Light" w:eastAsia="Calibri" w:hAnsi="Calibri Light" w:cs="Calibri Light"/>
        </w:rPr>
        <w:t xml:space="preserve">, gmina Chorzele, opracowany w sierpniu 2024 r. przez mgr inż. arch. Piotr Młodzianowski; </w:t>
      </w:r>
    </w:p>
    <w:p w14:paraId="22B37F95" w14:textId="71186AAF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>Projekt budowlany branży sanitarnej przedsięwzięcia „</w:t>
      </w:r>
      <w:r w:rsidRPr="00EE3776">
        <w:rPr>
          <w:rFonts w:ascii="Calibri Light" w:eastAsia="Calibri" w:hAnsi="Calibri Light" w:cs="Calibri Light"/>
          <w:kern w:val="0"/>
          <w:lang w:eastAsia="pl-PL"/>
        </w:rPr>
        <w:t xml:space="preserve">Termomodernizacja budynku świetlicy w </w:t>
      </w:r>
      <w:r w:rsidR="00D83A01">
        <w:rPr>
          <w:rFonts w:ascii="Calibri Light" w:eastAsia="Calibri" w:hAnsi="Calibri Light" w:cs="Calibri Light"/>
          <w:kern w:val="0"/>
          <w:lang w:eastAsia="pl-PL"/>
        </w:rPr>
        <w:t>Przysowych</w:t>
      </w:r>
      <w:r w:rsidRPr="00EE3776">
        <w:rPr>
          <w:rFonts w:ascii="Calibri Light" w:eastAsia="Calibri" w:hAnsi="Calibri Light" w:cs="Calibri Light"/>
        </w:rPr>
        <w:t xml:space="preserve">” opracowany w 2024 r. przez inż. Pawła Brzozowego; </w:t>
      </w:r>
    </w:p>
    <w:p w14:paraId="5B3228F4" w14:textId="05A4FB3C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 xml:space="preserve">Projekt budowlany instalacji elektrycznej dla potrzeb termomodernizacji budynku świetlicy w </w:t>
      </w:r>
      <w:r w:rsidR="00D83A01">
        <w:rPr>
          <w:rFonts w:ascii="Calibri Light" w:eastAsia="Calibri" w:hAnsi="Calibri Light" w:cs="Calibri Light"/>
        </w:rPr>
        <w:t>Przysowych</w:t>
      </w:r>
      <w:r w:rsidRPr="00EE3776">
        <w:rPr>
          <w:rFonts w:ascii="Calibri Light" w:eastAsia="Calibri" w:hAnsi="Calibri Light" w:cs="Calibri Light"/>
        </w:rPr>
        <w:t xml:space="preserve">, opracowany w sierpniu 2024 r., przez mgr inż. Roberta Mikołajczyka;   </w:t>
      </w:r>
    </w:p>
    <w:p w14:paraId="2E5A10D4" w14:textId="02ADF0F1" w:rsidR="006B769F" w:rsidRPr="00EE3776" w:rsidRDefault="006B769F" w:rsidP="006B769F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 Light" w:eastAsia="Calibri" w:hAnsi="Calibri Light" w:cs="Calibri Light"/>
          <w:kern w:val="0"/>
          <w:lang w:eastAsia="pl-PL"/>
        </w:rPr>
      </w:pPr>
      <w:r w:rsidRPr="00EE3776">
        <w:rPr>
          <w:rFonts w:ascii="Calibri Light" w:eastAsia="Calibri" w:hAnsi="Calibri Light" w:cs="Calibri Light"/>
        </w:rPr>
        <w:t>Opinia ornitologiczna dotycząca budynku</w:t>
      </w:r>
      <w:r w:rsidR="00D83A01">
        <w:rPr>
          <w:rFonts w:ascii="Calibri Light" w:eastAsia="Calibri" w:hAnsi="Calibri Light" w:cs="Calibri Light"/>
        </w:rPr>
        <w:t xml:space="preserve"> </w:t>
      </w:r>
      <w:r w:rsidRPr="00EE3776">
        <w:rPr>
          <w:rFonts w:ascii="Calibri Light" w:eastAsia="Calibri" w:hAnsi="Calibri Light" w:cs="Calibri Light"/>
        </w:rPr>
        <w:t xml:space="preserve">świetlicy w </w:t>
      </w:r>
      <w:r w:rsidR="00D83A01">
        <w:rPr>
          <w:rFonts w:ascii="Calibri Light" w:eastAsia="Calibri" w:hAnsi="Calibri Light" w:cs="Calibri Light"/>
        </w:rPr>
        <w:t>Przysowych</w:t>
      </w:r>
      <w:r w:rsidRPr="00EE3776">
        <w:rPr>
          <w:rFonts w:ascii="Calibri Light" w:eastAsia="Calibri" w:hAnsi="Calibri Light" w:cs="Calibri Light"/>
        </w:rPr>
        <w:t xml:space="preserve">, określająca zakres niezbędnych działań kompensacyjnych i ochronnych (w tym lokalizację budek lęgowych dla ptaków). </w:t>
      </w:r>
    </w:p>
    <w:p w14:paraId="504455FA" w14:textId="77777777" w:rsidR="006B769F" w:rsidRPr="00D30901" w:rsidRDefault="006B769F" w:rsidP="006B769F">
      <w:pPr>
        <w:widowControl w:val="0"/>
        <w:suppressAutoHyphens/>
        <w:spacing w:after="0" w:line="276" w:lineRule="auto"/>
        <w:jc w:val="both"/>
        <w:rPr>
          <w:rFonts w:ascii="Calibri Light" w:hAnsi="Calibri Light" w:cs="Calibri Light"/>
          <w:u w:val="single"/>
        </w:rPr>
      </w:pPr>
      <w:r w:rsidRPr="00D30901">
        <w:rPr>
          <w:rFonts w:ascii="Calibri Light" w:hAnsi="Calibri Light" w:cs="Calibri Light"/>
          <w:u w:val="single"/>
        </w:rPr>
        <w:t xml:space="preserve">Przedmiot Umowy obejmuje m.in.: </w:t>
      </w:r>
    </w:p>
    <w:p w14:paraId="68A3442A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wykonanie robót budowlanych;</w:t>
      </w:r>
    </w:p>
    <w:p w14:paraId="5A7AF21F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zorganizowanie na swój koszt placu budowy oraz prowadzenie robót zgodnie z przepisami bhp oraz ppoż.;</w:t>
      </w:r>
    </w:p>
    <w:p w14:paraId="39A77A8F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zapewnienie bieżącej obsługi geodezyjnej (jeśli dotyczy);</w:t>
      </w:r>
    </w:p>
    <w:p w14:paraId="69159DFB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zorganizowanie i przeprowadzenie niezbędnych badań i odbiorów oraz kompletowanie dokumentacji obejmującej zakres robót objętych przedmiotem zamówienia;</w:t>
      </w:r>
    </w:p>
    <w:p w14:paraId="7D5AA4CF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wykonanie operatu powykonawczego zadania wraz z inwentaryzacją geodezyjną powykonawczą (2 egz.);</w:t>
      </w:r>
    </w:p>
    <w:p w14:paraId="1971985B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uporządkowanie terenu budowy po zakończeniu robót; </w:t>
      </w:r>
    </w:p>
    <w:p w14:paraId="35EE97FA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zakup i montaż tablicy informacyjnej zgodnie z wytycznymi zawartymi w Podręczniku wnioskodawcy i beneficjenta Funduszy Europejskich na lata 2021-2027 w zakresie informacji i promocji. Treść tablicy należy uzgodnić z Zamawiającym przed jej wykonaniem; </w:t>
      </w:r>
    </w:p>
    <w:p w14:paraId="1D491F26" w14:textId="77777777" w:rsidR="006B769F" w:rsidRPr="0072687C" w:rsidRDefault="006B769F" w:rsidP="006B769F">
      <w:pPr>
        <w:widowControl w:val="0"/>
        <w:numPr>
          <w:ilvl w:val="0"/>
          <w:numId w:val="8"/>
        </w:numPr>
        <w:suppressAutoHyphens/>
        <w:spacing w:after="0" w:line="276" w:lineRule="auto"/>
        <w:ind w:left="709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opracowanie świadectwa charakterystyki energetycznej budynku po zakończeniu prac termomodernizacyjnych i przekazanie Zamawiającemu 2 egz. dokumentu.    </w:t>
      </w:r>
    </w:p>
    <w:p w14:paraId="193CB9AB" w14:textId="77777777" w:rsidR="006B769F" w:rsidRPr="00EE3776" w:rsidRDefault="006B769F" w:rsidP="006B769F">
      <w:pPr>
        <w:spacing w:before="120" w:after="0" w:line="276" w:lineRule="auto"/>
        <w:rPr>
          <w:rFonts w:ascii="Calibri Light" w:hAnsi="Calibri Light" w:cs="Calibri Light"/>
        </w:rPr>
      </w:pPr>
    </w:p>
    <w:p w14:paraId="49AB85D3" w14:textId="77777777" w:rsidR="006B769F" w:rsidRPr="00EE3776" w:rsidRDefault="006B769F" w:rsidP="006B769F">
      <w:pPr>
        <w:pStyle w:val="Akapitzlist"/>
        <w:numPr>
          <w:ilvl w:val="0"/>
          <w:numId w:val="6"/>
        </w:numPr>
        <w:ind w:left="567" w:hanging="207"/>
        <w:rPr>
          <w:rFonts w:ascii="Calibri Light" w:hAnsi="Calibri Light" w:cs="Calibri Light"/>
          <w:b/>
          <w:bCs/>
          <w:u w:val="single"/>
        </w:rPr>
      </w:pPr>
      <w:r w:rsidRPr="00EE3776">
        <w:rPr>
          <w:rFonts w:ascii="Calibri Light" w:hAnsi="Calibri Light" w:cs="Calibri Light"/>
          <w:b/>
          <w:bCs/>
          <w:u w:val="single"/>
        </w:rPr>
        <w:t>Zakres robót branży budowlanej</w:t>
      </w:r>
    </w:p>
    <w:p w14:paraId="5439CC0A" w14:textId="77777777" w:rsid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>Zakres prac objętych projektem w branży budowlanej:</w:t>
      </w:r>
    </w:p>
    <w:p w14:paraId="1147DC0F" w14:textId="3C392701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1. </w:t>
      </w:r>
      <w:r w:rsidRPr="006B769F">
        <w:rPr>
          <w:rFonts w:ascii="Calibri Light" w:hAnsi="Calibri Light" w:cs="Calibri Light"/>
        </w:rPr>
        <w:t>Ocieplenie ścian zewnętrznych budynku styropianem o gr. 15 cm.</w:t>
      </w:r>
    </w:p>
    <w:p w14:paraId="0CD1F854" w14:textId="7777777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2. Ocieplenie stropu budynku na strychu nieogrzewanym wełną mineralną o gr. 25 cm.</w:t>
      </w:r>
    </w:p>
    <w:p w14:paraId="5342C6E4" w14:textId="736AC5DF" w:rsidR="006B769F" w:rsidRPr="006B769F" w:rsidRDefault="006B769F" w:rsidP="00D83A01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 xml:space="preserve">3. </w:t>
      </w:r>
      <w:r w:rsidR="00D83A01" w:rsidRPr="00D83A01">
        <w:rPr>
          <w:rFonts w:ascii="Calibri Light" w:hAnsi="Calibri Light" w:cs="Calibri Light"/>
        </w:rPr>
        <w:t>Wymiana okien drewnianych starego typu w budynku na PVC o współczynniku przenikania ciepła U=0,9</w:t>
      </w:r>
      <w:r w:rsidR="00D83A01">
        <w:rPr>
          <w:rFonts w:ascii="Calibri Light" w:hAnsi="Calibri Light" w:cs="Calibri Light"/>
        </w:rPr>
        <w:t xml:space="preserve"> </w:t>
      </w:r>
      <w:r w:rsidR="00D83A01" w:rsidRPr="00D83A01">
        <w:rPr>
          <w:rFonts w:ascii="Calibri Light" w:hAnsi="Calibri Light" w:cs="Calibri Light"/>
        </w:rPr>
        <w:t>W/(m</w:t>
      </w:r>
      <w:r w:rsidR="00D83A01" w:rsidRPr="00D83A01">
        <w:rPr>
          <w:rFonts w:ascii="Calibri Light" w:hAnsi="Calibri Light" w:cs="Calibri Light"/>
          <w:vertAlign w:val="superscript"/>
        </w:rPr>
        <w:t>2</w:t>
      </w:r>
      <w:r w:rsidR="00D83A01" w:rsidRPr="00D83A01">
        <w:rPr>
          <w:rFonts w:ascii="Calibri Light" w:hAnsi="Calibri Light" w:cs="Calibri Light"/>
        </w:rPr>
        <w:t>K)</w:t>
      </w:r>
      <w:r w:rsidRPr="006B769F">
        <w:rPr>
          <w:rFonts w:ascii="Calibri Light" w:hAnsi="Calibri Light" w:cs="Calibri Light"/>
        </w:rPr>
        <w:t>.</w:t>
      </w:r>
    </w:p>
    <w:p w14:paraId="43D4F2F8" w14:textId="164DBE53" w:rsidR="006B769F" w:rsidRDefault="006B769F" w:rsidP="00D83A01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lastRenderedPageBreak/>
        <w:t xml:space="preserve">4. </w:t>
      </w:r>
      <w:r w:rsidR="00D83A01" w:rsidRPr="00D83A01">
        <w:rPr>
          <w:rFonts w:ascii="Calibri Light" w:hAnsi="Calibri Light" w:cs="Calibri Light"/>
        </w:rPr>
        <w:t>Wymiana drzwi wewnętrznych miedzy nieogrzewanym strychem, a pomieszczeniem ogrzewanym starego</w:t>
      </w:r>
      <w:r w:rsidR="00D83A01">
        <w:rPr>
          <w:rFonts w:ascii="Calibri Light" w:hAnsi="Calibri Light" w:cs="Calibri Light"/>
        </w:rPr>
        <w:t xml:space="preserve"> </w:t>
      </w:r>
      <w:r w:rsidR="00D83A01" w:rsidRPr="00D83A01">
        <w:rPr>
          <w:rFonts w:ascii="Calibri Light" w:hAnsi="Calibri Light" w:cs="Calibri Light"/>
        </w:rPr>
        <w:t>typu w budynku na aluminiowe o współczynniku przenikania ciepła U=1,3 W/(m2K)</w:t>
      </w:r>
      <w:r w:rsidRPr="006B769F">
        <w:rPr>
          <w:rFonts w:ascii="Calibri Light" w:hAnsi="Calibri Light" w:cs="Calibri Light"/>
        </w:rPr>
        <w:t>.</w:t>
      </w:r>
    </w:p>
    <w:p w14:paraId="6DB51B60" w14:textId="7777777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</w:p>
    <w:p w14:paraId="5B79DB46" w14:textId="7777777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Ponadto w celu właściwego i kompletnego wykonania zadania należy wykonać następujący zakres prac:</w:t>
      </w:r>
    </w:p>
    <w:p w14:paraId="6CDDFBB2" w14:textId="7777777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- wykonanie izolacji przeciwwilgociowej w budynku,</w:t>
      </w:r>
    </w:p>
    <w:p w14:paraId="1B0DD1C1" w14:textId="58639016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 xml:space="preserve">- wymiana parapetów </w:t>
      </w:r>
      <w:r w:rsidR="00D83A01">
        <w:rPr>
          <w:rFonts w:ascii="Calibri Light" w:hAnsi="Calibri Light" w:cs="Calibri Light"/>
        </w:rPr>
        <w:t xml:space="preserve">wewnętrznych i </w:t>
      </w:r>
      <w:r w:rsidRPr="006B769F">
        <w:rPr>
          <w:rFonts w:ascii="Calibri Light" w:hAnsi="Calibri Light" w:cs="Calibri Light"/>
        </w:rPr>
        <w:t>zewnętrznych,</w:t>
      </w:r>
    </w:p>
    <w:p w14:paraId="7C3496C7" w14:textId="073B65D0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 xml:space="preserve">- </w:t>
      </w:r>
      <w:r w:rsidR="00D83A01">
        <w:rPr>
          <w:rFonts w:ascii="Calibri Light" w:hAnsi="Calibri Light" w:cs="Calibri Light"/>
        </w:rPr>
        <w:t xml:space="preserve">wykonanie </w:t>
      </w:r>
      <w:r w:rsidRPr="006B769F">
        <w:rPr>
          <w:rFonts w:ascii="Calibri Light" w:hAnsi="Calibri Light" w:cs="Calibri Light"/>
        </w:rPr>
        <w:t>obrób</w:t>
      </w:r>
      <w:r w:rsidR="00D83A01">
        <w:rPr>
          <w:rFonts w:ascii="Calibri Light" w:hAnsi="Calibri Light" w:cs="Calibri Light"/>
        </w:rPr>
        <w:t>ek</w:t>
      </w:r>
      <w:r w:rsidRPr="006B769F">
        <w:rPr>
          <w:rFonts w:ascii="Calibri Light" w:hAnsi="Calibri Light" w:cs="Calibri Light"/>
        </w:rPr>
        <w:t xml:space="preserve"> blacharski</w:t>
      </w:r>
      <w:r w:rsidR="00D83A01">
        <w:rPr>
          <w:rFonts w:ascii="Calibri Light" w:hAnsi="Calibri Light" w:cs="Calibri Light"/>
        </w:rPr>
        <w:t>ch</w:t>
      </w:r>
      <w:r w:rsidR="00E723A0">
        <w:rPr>
          <w:rFonts w:ascii="Calibri Light" w:hAnsi="Calibri Light" w:cs="Calibri Light"/>
        </w:rPr>
        <w:t>,</w:t>
      </w:r>
    </w:p>
    <w:p w14:paraId="08893CF1" w14:textId="25AAA69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7B6816">
        <w:rPr>
          <w:rFonts w:ascii="Calibri Light" w:hAnsi="Calibri Light" w:cs="Calibri Light"/>
        </w:rPr>
        <w:t xml:space="preserve">- </w:t>
      </w:r>
      <w:r w:rsidR="00F67419" w:rsidRPr="007B6816">
        <w:rPr>
          <w:rFonts w:ascii="Calibri Light" w:hAnsi="Calibri Light" w:cs="Calibri Light"/>
        </w:rPr>
        <w:t>wymiana rur spustowych, rynien</w:t>
      </w:r>
      <w:r w:rsidRPr="007B6816">
        <w:rPr>
          <w:rFonts w:ascii="Calibri Light" w:hAnsi="Calibri Light" w:cs="Calibri Light"/>
        </w:rPr>
        <w:t>,</w:t>
      </w:r>
    </w:p>
    <w:p w14:paraId="13F3ABB7" w14:textId="77777777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- prace odtworzeniowe wokół budynku,</w:t>
      </w:r>
    </w:p>
    <w:p w14:paraId="060F4DDF" w14:textId="3CDB1B46" w:rsidR="006B769F" w:rsidRPr="006B769F" w:rsidRDefault="006B769F" w:rsidP="006B769F">
      <w:pPr>
        <w:spacing w:after="0" w:line="276" w:lineRule="auto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>- prace odtworzeniowe i wykończeniowe na elewacji</w:t>
      </w:r>
      <w:r>
        <w:rPr>
          <w:rFonts w:ascii="Calibri Light" w:hAnsi="Calibri Light" w:cs="Calibri Light"/>
        </w:rPr>
        <w:t>,</w:t>
      </w:r>
    </w:p>
    <w:p w14:paraId="5FAB2851" w14:textId="3D5E7C34" w:rsidR="006B769F" w:rsidRDefault="006B769F" w:rsidP="006B769F">
      <w:pPr>
        <w:spacing w:after="0" w:line="276" w:lineRule="auto"/>
        <w:ind w:left="142" w:hanging="142"/>
        <w:rPr>
          <w:rFonts w:ascii="Calibri Light" w:hAnsi="Calibri Light" w:cs="Calibri Light"/>
        </w:rPr>
      </w:pPr>
      <w:r w:rsidRPr="006B769F">
        <w:rPr>
          <w:rFonts w:ascii="Calibri Light" w:hAnsi="Calibri Light" w:cs="Calibri Light"/>
        </w:rPr>
        <w:t xml:space="preserve">- </w:t>
      </w:r>
      <w:r w:rsidRPr="00AD59C4">
        <w:rPr>
          <w:rFonts w:ascii="Calibri Light" w:hAnsi="Calibri Light" w:cs="Calibri Light"/>
        </w:rPr>
        <w:t>odtworzenie rozebranych schodów, wykonanie</w:t>
      </w:r>
      <w:r w:rsidR="008D7163">
        <w:rPr>
          <w:rFonts w:ascii="Calibri Light" w:hAnsi="Calibri Light" w:cs="Calibri Light"/>
        </w:rPr>
        <w:t xml:space="preserve"> </w:t>
      </w:r>
      <w:r w:rsidRPr="00AD59C4">
        <w:rPr>
          <w:rFonts w:ascii="Calibri Light" w:hAnsi="Calibri Light" w:cs="Calibri Light"/>
        </w:rPr>
        <w:t>podjazdu terenowego dl</w:t>
      </w:r>
      <w:r w:rsidR="00E723A0" w:rsidRPr="00AD59C4">
        <w:rPr>
          <w:rFonts w:ascii="Calibri Light" w:hAnsi="Calibri Light" w:cs="Calibri Light"/>
        </w:rPr>
        <w:t xml:space="preserve">a </w:t>
      </w:r>
      <w:r w:rsidR="003F0283">
        <w:rPr>
          <w:rFonts w:ascii="Calibri Light" w:hAnsi="Calibri Light" w:cs="Calibri Light"/>
        </w:rPr>
        <w:t xml:space="preserve">osób </w:t>
      </w:r>
      <w:r w:rsidRPr="00AD59C4">
        <w:rPr>
          <w:rFonts w:ascii="Calibri Light" w:hAnsi="Calibri Light" w:cs="Calibri Light"/>
        </w:rPr>
        <w:t>niepełnosprawnych do wejścia na świetlicę</w:t>
      </w:r>
      <w:r>
        <w:rPr>
          <w:rFonts w:ascii="Calibri Light" w:hAnsi="Calibri Light" w:cs="Calibri Light"/>
        </w:rPr>
        <w:t>.</w:t>
      </w:r>
    </w:p>
    <w:p w14:paraId="27772F22" w14:textId="77777777" w:rsidR="006B769F" w:rsidRDefault="006B769F" w:rsidP="006B769F">
      <w:pPr>
        <w:spacing w:after="0" w:line="276" w:lineRule="auto"/>
        <w:ind w:left="142" w:hanging="142"/>
        <w:rPr>
          <w:rFonts w:ascii="Calibri Light" w:hAnsi="Calibri Light" w:cs="Calibri Light"/>
        </w:rPr>
      </w:pPr>
    </w:p>
    <w:p w14:paraId="220EC58A" w14:textId="352FD6A8" w:rsidR="006B769F" w:rsidRPr="00CF38F5" w:rsidRDefault="00E469B6" w:rsidP="006B769F">
      <w:pPr>
        <w:spacing w:after="0" w:line="276" w:lineRule="auto"/>
        <w:ind w:left="142"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I.1 </w:t>
      </w:r>
      <w:r w:rsidRPr="00CF38F5">
        <w:rPr>
          <w:rFonts w:ascii="Calibri Light" w:hAnsi="Calibri Light" w:cs="Calibri Light"/>
          <w:b/>
          <w:bCs/>
        </w:rPr>
        <w:t>Rozebranie podjazdów betonowych i schodów zewnętrznych</w:t>
      </w:r>
    </w:p>
    <w:p w14:paraId="736C092B" w14:textId="3CEF0BE4" w:rsidR="007B6EAB" w:rsidRPr="007B6EAB" w:rsidRDefault="007B6EAB" w:rsidP="007B6EAB">
      <w:pPr>
        <w:pStyle w:val="Akapitzlist"/>
        <w:numPr>
          <w:ilvl w:val="0"/>
          <w:numId w:val="9"/>
        </w:numPr>
        <w:spacing w:line="276" w:lineRule="auto"/>
        <w:rPr>
          <w:rFonts w:ascii="Calibri Light" w:hAnsi="Calibri Light" w:cs="Calibri Light"/>
        </w:rPr>
      </w:pPr>
      <w:r w:rsidRPr="007B6EAB">
        <w:rPr>
          <w:rFonts w:ascii="Calibri Light" w:hAnsi="Calibri Light" w:cs="Calibri Light"/>
        </w:rPr>
        <w:t>Burzenie nawierzchni betonowej na zewnątrz budynku</w:t>
      </w:r>
      <w:r>
        <w:rPr>
          <w:rFonts w:ascii="Calibri Light" w:hAnsi="Calibri Light" w:cs="Calibri Light"/>
        </w:rPr>
        <w:t xml:space="preserve"> </w:t>
      </w:r>
      <w:r w:rsidRPr="007B6EAB">
        <w:rPr>
          <w:rFonts w:ascii="Calibri Light" w:hAnsi="Calibri Light" w:cs="Calibri Light"/>
        </w:rPr>
        <w:t>-Burzenie ścian, ław, stóp fundamentowych, filarów</w:t>
      </w:r>
      <w:r>
        <w:rPr>
          <w:rFonts w:ascii="Calibri Light" w:hAnsi="Calibri Light" w:cs="Calibri Light"/>
        </w:rPr>
        <w:t xml:space="preserve"> </w:t>
      </w:r>
      <w:r w:rsidRPr="007B6EAB">
        <w:rPr>
          <w:rFonts w:ascii="Calibri Light" w:hAnsi="Calibri Light" w:cs="Calibri Light"/>
        </w:rPr>
        <w:t>żelbetowych zbrojonych normalnie o grubości 20-30 cm</w:t>
      </w:r>
    </w:p>
    <w:p w14:paraId="16E786FB" w14:textId="77777777" w:rsidR="007B6EAB" w:rsidRDefault="007B6EAB" w:rsidP="007B6EAB">
      <w:pPr>
        <w:pStyle w:val="Akapitzlist"/>
        <w:spacing w:after="0" w:line="276" w:lineRule="auto"/>
        <w:rPr>
          <w:rFonts w:ascii="Calibri Light" w:hAnsi="Calibri Light" w:cs="Calibri Light"/>
        </w:rPr>
      </w:pPr>
      <w:r w:rsidRPr="007B6EAB">
        <w:rPr>
          <w:rFonts w:ascii="Calibri Light" w:hAnsi="Calibri Light" w:cs="Calibri Light"/>
        </w:rPr>
        <w:t>przy użyciu młotów pneumatycznych</w:t>
      </w:r>
      <w:r>
        <w:rPr>
          <w:rFonts w:ascii="Calibri Light" w:hAnsi="Calibri Light" w:cs="Calibri Light"/>
        </w:rPr>
        <w:t xml:space="preserve">. </w:t>
      </w:r>
    </w:p>
    <w:p w14:paraId="4DFFC7F7" w14:textId="77777777" w:rsidR="007B6EAB" w:rsidRDefault="007B6EAB" w:rsidP="007B6EAB">
      <w:pPr>
        <w:pStyle w:val="Akapitzlist"/>
        <w:numPr>
          <w:ilvl w:val="0"/>
          <w:numId w:val="9"/>
        </w:numPr>
        <w:spacing w:after="0" w:line="276" w:lineRule="auto"/>
        <w:rPr>
          <w:rFonts w:ascii="Calibri Light" w:hAnsi="Calibri Light" w:cs="Calibri Light"/>
        </w:rPr>
      </w:pPr>
      <w:r w:rsidRPr="007B6EAB">
        <w:rPr>
          <w:rFonts w:ascii="Calibri Light" w:hAnsi="Calibri Light" w:cs="Calibri Light"/>
        </w:rPr>
        <w:t>Cięcie podestów i schodów zewnętrznych</w:t>
      </w:r>
      <w:r>
        <w:rPr>
          <w:rFonts w:ascii="Calibri Light" w:hAnsi="Calibri Light" w:cs="Calibri Light"/>
        </w:rPr>
        <w:t xml:space="preserve"> </w:t>
      </w:r>
      <w:r w:rsidRPr="007B6EAB">
        <w:rPr>
          <w:rFonts w:ascii="Calibri Light" w:hAnsi="Calibri Light" w:cs="Calibri Light"/>
        </w:rPr>
        <w:t xml:space="preserve"> - Cięcie piłą</w:t>
      </w:r>
      <w:r>
        <w:rPr>
          <w:rFonts w:ascii="Calibri Light" w:hAnsi="Calibri Light" w:cs="Calibri Light"/>
        </w:rPr>
        <w:t xml:space="preserve"> </w:t>
      </w:r>
      <w:r w:rsidRPr="007B6EAB">
        <w:rPr>
          <w:rFonts w:ascii="Calibri Light" w:hAnsi="Calibri Light" w:cs="Calibri Light"/>
        </w:rPr>
        <w:t>diamentową betonu niezbrojonego o grubości powyżej 15</w:t>
      </w:r>
      <w:r>
        <w:rPr>
          <w:rFonts w:ascii="Calibri Light" w:hAnsi="Calibri Light" w:cs="Calibri Light"/>
        </w:rPr>
        <w:t xml:space="preserve"> </w:t>
      </w:r>
      <w:r w:rsidRPr="007B6EAB">
        <w:rPr>
          <w:rFonts w:ascii="Calibri Light" w:hAnsi="Calibri Light" w:cs="Calibri Light"/>
        </w:rPr>
        <w:t xml:space="preserve">do 40 cm; miejsce cięcia </w:t>
      </w:r>
      <w:r>
        <w:rPr>
          <w:rFonts w:ascii="Calibri Light" w:hAnsi="Calibri Light" w:cs="Calibri Light"/>
        </w:rPr>
        <w:t>–</w:t>
      </w:r>
      <w:r w:rsidRPr="007B6EAB">
        <w:rPr>
          <w:rFonts w:ascii="Calibri Light" w:hAnsi="Calibri Light" w:cs="Calibri Light"/>
        </w:rPr>
        <w:t xml:space="preserve"> posadzka</w:t>
      </w:r>
      <w:r>
        <w:rPr>
          <w:rFonts w:ascii="Calibri Light" w:hAnsi="Calibri Light" w:cs="Calibri Light"/>
        </w:rPr>
        <w:t>,</w:t>
      </w:r>
    </w:p>
    <w:p w14:paraId="59F53642" w14:textId="30B747C2" w:rsidR="007B6EAB" w:rsidRPr="007B6EAB" w:rsidRDefault="007B6EAB" w:rsidP="007B6EAB">
      <w:pPr>
        <w:pStyle w:val="Akapitzlist"/>
        <w:numPr>
          <w:ilvl w:val="0"/>
          <w:numId w:val="9"/>
        </w:numPr>
        <w:spacing w:after="0" w:line="276" w:lineRule="auto"/>
        <w:rPr>
          <w:rFonts w:ascii="Calibri Light" w:hAnsi="Calibri Light" w:cs="Calibri Light"/>
        </w:rPr>
      </w:pPr>
      <w:r w:rsidRPr="007B6EAB">
        <w:rPr>
          <w:rFonts w:ascii="Calibri Light" w:hAnsi="Calibri Light" w:cs="Calibri Light"/>
          <w:kern w:val="0"/>
          <w:lang w:bidi="pa-IN"/>
        </w:rPr>
        <w:t>Burzenie podestów i schodów zewnętrznych – Burzenie ścian, ław, stóp fundamentowych, filarów żelbetowych zbrojonych normalnie o grubości ponad 40 cm przy użyciu młotów pneumatycznych,</w:t>
      </w:r>
    </w:p>
    <w:p w14:paraId="1188D755" w14:textId="3F6D2A1B" w:rsidR="00CF38F5" w:rsidRPr="007B6EAB" w:rsidRDefault="00CF38F5" w:rsidP="007B6EAB">
      <w:pPr>
        <w:pStyle w:val="Akapitzlist"/>
        <w:numPr>
          <w:ilvl w:val="0"/>
          <w:numId w:val="9"/>
        </w:numPr>
        <w:spacing w:after="0" w:line="276" w:lineRule="auto"/>
        <w:rPr>
          <w:rFonts w:ascii="Calibri Light" w:hAnsi="Calibri Light" w:cs="Calibri Light"/>
        </w:rPr>
      </w:pPr>
      <w:r w:rsidRPr="007B6EAB">
        <w:rPr>
          <w:rFonts w:ascii="Calibri Light" w:hAnsi="Calibri Light" w:cs="Calibri Light"/>
          <w:kern w:val="0"/>
          <w:lang w:bidi="pa-IN"/>
        </w:rPr>
        <w:t>Transport gruzu samochodem samowyładowczym przy ręcznym załadowaniu i mechanicznym rozładowaniu na odległość 5 km</w:t>
      </w:r>
      <w:r w:rsidR="00C72E47" w:rsidRPr="007B6EAB">
        <w:rPr>
          <w:rFonts w:ascii="Calibri Light" w:hAnsi="Calibri Light" w:cs="Calibri Light"/>
          <w:kern w:val="0"/>
          <w:lang w:bidi="pa-IN"/>
        </w:rPr>
        <w:t>;</w:t>
      </w:r>
    </w:p>
    <w:p w14:paraId="75294105" w14:textId="3A4CB0C9" w:rsidR="00CF38F5" w:rsidRDefault="00CF38F5" w:rsidP="00CF38F5">
      <w:pPr>
        <w:spacing w:after="0" w:line="276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AD59C4">
        <w:rPr>
          <w:rFonts w:ascii="Calibri Light" w:hAnsi="Calibri Light" w:cs="Calibri Light"/>
          <w:b/>
          <w:bCs/>
          <w:kern w:val="0"/>
          <w:lang w:bidi="pa-IN"/>
        </w:rPr>
        <w:t>I.2</w:t>
      </w:r>
      <w:r w:rsidRPr="00CF38F5">
        <w:rPr>
          <w:rFonts w:ascii="Calibri Light" w:hAnsi="Calibri Light" w:cs="Calibri Light"/>
          <w:kern w:val="0"/>
          <w:lang w:bidi="pa-IN"/>
        </w:rPr>
        <w:t xml:space="preserve"> </w:t>
      </w:r>
      <w:r w:rsidRPr="00CF38F5">
        <w:rPr>
          <w:rFonts w:ascii="Calibri Light" w:hAnsi="Calibri Light" w:cs="Calibri Light"/>
          <w:b/>
          <w:bCs/>
          <w:kern w:val="0"/>
          <w:lang w:bidi="pa-IN"/>
        </w:rPr>
        <w:t>Docieplenie strefy cokołowej ze ściankami fundamentowymi</w:t>
      </w:r>
    </w:p>
    <w:p w14:paraId="1052AFA0" w14:textId="66920502" w:rsidR="00CF38F5" w:rsidRPr="00C72E47" w:rsidRDefault="00CF38F5" w:rsidP="00CF38F5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 xml:space="preserve">Odkopanie ścianek fundamentowych- Roboty ziemne poprzeczne z wbudowaniem ziemi w nasyp (kat. gruntu I-II). </w:t>
      </w:r>
      <w:r w:rsidRPr="00C72E47">
        <w:rPr>
          <w:rFonts w:ascii="Calibri Light" w:hAnsi="Calibri Light" w:cs="Calibri Light"/>
          <w:kern w:val="0"/>
          <w:lang w:bidi="pa-IN"/>
        </w:rPr>
        <w:t>Przyjęto szerokość wykopu przyściennego =1,00m i głębokość do 1,00m</w:t>
      </w:r>
      <w:r w:rsidR="00C72E47" w:rsidRPr="00C72E47">
        <w:rPr>
          <w:rFonts w:ascii="Calibri Light" w:hAnsi="Calibri Light" w:cs="Calibri Light"/>
          <w:kern w:val="0"/>
          <w:lang w:bidi="pa-IN"/>
        </w:rPr>
        <w:t>;</w:t>
      </w:r>
    </w:p>
    <w:p w14:paraId="45B65A4B" w14:textId="4E33BD16" w:rsidR="00C16D78" w:rsidRPr="00042B27" w:rsidRDefault="00CF38F5" w:rsidP="00C16D78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Zasypywanie wykopów liniowych o ścianach pionowych w gruntach kat. I-II; głębokość do 1,5 m, szerokość 0,8-1,5 m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457BD560" w14:textId="77777777" w:rsidR="00664E2F" w:rsidRDefault="00C16D78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Zagęszczenie nasypów zagęszczarkami; grunty sypkie kat. I-III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0026FDF9" w14:textId="369BCD47" w:rsidR="00C16D78" w:rsidRPr="00042B27" w:rsidRDefault="00C16D78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Oczyszczenie ściany fundamentowej</w:t>
      </w:r>
      <w:r w:rsidR="00AD59C4">
        <w:rPr>
          <w:rFonts w:ascii="Calibri Light" w:hAnsi="Calibri Light" w:cs="Calibri Light"/>
          <w:kern w:val="0"/>
          <w:lang w:bidi="pa-IN"/>
        </w:rPr>
        <w:t xml:space="preserve"> </w:t>
      </w:r>
      <w:r w:rsidRPr="00042B27">
        <w:rPr>
          <w:rFonts w:ascii="Calibri Light" w:hAnsi="Calibri Light" w:cs="Calibri Light"/>
          <w:kern w:val="0"/>
          <w:lang w:bidi="pa-IN"/>
        </w:rPr>
        <w:t>- Przygotowanie starego podłoża pod docieplenie metodą lekką-mokrą - oczyszczenie mechaniczne i zmycie. Przyjęto wysokość ściany</w:t>
      </w:r>
      <w:r w:rsidR="00C72E47">
        <w:rPr>
          <w:rFonts w:ascii="Calibri Light" w:hAnsi="Calibri Light" w:cs="Calibri Light"/>
          <w:kern w:val="0"/>
          <w:lang w:bidi="pa-IN"/>
        </w:rPr>
        <w:t xml:space="preserve"> </w:t>
      </w:r>
      <w:r w:rsidRPr="00042B27">
        <w:rPr>
          <w:rFonts w:ascii="Calibri Light" w:hAnsi="Calibri Light" w:cs="Calibri Light"/>
          <w:kern w:val="0"/>
          <w:lang w:bidi="pa-IN"/>
        </w:rPr>
        <w:t>fundamentowej z cokołem =1,2 m</w:t>
      </w:r>
      <w:r w:rsidR="00C72E47">
        <w:rPr>
          <w:rFonts w:ascii="Calibri Light" w:hAnsi="Calibri Light" w:cs="Calibri Light"/>
          <w:i/>
          <w:iCs/>
          <w:kern w:val="0"/>
          <w:lang w:bidi="pa-IN"/>
        </w:rPr>
        <w:t>;</w:t>
      </w:r>
    </w:p>
    <w:p w14:paraId="26B2349D" w14:textId="4AD8D7FE" w:rsidR="00C16D78" w:rsidRPr="00C72E47" w:rsidRDefault="00C16D78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Izolacja pionowa z bitumicznych mas uszczelniających (KMB) - nakładana ręcznie - przygotowanie podłoża -</w:t>
      </w:r>
      <w:r w:rsidR="00C72E47">
        <w:rPr>
          <w:rFonts w:ascii="Calibri Light" w:hAnsi="Calibri Light" w:cs="Calibri Light"/>
          <w:kern w:val="0"/>
          <w:lang w:bidi="pa-IN"/>
        </w:rPr>
        <w:t xml:space="preserve"> </w:t>
      </w:r>
      <w:r w:rsidRPr="00C72E47">
        <w:rPr>
          <w:rFonts w:ascii="Calibri Light" w:hAnsi="Calibri Light" w:cs="Calibri Light"/>
          <w:kern w:val="0"/>
          <w:lang w:bidi="pa-IN"/>
        </w:rPr>
        <w:t>szpachlowanie drapane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713B80B3" w14:textId="77777777" w:rsidR="00042B27" w:rsidRPr="00042B27" w:rsidRDefault="00C16D78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Izolacja pionowa przeciwwilgociowa z bitumicznych mas uszczelniających (KMB) - nakładana ręcznie;</w:t>
      </w:r>
    </w:p>
    <w:p w14:paraId="3F9C9BF5" w14:textId="77777777" w:rsidR="00042B27" w:rsidRPr="00042B27" w:rsidRDefault="00042B27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Ułożenie płyt termoizolacyjnych izolacji pionowej klejonych punktowo;</w:t>
      </w:r>
    </w:p>
    <w:p w14:paraId="6B4CAE7D" w14:textId="55FF3BC2" w:rsidR="00042B27" w:rsidRPr="00042B27" w:rsidRDefault="00042B27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Warstwy ochronne termoizolacyjne izolacji pionowej - ułożenie folii ochronnej. Przyjęto zastosowanie folii kubełkowej szer. 1,00m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37C151F4" w14:textId="7B1FA1E2" w:rsidR="00042B27" w:rsidRPr="00042B27" w:rsidRDefault="00042B27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Listwa dociskowa do folii kubełkowej. Analogia do: Ocieplenie ścian budynków płytami styropianowymi -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042B27">
        <w:rPr>
          <w:rFonts w:ascii="Calibri Light" w:hAnsi="Calibri Light" w:cs="Calibri Light"/>
          <w:kern w:val="0"/>
          <w:lang w:bidi="pa-IN"/>
        </w:rPr>
        <w:t>system - zamocowanie listwy cokołowej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51EF293B" w14:textId="43A0D1C2" w:rsidR="00042B27" w:rsidRPr="00042B27" w:rsidRDefault="00042B27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lastRenderedPageBreak/>
        <w:t>Wykonanie warstwy zbrojonej na ścianach (strefa cokołowa). Przyjęto uśrednioną wysokość strefy cokołowej h=0,50m</w:t>
      </w:r>
      <w:r w:rsidR="00C72E47">
        <w:rPr>
          <w:rFonts w:ascii="Calibri Light" w:hAnsi="Calibri Light" w:cs="Calibri Light"/>
          <w:i/>
          <w:iCs/>
          <w:kern w:val="0"/>
          <w:lang w:bidi="pa-IN"/>
        </w:rPr>
        <w:t>;</w:t>
      </w:r>
    </w:p>
    <w:p w14:paraId="0FA6D83E" w14:textId="239D1DDF" w:rsidR="00042B27" w:rsidRDefault="00042B27" w:rsidP="00664E2F">
      <w:pPr>
        <w:pStyle w:val="Akapitzlist"/>
        <w:numPr>
          <w:ilvl w:val="0"/>
          <w:numId w:val="14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042B27">
        <w:rPr>
          <w:rFonts w:ascii="Calibri Light" w:hAnsi="Calibri Light" w:cs="Calibri Light"/>
          <w:kern w:val="0"/>
          <w:lang w:bidi="pa-IN"/>
        </w:rPr>
        <w:t>Wykonanie cienkowarstwowych silikonowych tynków strukturalnych na ścianach w strefie cokołowej H</w:t>
      </w:r>
      <w:r w:rsidR="00EE1226">
        <w:rPr>
          <w:rFonts w:ascii="Calibri Light" w:hAnsi="Calibri Light" w:cs="Calibri Light"/>
          <w:kern w:val="0"/>
          <w:lang w:bidi="pa-IN"/>
        </w:rPr>
        <w:t xml:space="preserve"> </w:t>
      </w:r>
      <w:r w:rsidRPr="00042B27">
        <w:rPr>
          <w:rFonts w:ascii="Calibri Light" w:hAnsi="Calibri Light" w:cs="Calibri Light"/>
          <w:kern w:val="0"/>
          <w:lang w:bidi="pa-IN"/>
        </w:rPr>
        <w:t>śr.=0,50m. Przyjęto uśrednioną wysokość strefy cokołowej h=0,50m</w:t>
      </w:r>
      <w:r w:rsidR="00C72E47">
        <w:rPr>
          <w:rFonts w:ascii="Calibri Light" w:hAnsi="Calibri Light" w:cs="Calibri Light"/>
          <w:kern w:val="0"/>
          <w:lang w:bidi="pa-IN"/>
        </w:rPr>
        <w:t>;</w:t>
      </w:r>
    </w:p>
    <w:p w14:paraId="66216189" w14:textId="77777777" w:rsidR="00EE1226" w:rsidRPr="00535912" w:rsidRDefault="00EE1226" w:rsidP="00535912">
      <w:pPr>
        <w:spacing w:after="0" w:line="276" w:lineRule="auto"/>
        <w:rPr>
          <w:rFonts w:ascii="Calibri Light" w:hAnsi="Calibri Light" w:cs="Calibri Light"/>
          <w:kern w:val="0"/>
          <w:lang w:bidi="pa-IN"/>
        </w:rPr>
      </w:pPr>
    </w:p>
    <w:p w14:paraId="151D0B02" w14:textId="4F0AAAFA" w:rsidR="00042B27" w:rsidRDefault="00EE1226" w:rsidP="00EE1226">
      <w:pPr>
        <w:spacing w:after="0" w:line="276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666485">
        <w:rPr>
          <w:rFonts w:ascii="Calibri Light" w:hAnsi="Calibri Light" w:cs="Calibri Light"/>
          <w:b/>
          <w:bCs/>
          <w:kern w:val="0"/>
          <w:lang w:bidi="pa-IN"/>
        </w:rPr>
        <w:t>I.3</w:t>
      </w:r>
      <w:r w:rsidRPr="00EE1226">
        <w:rPr>
          <w:rFonts w:ascii="Calibri Light" w:hAnsi="Calibri Light" w:cs="Calibri Light"/>
          <w:kern w:val="0"/>
          <w:lang w:bidi="pa-IN"/>
        </w:rPr>
        <w:t xml:space="preserve"> </w:t>
      </w:r>
      <w:r w:rsidRPr="00EE1226">
        <w:rPr>
          <w:rFonts w:ascii="Calibri Light" w:hAnsi="Calibri Light" w:cs="Calibri Light"/>
          <w:b/>
          <w:bCs/>
          <w:kern w:val="0"/>
          <w:lang w:bidi="pa-IN"/>
        </w:rPr>
        <w:t>Opaska z kostki chodnikowej wokół budynku</w:t>
      </w:r>
    </w:p>
    <w:p w14:paraId="548BCE7A" w14:textId="4D8ADB7A" w:rsidR="00EE1226" w:rsidRPr="00EE1226" w:rsidRDefault="00EE1226" w:rsidP="00EE1226">
      <w:pPr>
        <w:pStyle w:val="Akapitzlist"/>
        <w:numPr>
          <w:ilvl w:val="0"/>
          <w:numId w:val="25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EE1226">
        <w:rPr>
          <w:rFonts w:ascii="Calibri Light" w:hAnsi="Calibri Light" w:cs="Calibri Light"/>
          <w:kern w:val="0"/>
          <w:lang w:bidi="pa-IN"/>
        </w:rPr>
        <w:t>Ława pod obrzeża betonowe, analogia do: ławy pod krawężniki betonowej zwykłej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6E6CB88F" w14:textId="3363A5FC" w:rsidR="00EE1226" w:rsidRPr="00EE1226" w:rsidRDefault="00EE1226" w:rsidP="00EE1226">
      <w:pPr>
        <w:pStyle w:val="Akapitzlist"/>
        <w:numPr>
          <w:ilvl w:val="0"/>
          <w:numId w:val="25"/>
        </w:numPr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EE1226">
        <w:rPr>
          <w:rFonts w:ascii="Calibri Light" w:hAnsi="Calibri Light" w:cs="Calibri Light"/>
          <w:kern w:val="0"/>
          <w:lang w:bidi="pa-IN"/>
        </w:rPr>
        <w:t>Obrzeża betonowe o wymiarach 20x6 cm na podsypce piaskowej z wypełnieniem spoin zaprawą cementową</w:t>
      </w:r>
      <w:r w:rsidR="007B6EAB">
        <w:rPr>
          <w:rFonts w:ascii="Calibri Light" w:hAnsi="Calibri Light" w:cs="Calibri Light"/>
          <w:kern w:val="0"/>
          <w:lang w:bidi="pa-IN"/>
        </w:rPr>
        <w:t>;</w:t>
      </w:r>
    </w:p>
    <w:p w14:paraId="1BF096AF" w14:textId="11738DA5" w:rsidR="00EE1226" w:rsidRPr="00EE1226" w:rsidRDefault="00EE1226" w:rsidP="00EE122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EE1226">
        <w:rPr>
          <w:rFonts w:ascii="Calibri Light" w:hAnsi="Calibri Light" w:cs="Calibri Light"/>
          <w:kern w:val="0"/>
          <w:lang w:bidi="pa-IN"/>
        </w:rPr>
        <w:t>Nawierzchnie z kostki brukowej betonowej o grubości 6 cm na podsypce piaskowej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0AB7B1AA" w14:textId="3B7CAB21" w:rsidR="00EE1226" w:rsidRPr="00EE1226" w:rsidRDefault="00EE1226" w:rsidP="00EE122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kern w:val="0"/>
          <w:lang w:bidi="pa-IN"/>
        </w:rPr>
      </w:pPr>
      <w:r w:rsidRPr="00EE1226">
        <w:rPr>
          <w:rFonts w:ascii="Calibri Light" w:hAnsi="Calibri Light" w:cs="Calibri Light"/>
          <w:kern w:val="0"/>
          <w:lang w:bidi="pa-IN"/>
        </w:rPr>
        <w:t>Rekultywacja terenu na szerokość do 2 m wokół budynku, po robotach budowlanych - Wykonanie trawników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E1226">
        <w:rPr>
          <w:rFonts w:ascii="Calibri Light" w:hAnsi="Calibri Light" w:cs="Calibri Light"/>
          <w:kern w:val="0"/>
          <w:lang w:bidi="pa-IN"/>
        </w:rPr>
        <w:t>dywanowych siewem na gruncie kat. I-II z nawożeniem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23CF1B0C" w14:textId="77777777" w:rsidR="00EE1226" w:rsidRDefault="00EE1226" w:rsidP="00EE1226">
      <w:pPr>
        <w:pStyle w:val="Akapitzlist"/>
        <w:autoSpaceDE w:val="0"/>
        <w:autoSpaceDN w:val="0"/>
        <w:adjustRightInd w:val="0"/>
        <w:spacing w:after="0" w:line="276" w:lineRule="auto"/>
        <w:rPr>
          <w:rFonts w:ascii="MicrosoftSansSerif" w:hAnsi="MicrosoftSansSerif" w:cs="MicrosoftSansSerif"/>
          <w:kern w:val="0"/>
          <w:sz w:val="18"/>
          <w:szCs w:val="18"/>
          <w:lang w:bidi="pa-IN"/>
        </w:rPr>
      </w:pPr>
    </w:p>
    <w:p w14:paraId="0E11B098" w14:textId="54BD55ED" w:rsidR="00EE1226" w:rsidRPr="00EE1226" w:rsidRDefault="00EE1226" w:rsidP="00EE122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EE1226">
        <w:rPr>
          <w:rFonts w:ascii="Calibri Light" w:hAnsi="Calibri Light" w:cs="Calibri Light"/>
          <w:b/>
          <w:bCs/>
          <w:kern w:val="0"/>
          <w:lang w:bidi="pa-IN"/>
        </w:rPr>
        <w:t>I.4 Obróbki blacharskie</w:t>
      </w:r>
    </w:p>
    <w:p w14:paraId="5B7844CE" w14:textId="22E539BC" w:rsidR="00EE1226" w:rsidRPr="00D9000E" w:rsidRDefault="00D9000E" w:rsidP="00D9000E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D9000E">
        <w:rPr>
          <w:rFonts w:ascii="Calibri Light" w:hAnsi="Calibri Light" w:cs="Calibri Light"/>
          <w:kern w:val="0"/>
          <w:lang w:bidi="pa-IN"/>
        </w:rPr>
        <w:t>Wymiana pasów pod-i nadrynnowych, wyskoków i pasów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D9000E">
        <w:rPr>
          <w:rFonts w:ascii="Calibri Light" w:hAnsi="Calibri Light" w:cs="Calibri Light"/>
          <w:kern w:val="0"/>
          <w:lang w:bidi="pa-IN"/>
        </w:rPr>
        <w:t>elewacji, gzymsów i krawędzi balkonowych z blachy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D9000E">
        <w:rPr>
          <w:rFonts w:ascii="Calibri Light" w:hAnsi="Calibri Light" w:cs="Calibri Light"/>
          <w:kern w:val="0"/>
          <w:lang w:bidi="pa-IN"/>
        </w:rPr>
        <w:t>ocynkowanej</w:t>
      </w:r>
      <w:r>
        <w:rPr>
          <w:rFonts w:ascii="Calibri Light" w:hAnsi="Calibri Light" w:cs="Calibri Light"/>
          <w:kern w:val="0"/>
          <w:lang w:bidi="pa-IN"/>
        </w:rPr>
        <w:t>,</w:t>
      </w:r>
    </w:p>
    <w:p w14:paraId="3F176776" w14:textId="19B056B9" w:rsidR="00EE1226" w:rsidRPr="00666485" w:rsidRDefault="00666485" w:rsidP="00666485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Rozebranie rur spustowych z blachy nadającej się do użytku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48BFC273" w14:textId="54B92999" w:rsidR="00666485" w:rsidRDefault="00666485" w:rsidP="00666485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Montaż rur spustowych o śr. 100 mm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5C6CC7CE" w14:textId="77777777" w:rsidR="00D9000E" w:rsidRDefault="00D9000E" w:rsidP="00D9000E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D9000E">
        <w:rPr>
          <w:rFonts w:ascii="Calibri Light" w:hAnsi="Calibri Light" w:cs="Calibri Light"/>
          <w:kern w:val="0"/>
          <w:lang w:bidi="pa-IN"/>
        </w:rPr>
        <w:t>Rozebranie rynny z blachy nie nadającej się do użytku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44369583" w14:textId="77777777" w:rsidR="00D9000E" w:rsidRDefault="00D9000E" w:rsidP="00D9000E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D9000E">
        <w:rPr>
          <w:rFonts w:ascii="Calibri Light" w:hAnsi="Calibri Light" w:cs="Calibri Light"/>
          <w:kern w:val="0"/>
          <w:lang w:bidi="pa-IN"/>
        </w:rPr>
        <w:t>Rynny dachowe z blachy powlekanej analogia do: PCW łączone na klej - półokrągłe o śr. do 125 mm;</w:t>
      </w:r>
    </w:p>
    <w:p w14:paraId="4D3020A3" w14:textId="77777777" w:rsidR="00D9000E" w:rsidRDefault="00D9000E" w:rsidP="00D9000E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D9000E">
        <w:rPr>
          <w:rFonts w:ascii="Calibri Light" w:hAnsi="Calibri Light" w:cs="Calibri Light"/>
          <w:kern w:val="0"/>
          <w:lang w:bidi="pa-IN"/>
        </w:rPr>
        <w:t>Leje spustowe z blachy powlekanej, analogia do: Rynny dachowe z PCW łączone na klej - leje spustowe;</w:t>
      </w:r>
    </w:p>
    <w:p w14:paraId="0BD29738" w14:textId="77777777" w:rsidR="00D9000E" w:rsidRDefault="00666485" w:rsidP="00D9000E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D9000E">
        <w:rPr>
          <w:rFonts w:ascii="Calibri Light" w:hAnsi="Calibri Light" w:cs="Calibri Light"/>
          <w:kern w:val="0"/>
          <w:lang w:bidi="pa-IN"/>
        </w:rPr>
        <w:t>Montaż zabezpieczenia przeciwśnieżnego stalowego z płotkiem</w:t>
      </w:r>
      <w:r w:rsidR="00DB017E" w:rsidRPr="00D9000E">
        <w:rPr>
          <w:rFonts w:ascii="Calibri Light" w:hAnsi="Calibri Light" w:cs="Calibri Light"/>
          <w:kern w:val="0"/>
          <w:lang w:bidi="pa-IN"/>
        </w:rPr>
        <w:t>;</w:t>
      </w:r>
    </w:p>
    <w:p w14:paraId="45F41350" w14:textId="77777777" w:rsidR="00D9000E" w:rsidRDefault="00666485" w:rsidP="00D9000E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D9000E">
        <w:rPr>
          <w:rFonts w:ascii="Calibri Light" w:hAnsi="Calibri Light" w:cs="Calibri Light"/>
          <w:kern w:val="0"/>
          <w:lang w:bidi="pa-IN"/>
        </w:rPr>
        <w:t>Podbitka okapu z blachy powlekanej trapezowej T8. Analogia do: Okładzina z elementów winylowych</w:t>
      </w:r>
      <w:r w:rsidR="00DB017E" w:rsidRPr="00D9000E">
        <w:rPr>
          <w:rFonts w:ascii="Calibri Light" w:hAnsi="Calibri Light" w:cs="Calibri Light"/>
          <w:kern w:val="0"/>
          <w:lang w:bidi="pa-IN"/>
        </w:rPr>
        <w:t>;</w:t>
      </w:r>
    </w:p>
    <w:p w14:paraId="01E07978" w14:textId="0748B9CA" w:rsidR="00666485" w:rsidRDefault="00666485" w:rsidP="00D9000E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D9000E">
        <w:rPr>
          <w:rFonts w:ascii="Calibri Light" w:hAnsi="Calibri Light" w:cs="Calibri Light"/>
          <w:kern w:val="0"/>
          <w:lang w:bidi="pa-IN"/>
        </w:rPr>
        <w:t>Listwy do podbitk</w:t>
      </w:r>
      <w:r w:rsidR="000E7335">
        <w:rPr>
          <w:rFonts w:ascii="Calibri Light" w:hAnsi="Calibri Light" w:cs="Calibri Light"/>
          <w:kern w:val="0"/>
          <w:lang w:bidi="pa-IN"/>
        </w:rPr>
        <w:t>i</w:t>
      </w:r>
      <w:r w:rsidRPr="00D9000E">
        <w:rPr>
          <w:rFonts w:ascii="Calibri Light" w:hAnsi="Calibri Light" w:cs="Calibri Light"/>
          <w:kern w:val="0"/>
          <w:lang w:bidi="pa-IN"/>
        </w:rPr>
        <w:t>. Analogia do: Okładzina z elementów winylowych - dodatek za montaż listew</w:t>
      </w:r>
      <w:r w:rsidR="00DB017E" w:rsidRPr="00D9000E">
        <w:rPr>
          <w:rFonts w:ascii="Calibri Light" w:hAnsi="Calibri Light" w:cs="Calibri Light"/>
          <w:kern w:val="0"/>
          <w:lang w:bidi="pa-IN"/>
        </w:rPr>
        <w:t>;</w:t>
      </w:r>
    </w:p>
    <w:p w14:paraId="1FC05F3E" w14:textId="12B8CB56" w:rsidR="00F67419" w:rsidRDefault="00F67419" w:rsidP="00D9000E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F67419">
        <w:rPr>
          <w:rFonts w:ascii="Calibri Light" w:hAnsi="Calibri Light" w:cs="Calibri Light"/>
          <w:kern w:val="0"/>
          <w:lang w:bidi="pa-IN"/>
        </w:rPr>
        <w:t xml:space="preserve">Aluminiowe daszki nad drzwiami </w:t>
      </w:r>
      <w:r>
        <w:rPr>
          <w:rFonts w:ascii="Calibri Light" w:hAnsi="Calibri Light" w:cs="Calibri Light"/>
          <w:kern w:val="0"/>
          <w:lang w:bidi="pa-IN"/>
        </w:rPr>
        <w:t>–</w:t>
      </w:r>
      <w:r w:rsidRPr="00F67419">
        <w:rPr>
          <w:rFonts w:ascii="Calibri Light" w:hAnsi="Calibri Light" w:cs="Calibri Light"/>
          <w:kern w:val="0"/>
          <w:lang w:bidi="pa-IN"/>
        </w:rPr>
        <w:t xml:space="preserve"> demontaż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55386AD1" w14:textId="3E919AFE" w:rsidR="00F67419" w:rsidRPr="00D9000E" w:rsidRDefault="00F67419" w:rsidP="00D9000E">
      <w:pPr>
        <w:pStyle w:val="Akapitzlist"/>
        <w:numPr>
          <w:ilvl w:val="0"/>
          <w:numId w:val="29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F67419">
        <w:rPr>
          <w:rFonts w:ascii="Calibri Light" w:hAnsi="Calibri Light" w:cs="Calibri Light"/>
          <w:kern w:val="0"/>
          <w:lang w:bidi="pa-IN"/>
        </w:rPr>
        <w:t>Aluminiowe daszki nad drzwiami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36C5B05B" w14:textId="741AD148" w:rsidR="00666485" w:rsidRDefault="00666485" w:rsidP="00666485">
      <w:pPr>
        <w:spacing w:line="276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AD59C4">
        <w:rPr>
          <w:rFonts w:ascii="Calibri Light" w:hAnsi="Calibri Light" w:cs="Calibri Light"/>
          <w:b/>
          <w:bCs/>
          <w:kern w:val="0"/>
          <w:lang w:bidi="pa-IN"/>
        </w:rPr>
        <w:t>I.5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666485">
        <w:rPr>
          <w:rFonts w:ascii="Calibri Light" w:hAnsi="Calibri Light" w:cs="Calibri Light"/>
          <w:b/>
          <w:bCs/>
          <w:kern w:val="0"/>
          <w:lang w:bidi="pa-IN"/>
        </w:rPr>
        <w:t>Docieplenie ścian zewnętrznych</w:t>
      </w:r>
    </w:p>
    <w:p w14:paraId="28F2E50D" w14:textId="55FE13D7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Oczyszczenie i zmycie podłoża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5C65F2AA" w14:textId="747CC0D6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Próba przyczepności termoizolacji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326A3E1C" w14:textId="79C08E8E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Montaż listwy początkowej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77A74A6C" w14:textId="407EDC82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Przyklejanie płyt styropianowych o gr. 15 cm na ścianach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32611332" w14:textId="33646FFC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Wykonanie warstwy zbrojonej na ścianach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66B8A367" w14:textId="1143DD0E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 xml:space="preserve">Wykonanie dodatkowej warstwy zbrojącej z siatki z włókna szklanego </w:t>
      </w:r>
      <w:r w:rsidR="00D9000E" w:rsidRPr="00D9000E">
        <w:rPr>
          <w:rFonts w:ascii="Calibri Light" w:hAnsi="Calibri Light" w:cs="Calibri Light"/>
          <w:kern w:val="0"/>
          <w:lang w:bidi="pa-IN"/>
        </w:rPr>
        <w:t>na całej wysokości ścian parteru H=4,00 m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21814478" w14:textId="4802A1E2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Wykonanie cienkowarstwowych silikonowych tynków strukturalnych na ścianach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19112275" w14:textId="1FE049EA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Przyklejanie płyt styropianowych o gr. 2 cm na ościeżach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652F7046" w14:textId="27E31C76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Wykonanie warstwy zbrojonej na ościeżach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45BDDA86" w14:textId="5A7882F2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Wykonanie cienkowarstwowych silikonowych tynków strukturalnych na ościeżach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0FF54101" w14:textId="4981E3C3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lastRenderedPageBreak/>
        <w:t>Montaż taśmy uszczelniającej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201FEBA1" w14:textId="305D2D81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Montaż listwy do ościeży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2742276A" w14:textId="1D056A24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Zabezpieczenie okien</w:t>
      </w:r>
      <w:r w:rsidR="00D9000E">
        <w:rPr>
          <w:rFonts w:ascii="Calibri Light" w:hAnsi="Calibri Light" w:cs="Calibri Light"/>
          <w:kern w:val="0"/>
          <w:lang w:bidi="pa-IN"/>
        </w:rPr>
        <w:t xml:space="preserve"> i drzwi</w:t>
      </w:r>
      <w:r w:rsidRPr="00666485">
        <w:rPr>
          <w:rFonts w:ascii="Calibri Light" w:hAnsi="Calibri Light" w:cs="Calibri Light"/>
          <w:kern w:val="0"/>
          <w:lang w:bidi="pa-IN"/>
        </w:rPr>
        <w:t xml:space="preserve"> folią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543FF7CC" w14:textId="033AED37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Rusztowania ramowe elewacyjne o szer. 0,73 m i rozstawie podłużnym ram 3,07 m o wys. do 10 m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00D4DD4A" w14:textId="6BDF4F1D" w:rsidR="00666485" w:rsidRPr="00666485" w:rsidRDefault="00666485" w:rsidP="00666485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Osłony z siatki na rusztowaniach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00AFB547" w14:textId="5CEA1E12" w:rsidR="00D9000E" w:rsidRPr="00D12F34" w:rsidRDefault="00666485" w:rsidP="00D9000E">
      <w:pPr>
        <w:pStyle w:val="Akapitzlist"/>
        <w:numPr>
          <w:ilvl w:val="0"/>
          <w:numId w:val="36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666485">
        <w:rPr>
          <w:rFonts w:ascii="Calibri Light" w:hAnsi="Calibri Light" w:cs="Calibri Light"/>
          <w:kern w:val="0"/>
          <w:lang w:bidi="pa-IN"/>
        </w:rPr>
        <w:t>Czas pracy rusztowań grupy 1</w:t>
      </w:r>
      <w:r w:rsidR="00DB017E">
        <w:rPr>
          <w:rFonts w:ascii="Calibri Light" w:hAnsi="Calibri Light" w:cs="Calibri Light"/>
          <w:kern w:val="0"/>
          <w:lang w:bidi="pa-IN"/>
        </w:rPr>
        <w:t>;</w:t>
      </w:r>
    </w:p>
    <w:p w14:paraId="7D0B1569" w14:textId="449E3F83" w:rsidR="00666485" w:rsidRDefault="00666485" w:rsidP="00666485">
      <w:pPr>
        <w:spacing w:line="276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AD59C4">
        <w:rPr>
          <w:rFonts w:ascii="Calibri Light" w:hAnsi="Calibri Light" w:cs="Calibri Light"/>
          <w:b/>
          <w:bCs/>
          <w:kern w:val="0"/>
          <w:lang w:bidi="pa-IN"/>
        </w:rPr>
        <w:t>I.6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666485">
        <w:rPr>
          <w:rFonts w:ascii="Calibri Light" w:hAnsi="Calibri Light" w:cs="Calibri Light"/>
          <w:b/>
          <w:bCs/>
          <w:kern w:val="0"/>
          <w:lang w:bidi="pa-IN"/>
        </w:rPr>
        <w:t>Izolacja stropu nad parterem</w:t>
      </w:r>
    </w:p>
    <w:p w14:paraId="266CB2F3" w14:textId="36A942CA" w:rsidR="00666485" w:rsidRPr="002C5E0A" w:rsidRDefault="00666485" w:rsidP="002C5E0A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2C5E0A">
        <w:rPr>
          <w:rFonts w:ascii="Calibri Light" w:hAnsi="Calibri Light" w:cs="Calibri Light"/>
          <w:kern w:val="0"/>
          <w:lang w:bidi="pa-IN"/>
        </w:rPr>
        <w:t>Folia PE na stropie, analogia do: Izolacje przeciwwilgociowe i przeciwwodne z folii polietylenowej szerokiej zbiorników, basenów itp.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60AC2FE7" w14:textId="7BD39596" w:rsidR="002C5E0A" w:rsidRPr="002C5E0A" w:rsidRDefault="00666485" w:rsidP="002C5E0A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2C5E0A">
        <w:rPr>
          <w:rFonts w:ascii="Calibri Light" w:hAnsi="Calibri Light" w:cs="Calibri Light"/>
          <w:kern w:val="0"/>
          <w:lang w:bidi="pa-IN"/>
        </w:rPr>
        <w:t xml:space="preserve">Izolacja termiczna stropu nad parterem. Pierwsza warstwa z wełny mineralnej gr. 15 cm (lambda max 0,036 W/mK). Izolacje cieplne i przeciwdźwiękowe z wełny mineralnej poziome z płyt układanych na sucho </w:t>
      </w:r>
      <w:r w:rsidR="002C5E0A">
        <w:rPr>
          <w:rFonts w:ascii="Calibri Light" w:hAnsi="Calibri Light" w:cs="Calibri Light"/>
          <w:kern w:val="0"/>
          <w:lang w:bidi="pa-IN"/>
        </w:rPr>
        <w:t>–</w:t>
      </w:r>
      <w:r w:rsidRPr="002C5E0A">
        <w:rPr>
          <w:rFonts w:ascii="Calibri Light" w:hAnsi="Calibri Light" w:cs="Calibri Light"/>
          <w:kern w:val="0"/>
          <w:lang w:bidi="pa-IN"/>
        </w:rPr>
        <w:t xml:space="preserve"> jedna</w:t>
      </w:r>
      <w:r w:rsidR="002C5E0A">
        <w:rPr>
          <w:rFonts w:ascii="Calibri Light" w:hAnsi="Calibri Light" w:cs="Calibri Light"/>
          <w:kern w:val="0"/>
          <w:lang w:bidi="pa-IN"/>
        </w:rPr>
        <w:t xml:space="preserve"> w</w:t>
      </w:r>
      <w:r w:rsidRPr="002C5E0A">
        <w:rPr>
          <w:rFonts w:ascii="Calibri Light" w:hAnsi="Calibri Light" w:cs="Calibri Light"/>
          <w:kern w:val="0"/>
          <w:lang w:bidi="pa-IN"/>
        </w:rPr>
        <w:t>arstwa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2EAFF222" w14:textId="54A98903" w:rsidR="002C5E0A" w:rsidRPr="002C5E0A" w:rsidRDefault="002C5E0A" w:rsidP="002C5E0A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2C5E0A">
        <w:rPr>
          <w:rFonts w:ascii="Calibri Light" w:hAnsi="Calibri Light" w:cs="Calibri Light"/>
          <w:kern w:val="0"/>
          <w:lang w:bidi="pa-IN"/>
        </w:rPr>
        <w:t>Izolacja termiczna stropu nad parterem. Druga warstwa z wełny mineralnej gr. 10 cm (lambda max 0,036W/mK). Izolacje cieplne i przeciwdźwiękowe z wełny mineralnej poziome z płyt układanych na sucho - jedna warstwa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404BA788" w14:textId="77777777" w:rsidR="00D9000E" w:rsidRDefault="002C5E0A" w:rsidP="00D9000E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2C5E0A">
        <w:rPr>
          <w:rFonts w:ascii="Calibri Light" w:hAnsi="Calibri Light" w:cs="Calibri Light"/>
          <w:kern w:val="0"/>
          <w:lang w:bidi="pa-IN"/>
        </w:rPr>
        <w:t>Izolacje cieplne i przeciwdźwiękowe poziome, jedna warstwa z płyt z wełny mineralnej układanych na sucho -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2C5E0A">
        <w:rPr>
          <w:rFonts w:ascii="Calibri Light" w:hAnsi="Calibri Light" w:cs="Calibri Light"/>
          <w:kern w:val="0"/>
          <w:lang w:bidi="pa-IN"/>
        </w:rPr>
        <w:t>między krokwami na murłacie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6F1BA4A9" w14:textId="77777777" w:rsidR="00D9000E" w:rsidRDefault="00D9000E" w:rsidP="00D9000E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D9000E">
        <w:rPr>
          <w:rFonts w:ascii="Calibri Light" w:hAnsi="Calibri Light" w:cs="Calibri Light"/>
          <w:kern w:val="0"/>
          <w:lang w:bidi="pa-IN"/>
        </w:rPr>
        <w:t>Podłoga na strychu z płyt wiórowych gr. 22 mm w części nad zapleczem kuchennym, analogia do: Ślepa podłoga z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D9000E">
        <w:rPr>
          <w:rFonts w:ascii="Calibri Light" w:hAnsi="Calibri Light" w:cs="Calibri Light"/>
          <w:kern w:val="0"/>
          <w:lang w:bidi="pa-IN"/>
        </w:rPr>
        <w:t>płyt wiórowych</w:t>
      </w:r>
      <w:r w:rsidR="006E5364" w:rsidRPr="00D9000E">
        <w:rPr>
          <w:rFonts w:ascii="Calibri Light" w:hAnsi="Calibri Light" w:cs="Calibri Light"/>
          <w:kern w:val="0"/>
          <w:lang w:bidi="pa-IN"/>
        </w:rPr>
        <w:t>;</w:t>
      </w:r>
    </w:p>
    <w:p w14:paraId="34B99BD5" w14:textId="77777777" w:rsidR="00D9000E" w:rsidRDefault="002C5E0A" w:rsidP="00D9000E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D9000E">
        <w:rPr>
          <w:rFonts w:ascii="Calibri Light" w:hAnsi="Calibri Light" w:cs="Calibri Light"/>
          <w:kern w:val="0"/>
          <w:lang w:bidi="pa-IN"/>
        </w:rPr>
        <w:t>Konstrukcja podłogi technicznej na poddaszu. Przyjęto pierwszą warstwę belek 8x15 cm co 1,20 m</w:t>
      </w:r>
      <w:r w:rsidR="00D9000E" w:rsidRPr="00D9000E">
        <w:rPr>
          <w:rFonts w:ascii="Calibri Light" w:hAnsi="Calibri Light" w:cs="Calibri Light"/>
          <w:kern w:val="0"/>
          <w:lang w:bidi="pa-IN"/>
        </w:rPr>
        <w:t xml:space="preserve"> (10 rzędów belek)</w:t>
      </w:r>
      <w:r w:rsidRPr="00D9000E">
        <w:rPr>
          <w:rFonts w:ascii="Calibri Light" w:hAnsi="Calibri Light" w:cs="Calibri Light"/>
          <w:kern w:val="0"/>
          <w:lang w:bidi="pa-IN"/>
        </w:rPr>
        <w:t xml:space="preserve">. </w:t>
      </w:r>
      <w:r w:rsidR="00D9000E" w:rsidRPr="00D9000E">
        <w:rPr>
          <w:rFonts w:ascii="Calibri Light" w:hAnsi="Calibri Light" w:cs="Calibri Light"/>
          <w:kern w:val="0"/>
          <w:lang w:bidi="pa-IN"/>
        </w:rPr>
        <w:t>A</w:t>
      </w:r>
      <w:r w:rsidRPr="00D9000E">
        <w:rPr>
          <w:rFonts w:ascii="Calibri Light" w:hAnsi="Calibri Light" w:cs="Calibri Light"/>
          <w:kern w:val="0"/>
          <w:lang w:bidi="pa-IN"/>
        </w:rPr>
        <w:t>nalogia do: Stropy drewniane - podciągi złożone z dwóch belek stropowych o wys. do 160 mm;</w:t>
      </w:r>
      <w:r w:rsidR="00C612CD" w:rsidRPr="00D9000E">
        <w:rPr>
          <w:rFonts w:ascii="Calibri Light" w:hAnsi="Calibri Light" w:cs="Calibri Light"/>
          <w:kern w:val="0"/>
          <w:lang w:bidi="pa-IN"/>
        </w:rPr>
        <w:t xml:space="preserve"> </w:t>
      </w:r>
    </w:p>
    <w:p w14:paraId="28F413FC" w14:textId="77777777" w:rsidR="000408B9" w:rsidRDefault="002C5E0A" w:rsidP="000408B9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D9000E">
        <w:rPr>
          <w:rFonts w:ascii="Calibri Light" w:hAnsi="Calibri Light" w:cs="Calibri Light"/>
          <w:kern w:val="0"/>
          <w:lang w:bidi="pa-IN"/>
        </w:rPr>
        <w:t>Konstrukcja podłogi technicznej na poddaszu. Przyjęto drugą warstwę belek 1</w:t>
      </w:r>
      <w:r w:rsidR="00D9000E" w:rsidRPr="00D9000E">
        <w:rPr>
          <w:rFonts w:ascii="Calibri Light" w:hAnsi="Calibri Light" w:cs="Calibri Light"/>
          <w:kern w:val="0"/>
          <w:lang w:bidi="pa-IN"/>
        </w:rPr>
        <w:t>2</w:t>
      </w:r>
      <w:r w:rsidRPr="00D9000E">
        <w:rPr>
          <w:rFonts w:ascii="Calibri Light" w:hAnsi="Calibri Light" w:cs="Calibri Light"/>
          <w:kern w:val="0"/>
          <w:lang w:bidi="pa-IN"/>
        </w:rPr>
        <w:t>x10 cm, rozstaw średnio co 1,25 m</w:t>
      </w:r>
      <w:r w:rsidR="00D9000E" w:rsidRPr="00D9000E">
        <w:rPr>
          <w:rFonts w:ascii="Calibri Light" w:hAnsi="Calibri Light" w:cs="Calibri Light"/>
          <w:kern w:val="0"/>
          <w:lang w:bidi="pa-IN"/>
        </w:rPr>
        <w:t xml:space="preserve"> (8 rzędów belek)</w:t>
      </w:r>
      <w:r w:rsidRPr="00D9000E">
        <w:rPr>
          <w:rFonts w:ascii="Calibri Light" w:hAnsi="Calibri Light" w:cs="Calibri Light"/>
          <w:kern w:val="0"/>
          <w:lang w:bidi="pa-IN"/>
        </w:rPr>
        <w:t>, analogia do: Stropy drewniane - podciągi złożone z dwóch belek stropowych o wys. do 160 mm</w:t>
      </w:r>
      <w:r w:rsidR="000408B9">
        <w:rPr>
          <w:rFonts w:ascii="Calibri Light" w:hAnsi="Calibri Light" w:cs="Calibri Light"/>
          <w:kern w:val="0"/>
          <w:lang w:bidi="pa-IN"/>
        </w:rPr>
        <w:t>;</w:t>
      </w:r>
    </w:p>
    <w:p w14:paraId="20864C67" w14:textId="77777777" w:rsidR="000408B9" w:rsidRDefault="000408B9" w:rsidP="000408B9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0408B9">
        <w:rPr>
          <w:rFonts w:ascii="Calibri Light" w:hAnsi="Calibri Light" w:cs="Calibri Light"/>
          <w:kern w:val="0"/>
          <w:lang w:bidi="pa-IN"/>
        </w:rPr>
        <w:t>Przyklejanie płyt styropianowych o gr. 15 cm na ścianach kolankowych na strychu;</w:t>
      </w:r>
    </w:p>
    <w:p w14:paraId="18E11FEE" w14:textId="2D86DC56" w:rsidR="000408B9" w:rsidRPr="000408B9" w:rsidRDefault="000408B9" w:rsidP="000408B9">
      <w:pPr>
        <w:pStyle w:val="Akapitzlist"/>
        <w:numPr>
          <w:ilvl w:val="0"/>
          <w:numId w:val="41"/>
        </w:numPr>
        <w:spacing w:line="276" w:lineRule="auto"/>
        <w:rPr>
          <w:rFonts w:ascii="Calibri Light" w:hAnsi="Calibri Light" w:cs="Calibri Light"/>
          <w:kern w:val="0"/>
          <w:lang w:bidi="pa-IN"/>
        </w:rPr>
      </w:pPr>
      <w:r w:rsidRPr="000408B9">
        <w:rPr>
          <w:rFonts w:ascii="Calibri Light" w:hAnsi="Calibri Light" w:cs="Calibri Light"/>
          <w:kern w:val="0"/>
          <w:lang w:bidi="pa-IN"/>
        </w:rPr>
        <w:t>Wykonanie warstwy zbrojonej na ściankach kolankowych na strychu;</w:t>
      </w:r>
    </w:p>
    <w:p w14:paraId="7FC8CEA8" w14:textId="77777777" w:rsidR="002C5E0A" w:rsidRDefault="002C5E0A" w:rsidP="002C5E0A">
      <w:pPr>
        <w:pStyle w:val="Akapitzlist"/>
        <w:autoSpaceDE w:val="0"/>
        <w:autoSpaceDN w:val="0"/>
        <w:adjustRightInd w:val="0"/>
        <w:spacing w:after="0" w:line="240" w:lineRule="auto"/>
        <w:ind w:left="1069"/>
        <w:rPr>
          <w:rFonts w:ascii="Calibri Light" w:hAnsi="Calibri Light" w:cs="Calibri Light"/>
          <w:kern w:val="0"/>
          <w:lang w:bidi="pa-IN"/>
        </w:rPr>
      </w:pPr>
    </w:p>
    <w:p w14:paraId="300702F2" w14:textId="4E333E6A" w:rsidR="002C5E0A" w:rsidRPr="006C4388" w:rsidRDefault="002C5E0A" w:rsidP="002C5E0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6C4388">
        <w:rPr>
          <w:rFonts w:ascii="Calibri Light" w:hAnsi="Calibri Light" w:cs="Calibri Light"/>
          <w:b/>
          <w:bCs/>
          <w:kern w:val="0"/>
          <w:lang w:bidi="pa-IN"/>
        </w:rPr>
        <w:t>I.7 Wymiana stolarki okiennej i drzwi zewnętrznych</w:t>
      </w:r>
    </w:p>
    <w:p w14:paraId="36B099FB" w14:textId="77777777" w:rsidR="002C5E0A" w:rsidRDefault="002C5E0A" w:rsidP="002C5E0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</w:p>
    <w:p w14:paraId="1AFE34BD" w14:textId="77777777" w:rsidR="003D1956" w:rsidRDefault="002C5E0A" w:rsidP="003D1956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6C4388">
        <w:rPr>
          <w:rFonts w:ascii="Calibri Light" w:hAnsi="Calibri Light" w:cs="Calibri Light"/>
          <w:kern w:val="0"/>
          <w:lang w:bidi="pa-IN"/>
        </w:rPr>
        <w:t>Wymiana okien zespolonych na okna rozwierane i uchylno-rozwierane dwudzielne z PCV o pow. do 2.0 m</w:t>
      </w:r>
      <w:r w:rsidRPr="006C4388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="003D1956">
        <w:rPr>
          <w:rFonts w:ascii="Calibri Light" w:hAnsi="Calibri Light" w:cs="Calibri Light"/>
          <w:kern w:val="0"/>
          <w:lang w:bidi="pa-IN"/>
        </w:rPr>
        <w:t>- 1 szt.</w:t>
      </w:r>
      <w:r w:rsidR="006E5364">
        <w:rPr>
          <w:rFonts w:ascii="Calibri Light" w:hAnsi="Calibri Light" w:cs="Calibri Light"/>
          <w:kern w:val="0"/>
          <w:lang w:bidi="pa-IN"/>
        </w:rPr>
        <w:t>;</w:t>
      </w:r>
    </w:p>
    <w:p w14:paraId="1066E9F7" w14:textId="77777777" w:rsidR="003D1956" w:rsidRDefault="003D1956" w:rsidP="003D1956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3D1956">
        <w:rPr>
          <w:rFonts w:ascii="Calibri Light" w:hAnsi="Calibri Light" w:cs="Calibri Light"/>
          <w:kern w:val="0"/>
          <w:lang w:bidi="pa-IN"/>
        </w:rPr>
        <w:t>Wymiana okien zespolonych na okna rozwierane i uchylno-rozwierane dwudzielne z PCV o pow. do 2.5 m</w:t>
      </w:r>
      <w:r w:rsidRPr="003D1956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3D1956">
        <w:rPr>
          <w:rFonts w:ascii="Calibri Light" w:hAnsi="Calibri Light" w:cs="Calibri Light"/>
          <w:kern w:val="0"/>
          <w:lang w:bidi="pa-IN"/>
        </w:rPr>
        <w:t xml:space="preserve"> - okno na poddaszu w ścianie szczytowej</w:t>
      </w:r>
      <w:r>
        <w:rPr>
          <w:rFonts w:ascii="Calibri Light" w:hAnsi="Calibri Light" w:cs="Calibri Light"/>
          <w:kern w:val="0"/>
          <w:lang w:bidi="pa-IN"/>
        </w:rPr>
        <w:t xml:space="preserve"> – 1 szt.</w:t>
      </w:r>
      <w:r w:rsidRPr="003D1956">
        <w:rPr>
          <w:rFonts w:ascii="Calibri Light" w:hAnsi="Calibri Light" w:cs="Calibri Light"/>
          <w:kern w:val="0"/>
          <w:lang w:bidi="pa-IN"/>
        </w:rPr>
        <w:t>;</w:t>
      </w:r>
    </w:p>
    <w:p w14:paraId="31E3916B" w14:textId="77777777" w:rsidR="003D1956" w:rsidRDefault="002C5E0A" w:rsidP="003D1956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3D1956">
        <w:rPr>
          <w:rFonts w:ascii="Calibri Light" w:hAnsi="Calibri Light" w:cs="Calibri Light"/>
          <w:kern w:val="0"/>
          <w:lang w:bidi="pa-IN"/>
        </w:rPr>
        <w:t>Obsadzenie prefabrykowanych parapetów</w:t>
      </w:r>
      <w:r w:rsidR="003D1956" w:rsidRPr="003D1956">
        <w:rPr>
          <w:rFonts w:ascii="Calibri Light" w:hAnsi="Calibri Light" w:cs="Calibri Light"/>
          <w:kern w:val="0"/>
          <w:lang w:bidi="pa-IN"/>
        </w:rPr>
        <w:t xml:space="preserve"> o </w:t>
      </w:r>
      <w:r w:rsidRPr="003D1956">
        <w:rPr>
          <w:rFonts w:ascii="Calibri Light" w:hAnsi="Calibri Light" w:cs="Calibri Light"/>
          <w:kern w:val="0"/>
          <w:lang w:bidi="pa-IN"/>
        </w:rPr>
        <w:t xml:space="preserve">długości </w:t>
      </w:r>
      <w:r w:rsidR="003D1956" w:rsidRPr="003D1956">
        <w:rPr>
          <w:rFonts w:ascii="Calibri Light" w:hAnsi="Calibri Light" w:cs="Calibri Light"/>
          <w:kern w:val="0"/>
          <w:lang w:bidi="pa-IN"/>
        </w:rPr>
        <w:t xml:space="preserve">do </w:t>
      </w:r>
      <w:r w:rsidRPr="003D1956">
        <w:rPr>
          <w:rFonts w:ascii="Calibri Light" w:hAnsi="Calibri Light" w:cs="Calibri Light"/>
          <w:kern w:val="0"/>
          <w:lang w:bidi="pa-IN"/>
        </w:rPr>
        <w:t>1 m</w:t>
      </w:r>
      <w:r w:rsidR="006E5364" w:rsidRPr="003D1956">
        <w:rPr>
          <w:rFonts w:ascii="Calibri Light" w:hAnsi="Calibri Light" w:cs="Calibri Light"/>
          <w:kern w:val="0"/>
          <w:lang w:bidi="pa-IN"/>
        </w:rPr>
        <w:t>;</w:t>
      </w:r>
    </w:p>
    <w:p w14:paraId="68D77DFF" w14:textId="77777777" w:rsidR="00FE2230" w:rsidRDefault="003D1956" w:rsidP="00FE2230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3D1956">
        <w:rPr>
          <w:rFonts w:ascii="Calibri Light" w:hAnsi="Calibri Light" w:cs="Calibri Light"/>
          <w:kern w:val="0"/>
          <w:lang w:bidi="pa-IN"/>
        </w:rPr>
        <w:t>Obsadzenie prefabrykowanych parapetów wewnętrznych o długości ponad 1 m;</w:t>
      </w:r>
    </w:p>
    <w:p w14:paraId="6BCF6EBE" w14:textId="3548D1CC" w:rsidR="00FE2230" w:rsidRDefault="003D1956" w:rsidP="00FE2230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Rozebranie obróbek blacharskich murów ogniowych, okapów, kołnierzy, gzymsów itp. z blachy nie nadającej się do użytku</w:t>
      </w:r>
      <w:r w:rsidR="00FE2230">
        <w:rPr>
          <w:rFonts w:ascii="Calibri Light" w:hAnsi="Calibri Light" w:cs="Calibri Light"/>
          <w:kern w:val="0"/>
          <w:lang w:bidi="pa-IN"/>
        </w:rPr>
        <w:t>;</w:t>
      </w:r>
    </w:p>
    <w:p w14:paraId="005F3882" w14:textId="77777777" w:rsidR="000408B9" w:rsidRDefault="00FE2230" w:rsidP="000408B9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Podokienniki zewnętrzne z blachy powlekanej. Analogia do: Obróbki przy szerokości w rozwinięciu ponad 25 cm z blachy ocynkowanej;</w:t>
      </w:r>
    </w:p>
    <w:p w14:paraId="4CAAD919" w14:textId="1071FF63" w:rsidR="00FE2230" w:rsidRPr="000408B9" w:rsidRDefault="00FE2230" w:rsidP="000408B9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Calibri Light" w:hAnsi="Calibri Light" w:cs="Calibri Light"/>
          <w:kern w:val="0"/>
          <w:lang w:bidi="pa-IN"/>
        </w:rPr>
      </w:pPr>
      <w:r w:rsidRPr="000408B9">
        <w:rPr>
          <w:rFonts w:ascii="Calibri Light" w:hAnsi="Calibri Light" w:cs="Calibri Light"/>
          <w:kern w:val="0"/>
          <w:lang w:bidi="pa-IN"/>
        </w:rPr>
        <w:lastRenderedPageBreak/>
        <w:t>Montaż drzwi aluminiowych dwuskrzydłowych oszklonych na budowie - skrzydło wypełnione panelami termicznymi analogia do drzwi ze szkłem 3 szybowym Umax 1,3W/m</w:t>
      </w:r>
      <w:r w:rsidRPr="000408B9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0408B9">
        <w:rPr>
          <w:rFonts w:ascii="Calibri Light" w:hAnsi="Calibri Light" w:cs="Calibri Light"/>
          <w:kern w:val="0"/>
          <w:lang w:bidi="pa-IN"/>
        </w:rPr>
        <w:t>K</w:t>
      </w:r>
      <w:r w:rsidR="000408B9" w:rsidRPr="000408B9">
        <w:rPr>
          <w:rFonts w:ascii="Calibri Light" w:hAnsi="Calibri Light" w:cs="Calibri Light"/>
          <w:kern w:val="0"/>
          <w:lang w:bidi="pa-IN"/>
        </w:rPr>
        <w:t xml:space="preserve"> - </w:t>
      </w:r>
      <w:r w:rsidR="000408B9" w:rsidRPr="000408B9">
        <w:rPr>
          <w:rFonts w:ascii="Calibri Light" w:hAnsi="Calibri Light" w:cs="Calibri Light"/>
          <w:i/>
          <w:iCs/>
          <w:kern w:val="0"/>
          <w:lang w:bidi="pa-IN"/>
        </w:rPr>
        <w:t xml:space="preserve">drzwi na strych </w:t>
      </w:r>
      <w:r w:rsidR="000408B9" w:rsidRPr="000408B9">
        <w:rPr>
          <w:rFonts w:ascii="Calibri Light" w:hAnsi="Calibri Light" w:cs="Calibri Light"/>
          <w:kern w:val="0"/>
          <w:lang w:bidi="pa-IN"/>
        </w:rPr>
        <w:t>0,80 * 2,00</w:t>
      </w:r>
      <w:r w:rsidRPr="000408B9">
        <w:rPr>
          <w:rFonts w:ascii="Calibri Light" w:hAnsi="Calibri Light" w:cs="Calibri Light"/>
          <w:kern w:val="0"/>
          <w:lang w:bidi="pa-IN"/>
        </w:rPr>
        <w:t>;</w:t>
      </w:r>
    </w:p>
    <w:p w14:paraId="307C703B" w14:textId="77777777" w:rsidR="000408B9" w:rsidRDefault="000408B9" w:rsidP="006C4388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kern w:val="0"/>
          <w:lang w:bidi="pa-IN"/>
        </w:rPr>
      </w:pPr>
    </w:p>
    <w:p w14:paraId="06F0E265" w14:textId="4B0240CA" w:rsidR="006C4388" w:rsidRPr="006C4388" w:rsidRDefault="006C4388" w:rsidP="006C4388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kern w:val="0"/>
          <w:lang w:bidi="pa-IN"/>
        </w:rPr>
      </w:pPr>
      <w:r w:rsidRPr="006C4388">
        <w:rPr>
          <w:rFonts w:ascii="Calibri Light" w:hAnsi="Calibri Light" w:cs="Calibri Light"/>
          <w:b/>
          <w:bCs/>
          <w:kern w:val="0"/>
          <w:lang w:bidi="pa-IN"/>
        </w:rPr>
        <w:t xml:space="preserve">I.8 Schody </w:t>
      </w:r>
      <w:r w:rsidR="00FE2230" w:rsidRPr="00FE2230">
        <w:rPr>
          <w:rFonts w:ascii="Calibri Light" w:hAnsi="Calibri Light" w:cs="Calibri Light"/>
          <w:b/>
          <w:bCs/>
          <w:kern w:val="0"/>
          <w:lang w:bidi="pa-IN"/>
        </w:rPr>
        <w:t>zewnętrzne z poręczą ze stali nierdzewnej</w:t>
      </w:r>
    </w:p>
    <w:p w14:paraId="4FC9C19A" w14:textId="6AD95F8C" w:rsidR="00FE2230" w:rsidRPr="00FE2230" w:rsidRDefault="00FE2230" w:rsidP="00FE2230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Roboty ziemne poprzeczne z wbudowaniem ziemi w nasyp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FE2230">
        <w:rPr>
          <w:rFonts w:ascii="Calibri Light" w:hAnsi="Calibri Light" w:cs="Calibri Light"/>
          <w:kern w:val="0"/>
          <w:lang w:bidi="pa-IN"/>
        </w:rPr>
        <w:t>(kat. gruntu I-II)</w:t>
      </w:r>
      <w:r>
        <w:rPr>
          <w:rFonts w:ascii="Calibri Light" w:hAnsi="Calibri Light" w:cs="Calibri Light"/>
          <w:kern w:val="0"/>
          <w:lang w:bidi="pa-IN"/>
        </w:rPr>
        <w:t>;</w:t>
      </w:r>
      <w:r w:rsidRPr="00FE2230">
        <w:rPr>
          <w:rFonts w:ascii="MicrosoftSansSerif,Italic" w:hAnsi="MicrosoftSansSerif,Italic" w:cs="MicrosoftSansSerif,Italic"/>
          <w:i/>
          <w:iCs/>
          <w:kern w:val="0"/>
          <w:sz w:val="19"/>
          <w:szCs w:val="19"/>
          <w:lang w:bidi="pa-IN"/>
        </w:rPr>
        <w:t xml:space="preserve"> </w:t>
      </w:r>
      <w:r w:rsidRPr="00FE2230">
        <w:rPr>
          <w:rFonts w:ascii="Calibri Light" w:hAnsi="Calibri Light" w:cs="Calibri Light"/>
          <w:kern w:val="0"/>
          <w:lang w:bidi="pa-IN"/>
        </w:rPr>
        <w:t>Przyjęto wykopy pod ścianki boczne schodów, o ścianach pionowych, Szerokość wykopu =1,00m i głębokość do</w:t>
      </w:r>
    </w:p>
    <w:p w14:paraId="058B971D" w14:textId="30335DD8" w:rsidR="006C4388" w:rsidRPr="00FE2230" w:rsidRDefault="00FE2230" w:rsidP="00FE2230">
      <w:pPr>
        <w:pStyle w:val="Akapitzlist"/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1,10m;</w:t>
      </w:r>
    </w:p>
    <w:p w14:paraId="6A77097D" w14:textId="77777777" w:rsidR="00FE2230" w:rsidRDefault="006C4388" w:rsidP="00FE2230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kern w:val="0"/>
          <w:lang w:bidi="pa-IN"/>
        </w:rPr>
        <w:t xml:space="preserve">Zasypywanie wykopów liniowych o ścianach pionowych w gruntach kat. I-II; głębokość do 1,5 m, szerokość 0,8-1,5 m; </w:t>
      </w:r>
    </w:p>
    <w:p w14:paraId="3D645138" w14:textId="77777777" w:rsidR="00FE2230" w:rsidRDefault="00FE2230" w:rsidP="00FE2230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Wypełnienie kruszywem przestrzeni między ściankami bocznymi schodów. Podkłady z ubitych materiałów sypkich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FE2230">
        <w:rPr>
          <w:rFonts w:ascii="Calibri Light" w:hAnsi="Calibri Light" w:cs="Calibri Light"/>
          <w:kern w:val="0"/>
          <w:lang w:bidi="pa-IN"/>
        </w:rPr>
        <w:t>na podłożu gruntowym</w:t>
      </w:r>
      <w:r w:rsidR="006C4388" w:rsidRPr="00FE2230">
        <w:rPr>
          <w:rFonts w:ascii="Calibri Light" w:hAnsi="Calibri Light" w:cs="Calibri Light"/>
          <w:kern w:val="0"/>
          <w:lang w:bidi="pa-IN"/>
        </w:rPr>
        <w:t>;</w:t>
      </w:r>
    </w:p>
    <w:p w14:paraId="6904E286" w14:textId="77777777" w:rsidR="00FE2230" w:rsidRDefault="00FE2230" w:rsidP="00FE2230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Podsypka piaskowa z zagęszczeniem ręcznym - 10 cm grubości warstwy po zagęszczeniu</w:t>
      </w:r>
      <w:r w:rsidR="00817B41" w:rsidRPr="00FE2230">
        <w:rPr>
          <w:rFonts w:ascii="Calibri Light" w:hAnsi="Calibri Light" w:cs="Calibri Light"/>
          <w:kern w:val="0"/>
          <w:lang w:bidi="pa-IN"/>
        </w:rPr>
        <w:t>;</w:t>
      </w:r>
    </w:p>
    <w:p w14:paraId="67B2C5BE" w14:textId="77777777" w:rsidR="00FE2230" w:rsidRDefault="00FE2230" w:rsidP="00FE2230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Podbudowa z kruszywa naturalnego - warstwa górna o grubości po zagęszczeniu 10 cm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6A68469B" w14:textId="77777777" w:rsidR="00FE2230" w:rsidRPr="00FE2230" w:rsidRDefault="00FE2230" w:rsidP="00FE2230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Nawierzchnie z kostki brukowej betonowej o grubości 6 cm na podsypce cementowo-piaskowej;</w:t>
      </w:r>
    </w:p>
    <w:p w14:paraId="1C9BBE8F" w14:textId="77777777" w:rsidR="00FE2230" w:rsidRPr="00FE2230" w:rsidRDefault="00FE2230" w:rsidP="00FE2230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Ława pod obrzeża jako podstopnice, analogia do: Ława pod krawężniki betonowa z oporem;</w:t>
      </w:r>
    </w:p>
    <w:p w14:paraId="3F9EF177" w14:textId="77777777" w:rsidR="00FE2230" w:rsidRPr="00FE2230" w:rsidRDefault="00FE2230" w:rsidP="00FE2230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Podstopnice schodów zewnętrznych z obrzeży betonowych. Analogia do: Obrzeża betonowe o wymiarach 30x8 cm na podsypce cementowo-piaskowej z wypełnieniem spoin zaprawą cementową;</w:t>
      </w:r>
    </w:p>
    <w:p w14:paraId="06DBF909" w14:textId="77777777" w:rsidR="00FE2230" w:rsidRPr="00FE2230" w:rsidRDefault="00FE2230" w:rsidP="00FE2230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Balustrada na schodach zewnętrznych - Poręcze do schodów stalowych;</w:t>
      </w:r>
    </w:p>
    <w:p w14:paraId="187694F5" w14:textId="1DEC0CE0" w:rsidR="00FE2230" w:rsidRPr="00FE2230" w:rsidRDefault="00FE2230" w:rsidP="00FE2230">
      <w:pPr>
        <w:pStyle w:val="Akapitzlist"/>
        <w:numPr>
          <w:ilvl w:val="0"/>
          <w:numId w:val="59"/>
        </w:numPr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Remont cząstkowy chodników z kostki betonowej jak z klinkieru drogowego na płask na podsypce cementowo-piaskowej z wypełnieniem spoin zaprawą cementową - chodnik przed elewacją frontową o szerokości do 1,50 m;</w:t>
      </w:r>
    </w:p>
    <w:p w14:paraId="3DDDA23B" w14:textId="3FAD08F1" w:rsidR="003F5FC7" w:rsidRPr="00FE2230" w:rsidRDefault="00817B41" w:rsidP="003F5FC7">
      <w:pPr>
        <w:rPr>
          <w:rFonts w:ascii="Calibri Light" w:hAnsi="Calibri Light" w:cs="Calibri Light"/>
          <w:kern w:val="0"/>
          <w:lang w:bidi="pa-IN"/>
        </w:rPr>
      </w:pPr>
      <w:r w:rsidRPr="00817B41">
        <w:rPr>
          <w:rFonts w:ascii="Calibri Light" w:hAnsi="Calibri Light" w:cs="Calibri Light"/>
          <w:b/>
          <w:bCs/>
          <w:kern w:val="0"/>
          <w:lang w:bidi="pa-IN"/>
        </w:rPr>
        <w:t xml:space="preserve">I.9 </w:t>
      </w:r>
      <w:r w:rsidR="00FE2230">
        <w:rPr>
          <w:rFonts w:ascii="Calibri Light" w:hAnsi="Calibri Light" w:cs="Calibri Light"/>
          <w:b/>
          <w:bCs/>
          <w:kern w:val="0"/>
          <w:lang w:bidi="pa-IN"/>
        </w:rPr>
        <w:t>P</w:t>
      </w:r>
      <w:r w:rsidR="003F5FC7" w:rsidRPr="00CC1883">
        <w:rPr>
          <w:rFonts w:ascii="Calibri Light" w:hAnsi="Calibri Light" w:cs="Calibri Light"/>
          <w:b/>
          <w:bCs/>
          <w:kern w:val="0"/>
          <w:lang w:bidi="pa-IN"/>
        </w:rPr>
        <w:t>odjazd</w:t>
      </w:r>
      <w:r w:rsidR="003F5FC7" w:rsidRPr="002625F8">
        <w:rPr>
          <w:rFonts w:ascii="Calibri Light" w:hAnsi="Calibri Light" w:cs="Calibri Light"/>
          <w:b/>
          <w:bCs/>
          <w:kern w:val="0"/>
          <w:lang w:bidi="pa-IN"/>
        </w:rPr>
        <w:t xml:space="preserve"> dla niepełnosprawnych (wejście </w:t>
      </w:r>
      <w:r w:rsidR="00FE2230">
        <w:rPr>
          <w:rFonts w:ascii="Calibri Light" w:hAnsi="Calibri Light" w:cs="Calibri Light"/>
          <w:b/>
          <w:bCs/>
          <w:kern w:val="0"/>
          <w:lang w:bidi="pa-IN"/>
        </w:rPr>
        <w:t>główne</w:t>
      </w:r>
      <w:r w:rsidR="003F5FC7" w:rsidRPr="002625F8">
        <w:rPr>
          <w:rFonts w:ascii="Calibri Light" w:hAnsi="Calibri Light" w:cs="Calibri Light"/>
          <w:b/>
          <w:bCs/>
          <w:kern w:val="0"/>
          <w:lang w:bidi="pa-IN"/>
        </w:rPr>
        <w:t>) KOSZTY NIEKWALIFIKOWANE</w:t>
      </w:r>
    </w:p>
    <w:p w14:paraId="0BE8DEB3" w14:textId="77777777" w:rsidR="00EC3DEF" w:rsidRPr="00EC3DEF" w:rsidRDefault="00FE2230" w:rsidP="00EC3DEF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FE2230">
        <w:rPr>
          <w:rFonts w:ascii="Calibri Light" w:hAnsi="Calibri Light" w:cs="Calibri Light"/>
          <w:kern w:val="0"/>
          <w:lang w:bidi="pa-IN"/>
        </w:rPr>
        <w:t>Mechaniczne wykonanie koryta na całej szerokości jezdni i</w:t>
      </w:r>
      <w:r w:rsidRPr="00EC3DEF">
        <w:rPr>
          <w:rFonts w:ascii="Calibri Light" w:hAnsi="Calibri Light" w:cs="Calibri Light"/>
          <w:kern w:val="0"/>
          <w:lang w:bidi="pa-IN"/>
        </w:rPr>
        <w:t xml:space="preserve"> chodników w gruncie kat. I-IV głębokości 35 cm</w:t>
      </w:r>
      <w:r w:rsidR="003F5FC7" w:rsidRPr="00EC3DEF">
        <w:rPr>
          <w:rFonts w:ascii="Calibri Light" w:hAnsi="Calibri Light" w:cs="Calibri Light"/>
          <w:kern w:val="0"/>
          <w:lang w:bidi="pa-IN"/>
        </w:rPr>
        <w:t>;</w:t>
      </w:r>
    </w:p>
    <w:p w14:paraId="46F2D651" w14:textId="77777777" w:rsidR="00EC3DEF" w:rsidRPr="00EC3DEF" w:rsidRDefault="00EC3DEF" w:rsidP="00EC3DEF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>Rowki pod krawężniki i ławy krawężnikowe o wymiarach 30x30 cm w gruncie kat.I-II</w:t>
      </w:r>
      <w:r w:rsidR="003F5FC7" w:rsidRPr="00EC3DEF">
        <w:rPr>
          <w:rFonts w:ascii="Calibri Light" w:hAnsi="Calibri Light" w:cs="Calibri Light"/>
          <w:kern w:val="0"/>
          <w:lang w:bidi="pa-IN"/>
        </w:rPr>
        <w:t>;</w:t>
      </w:r>
    </w:p>
    <w:p w14:paraId="0AA0D167" w14:textId="77777777" w:rsidR="00EC3DEF" w:rsidRPr="00EC3DEF" w:rsidRDefault="00EC3DEF" w:rsidP="00EC3DEF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>Zasypywanie wykopów liniowych o ścianach pionowych w gruntach kat. I-II; głębokość do 1,5 m, szerokość 0,8-1,5 m;</w:t>
      </w:r>
    </w:p>
    <w:p w14:paraId="7FC56944" w14:textId="77777777" w:rsidR="00EC3DEF" w:rsidRPr="00EC3DEF" w:rsidRDefault="00EC3DEF" w:rsidP="00EC3DEF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 xml:space="preserve">Wypełnienie kruszywem przestrzeni między ściankami bocznymi pochylni i przyległych schodów. Podkłady z ubitych materiałów sypkich na podłożu gruntowym; </w:t>
      </w:r>
    </w:p>
    <w:p w14:paraId="3D80DCF3" w14:textId="77777777" w:rsidR="00EC3DEF" w:rsidRPr="00EC3DEF" w:rsidRDefault="00EC3DEF" w:rsidP="00EC3DEF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>Podsypka piaskowa z zagęszczeniem ręcznym - 10 cm grubości warstwy po zagęszczeniu;</w:t>
      </w:r>
    </w:p>
    <w:p w14:paraId="2366EDEF" w14:textId="77777777" w:rsidR="00EC3DEF" w:rsidRPr="00EC3DEF" w:rsidRDefault="00EC3DEF" w:rsidP="00EC3DEF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>Podbudowa z kruszywa naturalnego - warstwa górna o grubości po zagęszczeniu 10 cm;</w:t>
      </w:r>
    </w:p>
    <w:p w14:paraId="78D08CD9" w14:textId="77777777" w:rsidR="00EC3DEF" w:rsidRPr="00EC3DEF" w:rsidRDefault="00EC3DEF" w:rsidP="00EC3DEF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>Nawierzchnie z kostki brukowej betonowej o grubości 6 cm na podsypce cementowo-piaskowej;</w:t>
      </w:r>
    </w:p>
    <w:p w14:paraId="121E442B" w14:textId="77777777" w:rsidR="00EC3DEF" w:rsidRPr="00EC3DEF" w:rsidRDefault="00EC3DEF" w:rsidP="00EC3DEF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>Ława pod obrzeża jako krawędzie podjazdu, analogia do: Ława pod krawężniki betonowa z oporem;</w:t>
      </w:r>
    </w:p>
    <w:p w14:paraId="62B21C49" w14:textId="1B329912" w:rsidR="00EC3DEF" w:rsidRPr="00EC3DEF" w:rsidRDefault="00EC3DEF" w:rsidP="00EC3DEF">
      <w:pPr>
        <w:pStyle w:val="Akapitzlist"/>
        <w:numPr>
          <w:ilvl w:val="0"/>
          <w:numId w:val="83"/>
        </w:numPr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>Krawędzie podjazdu z obrzeży bet</w:t>
      </w:r>
      <w:r>
        <w:rPr>
          <w:rFonts w:ascii="Calibri Light" w:hAnsi="Calibri Light" w:cs="Calibri Light"/>
          <w:kern w:val="0"/>
          <w:lang w:bidi="pa-IN"/>
        </w:rPr>
        <w:t>onowych</w:t>
      </w:r>
      <w:r w:rsidRPr="00EC3DEF">
        <w:rPr>
          <w:rFonts w:ascii="Calibri Light" w:hAnsi="Calibri Light" w:cs="Calibri Light"/>
          <w:kern w:val="0"/>
          <w:lang w:bidi="pa-IN"/>
        </w:rPr>
        <w:t xml:space="preserve"> analogia do: Obrzeża betonowe o wymiarach 30x8 cm na podsypce cementowo-piaskowej z wypełnieniem spoin zaprawą cementową;</w:t>
      </w:r>
    </w:p>
    <w:p w14:paraId="09839B9A" w14:textId="77777777" w:rsidR="00823DF6" w:rsidRPr="00823DF6" w:rsidRDefault="00823DF6" w:rsidP="00823DF6">
      <w:pPr>
        <w:pStyle w:val="Akapitzlist"/>
        <w:rPr>
          <w:rFonts w:ascii="Calibri Light" w:hAnsi="Calibri Light" w:cs="Calibri Light"/>
          <w:kern w:val="0"/>
          <w:lang w:bidi="pa-IN"/>
        </w:rPr>
      </w:pPr>
    </w:p>
    <w:p w14:paraId="58C97EB7" w14:textId="2B998AB3" w:rsidR="002625F8" w:rsidRDefault="002625F8" w:rsidP="002625F8">
      <w:pPr>
        <w:pStyle w:val="Akapitzlist"/>
        <w:numPr>
          <w:ilvl w:val="0"/>
          <w:numId w:val="6"/>
        </w:numPr>
        <w:ind w:left="709" w:hanging="349"/>
        <w:rPr>
          <w:rFonts w:ascii="Calibri Light" w:hAnsi="Calibri Light" w:cs="Calibri Light"/>
          <w:b/>
          <w:bCs/>
          <w:kern w:val="0"/>
          <w:u w:val="single"/>
          <w:lang w:bidi="pa-IN"/>
        </w:rPr>
      </w:pPr>
      <w:r w:rsidRPr="002625F8">
        <w:rPr>
          <w:rFonts w:ascii="Calibri Light" w:hAnsi="Calibri Light" w:cs="Calibri Light"/>
          <w:b/>
          <w:bCs/>
          <w:kern w:val="0"/>
          <w:u w:val="single"/>
          <w:lang w:bidi="pa-IN"/>
        </w:rPr>
        <w:t>Zakres robót branży elektrycznej</w:t>
      </w:r>
    </w:p>
    <w:p w14:paraId="0C6303B8" w14:textId="77777777" w:rsidR="00EC3DEF" w:rsidRPr="00EC3DEF" w:rsidRDefault="00EC3DEF" w:rsidP="00EC3DE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>Przedmiotem opracowania jest projekt instalacji fotowoltaicznej o mocy 9,9 kWp na budynku świetlicy</w:t>
      </w:r>
    </w:p>
    <w:p w14:paraId="4D9254C7" w14:textId="77777777" w:rsidR="00EC3DEF" w:rsidRPr="00EC3DEF" w:rsidRDefault="00EC3DEF" w:rsidP="00EC3DE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>zlokalizowanym na działce nr 32; obręb: 0037 Przysowy z przyłączem energetycznym.</w:t>
      </w:r>
    </w:p>
    <w:p w14:paraId="7D8B6716" w14:textId="041D17AA" w:rsidR="00EC3DEF" w:rsidRPr="00EC3DEF" w:rsidRDefault="00EC3DEF" w:rsidP="00EC3DE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lastRenderedPageBreak/>
        <w:t>Przedsięwzięcie budowlane obejmuje montaż urządzeń technicznych w postaci systemowych konstrukcji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wsporczych na dachu budynku do montażu modułów fotowoltaicznych</w:t>
      </w:r>
      <w:r>
        <w:rPr>
          <w:rFonts w:ascii="Calibri Light" w:hAnsi="Calibri Light" w:cs="Calibri Light"/>
          <w:kern w:val="0"/>
          <w:lang w:bidi="pa-IN"/>
        </w:rPr>
        <w:t>, f</w:t>
      </w:r>
      <w:r w:rsidRPr="00EC3DEF">
        <w:rPr>
          <w:rFonts w:ascii="Calibri Light" w:hAnsi="Calibri Light" w:cs="Calibri Light"/>
          <w:kern w:val="0"/>
          <w:lang w:bidi="pa-IN"/>
        </w:rPr>
        <w:t>alownika, rozdzielnicy prądu stałego,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automatycznego rozłącznika DC, wykonania wewnętrznej linii zasilającej.</w:t>
      </w:r>
    </w:p>
    <w:p w14:paraId="5C0779D7" w14:textId="25ED7210" w:rsidR="00EC3DEF" w:rsidRPr="00EC3DEF" w:rsidRDefault="00EC3DEF" w:rsidP="00EC3DE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>Projektowany system fotowoltaiczny ma służyć do produkcji i przesyłania energii elektrycznej do istniejącej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wewnętrznej instalacji elektrycznej (instalacja typu on-grid). Umożliwi również wyprowadzenie nadmiaru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wyprodukowanej przez mikro instalację energii do sieci energetycznej.</w:t>
      </w:r>
    </w:p>
    <w:p w14:paraId="72A1E677" w14:textId="72279C2D" w:rsidR="002625F8" w:rsidRDefault="00EC3DEF" w:rsidP="00EC3DE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EC3DEF">
        <w:rPr>
          <w:rFonts w:ascii="Calibri Light" w:hAnsi="Calibri Light" w:cs="Calibri Light"/>
          <w:kern w:val="0"/>
          <w:lang w:bidi="pa-IN"/>
        </w:rPr>
        <w:t>Instalacja ma składać się z paneli fotowoltaicznych monokrystalicznych, okablowania prądu stałego, inwertera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oraz układu przyłączenia instalacji fotowoltaicznej do wewnętrznej instalacji odbiorczej i tym samym do sieci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elektroenergetycznej 0,4 kV obejmującego okablowanie prądu przemiennego wraz z instalacją wyrównawczą,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systemu montażowego i wymaganymi zabezpieczeniami po stronie DC i AC. Projektuje się instalację o mocy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szczytowej 9,9 kWp. Wszystkie moduły będą łączone w dwa łańcuchy/ 2 stringi. W obrębie łańcucha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wszystkie moduły będą między sobą połączone szeregowo, łącznie 22 szt.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Instalacja fotowoltaiczna zostanie umieszczona na dachu budynku poprzez dedykowany system montażu na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dachu budynku pod kątem 35 st. skierowanych na stronę SE.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Moc pojedynczego modułu dobrano o mocy 450 W.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EC3DEF">
        <w:rPr>
          <w:rFonts w:ascii="Calibri Light" w:hAnsi="Calibri Light" w:cs="Calibri Light"/>
          <w:kern w:val="0"/>
          <w:lang w:bidi="pa-IN"/>
        </w:rPr>
        <w:t>Dobrano inwerter o mocy 10 kW /dwa stringi.</w:t>
      </w:r>
    </w:p>
    <w:p w14:paraId="22E433AE" w14:textId="77777777" w:rsidR="00EC3DEF" w:rsidRPr="00EC3DEF" w:rsidRDefault="00EC3DEF" w:rsidP="00EC3DE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</w:p>
    <w:p w14:paraId="1AAB3E37" w14:textId="77777777" w:rsidR="002625F8" w:rsidRPr="002625F8" w:rsidRDefault="002625F8" w:rsidP="002625F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Podstawowe roboty budowlano-montażowe:</w:t>
      </w:r>
    </w:p>
    <w:p w14:paraId="4B304446" w14:textId="3D36CA02" w:rsidR="002625F8" w:rsidRPr="001B2124" w:rsidRDefault="002625F8" w:rsidP="001B2124">
      <w:pPr>
        <w:pStyle w:val="Akapitzlist"/>
        <w:numPr>
          <w:ilvl w:val="0"/>
          <w:numId w:val="93"/>
        </w:numPr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 xml:space="preserve"> </w:t>
      </w:r>
      <w:r w:rsidR="001B2124" w:rsidRPr="001B2124">
        <w:rPr>
          <w:rFonts w:ascii="Calibri Light" w:hAnsi="Calibri Light" w:cs="Calibri Light"/>
          <w:kern w:val="0"/>
          <w:lang w:bidi="pa-IN"/>
        </w:rPr>
        <w:t>montaż modułów fotowoltaicznych w miejscu niezacienianym przez żadne obiekty w skali całego roku, z</w:t>
      </w:r>
      <w:r w:rsidR="001B2124">
        <w:rPr>
          <w:rFonts w:ascii="Calibri Light" w:hAnsi="Calibri Light" w:cs="Calibri Light"/>
          <w:kern w:val="0"/>
          <w:lang w:bidi="pa-IN"/>
        </w:rPr>
        <w:t xml:space="preserve"> </w:t>
      </w:r>
      <w:r w:rsidR="001B2124" w:rsidRPr="001B2124">
        <w:rPr>
          <w:rFonts w:ascii="Calibri Light" w:hAnsi="Calibri Light" w:cs="Calibri Light"/>
          <w:kern w:val="0"/>
          <w:lang w:bidi="pa-IN"/>
        </w:rPr>
        <w:t>wykorzystaniem systemowych zestawów montażowych z uwzględnieniem części rysunkowej opracowania.</w:t>
      </w:r>
      <w:r w:rsidR="001B2124">
        <w:rPr>
          <w:rFonts w:ascii="Calibri Light" w:hAnsi="Calibri Light" w:cs="Calibri Light"/>
          <w:kern w:val="0"/>
          <w:lang w:bidi="pa-IN"/>
        </w:rPr>
        <w:t xml:space="preserve"> </w:t>
      </w:r>
      <w:r w:rsidR="001B2124" w:rsidRPr="001B2124">
        <w:rPr>
          <w:rFonts w:ascii="Calibri Light" w:hAnsi="Calibri Light" w:cs="Calibri Light"/>
          <w:kern w:val="0"/>
          <w:lang w:bidi="pa-IN"/>
        </w:rPr>
        <w:t>Należy zastosować optymalny kąt pochylenia panelu niezmienny dla ekspozycji modułów fotowoltaicznych w</w:t>
      </w:r>
      <w:r w:rsidR="001B2124">
        <w:rPr>
          <w:rFonts w:ascii="Calibri Light" w:hAnsi="Calibri Light" w:cs="Calibri Light"/>
          <w:kern w:val="0"/>
          <w:lang w:bidi="pa-IN"/>
        </w:rPr>
        <w:t xml:space="preserve"> </w:t>
      </w:r>
      <w:r w:rsidR="001B2124" w:rsidRPr="001B2124">
        <w:rPr>
          <w:rFonts w:ascii="Calibri Light" w:hAnsi="Calibri Light" w:cs="Calibri Light"/>
          <w:kern w:val="0"/>
          <w:lang w:bidi="pa-IN"/>
        </w:rPr>
        <w:t>ciągu całego roku oraz ustawienie panelu możliwie w kierunku południowym, z dopuszczalnym odchyleniem</w:t>
      </w:r>
      <w:r w:rsidR="001B2124">
        <w:rPr>
          <w:rFonts w:ascii="Calibri Light" w:hAnsi="Calibri Light" w:cs="Calibri Light"/>
          <w:kern w:val="0"/>
          <w:lang w:bidi="pa-IN"/>
        </w:rPr>
        <w:t xml:space="preserve"> </w:t>
      </w:r>
      <w:r w:rsidR="001B2124" w:rsidRPr="001B2124">
        <w:rPr>
          <w:rFonts w:ascii="Calibri Light" w:hAnsi="Calibri Light" w:cs="Calibri Light"/>
          <w:kern w:val="0"/>
          <w:lang w:bidi="pa-IN"/>
        </w:rPr>
        <w:t>od tego kierunku w zakresie od -10° do +10</w:t>
      </w:r>
      <w:r w:rsidRPr="001B2124">
        <w:rPr>
          <w:rFonts w:ascii="Calibri Light" w:hAnsi="Calibri Light" w:cs="Calibri Light"/>
          <w:kern w:val="0"/>
          <w:lang w:bidi="pa-IN"/>
        </w:rPr>
        <w:t>,</w:t>
      </w:r>
    </w:p>
    <w:p w14:paraId="4F79B25A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montaż inwertera,</w:t>
      </w:r>
    </w:p>
    <w:p w14:paraId="2D146428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 xml:space="preserve"> montaż automatycznego rozłącznika DC,</w:t>
      </w:r>
    </w:p>
    <w:p w14:paraId="3E17C1DB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 xml:space="preserve"> montaż zabezpieczeń w rozdzielnicach,</w:t>
      </w:r>
    </w:p>
    <w:p w14:paraId="10DE23B4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prowadzenie i podłączenie przewodów elektrycznych,</w:t>
      </w:r>
    </w:p>
    <w:p w14:paraId="199D57DC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wykonanie wpięcia do instalacji elektrycznej w rozdzielnicy budynku,</w:t>
      </w:r>
    </w:p>
    <w:p w14:paraId="416785C9" w14:textId="77777777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uruchomienie inwertera,</w:t>
      </w:r>
    </w:p>
    <w:p w14:paraId="727AD353" w14:textId="20F5A651" w:rsidR="002625F8" w:rsidRDefault="002625F8" w:rsidP="002625F8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2625F8">
        <w:rPr>
          <w:rFonts w:ascii="Calibri Light" w:hAnsi="Calibri Light" w:cs="Calibri Light"/>
          <w:kern w:val="0"/>
          <w:lang w:bidi="pa-IN"/>
        </w:rPr>
        <w:t>poinformowanie użytkownika o zasadach bezpieczeństwa i prawidłowej obsłudze instalacji oraz przekazanie instrukcji urządzeń w języku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2625F8">
        <w:rPr>
          <w:rFonts w:ascii="Calibri Light" w:hAnsi="Calibri Light" w:cs="Calibri Light"/>
          <w:kern w:val="0"/>
          <w:lang w:bidi="pa-IN"/>
        </w:rPr>
        <w:t>polskim.</w:t>
      </w:r>
    </w:p>
    <w:p w14:paraId="0C7ACC4E" w14:textId="77777777" w:rsidR="0053772E" w:rsidRPr="0053772E" w:rsidRDefault="0053772E" w:rsidP="0053772E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kern w:val="0"/>
          <w:lang w:bidi="pa-IN"/>
        </w:rPr>
      </w:pPr>
    </w:p>
    <w:p w14:paraId="1AE98BE5" w14:textId="1002D9EE" w:rsidR="002B347D" w:rsidRDefault="0053772E" w:rsidP="0053772E">
      <w:pPr>
        <w:ind w:left="360"/>
        <w:rPr>
          <w:rFonts w:ascii="Calibri Light" w:hAnsi="Calibri Light" w:cs="Calibri Light"/>
          <w:b/>
          <w:bCs/>
          <w:kern w:val="0"/>
          <w:lang w:bidi="pa-IN"/>
        </w:rPr>
      </w:pPr>
      <w:r w:rsidRPr="0053772E">
        <w:rPr>
          <w:rFonts w:ascii="Calibri Light" w:hAnsi="Calibri Light" w:cs="Calibri Light"/>
          <w:b/>
          <w:bCs/>
          <w:kern w:val="0"/>
          <w:lang w:bidi="pa-IN"/>
        </w:rPr>
        <w:t>II.1 Instalacja fotowoltaiczna</w:t>
      </w:r>
    </w:p>
    <w:p w14:paraId="6B343E10" w14:textId="77777777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Układanie rur PCV o średnicy 25 mm;</w:t>
      </w:r>
    </w:p>
    <w:p w14:paraId="78CCDEEC" w14:textId="6D5E7BC3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Przewody izolowane jednożyłowe o przekroju 16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 xml:space="preserve"> wciągane do rur – przewód Lgy 16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2232073F" w14:textId="10BDCDA4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Układanie przewodów DC H1Z2Z2-K 4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3AAD71CC" w14:textId="5B9FA57B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Układanie kabli wewnętrznej linii zasilającej Ynky 5x10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064B6DD5" w14:textId="3002D207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Układanie kabli zasilania inwertera YnKY 5x6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7533A9C5" w14:textId="2179E680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rozdzielnic - rozdzielnica główna z PWP;</w:t>
      </w:r>
    </w:p>
    <w:p w14:paraId="1795E31C" w14:textId="2B12A0A3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automatycznego rozłącznika DC;</w:t>
      </w:r>
    </w:p>
    <w:p w14:paraId="706AC6B2" w14:textId="78784A3F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rozdzielnic przekaźnikowych i nastawczych - złącze pomiarowe;</w:t>
      </w:r>
    </w:p>
    <w:p w14:paraId="300D782A" w14:textId="11E6BFDB" w:rsidR="0053772E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skrzynek połączeniowych z ochroną;</w:t>
      </w:r>
    </w:p>
    <w:p w14:paraId="467EF7D8" w14:textId="19FC2EB3" w:rsidR="006720C9" w:rsidRPr="007B5577" w:rsidRDefault="006720C9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6720C9">
        <w:rPr>
          <w:rFonts w:ascii="Calibri Light" w:hAnsi="Calibri Light" w:cs="Calibri Light"/>
          <w:kern w:val="0"/>
          <w:lang w:bidi="pa-IN"/>
        </w:rPr>
        <w:t>Układanie kabli zasilania pompy ciepła YnKY 5x4 mm2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39B2F8EA" w14:textId="77777777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Wykucie bruzd dla przewodów wtynkowych;</w:t>
      </w:r>
    </w:p>
    <w:p w14:paraId="67CBE4AF" w14:textId="35ACEE16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Przewody kabelkowe podtynkowe o łącznym przekroju żył do 7,5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 xml:space="preserve"> – przewód YDY 3x1,5 mm</w:t>
      </w:r>
      <w:r w:rsidRPr="007B5577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7B5577">
        <w:rPr>
          <w:rFonts w:ascii="Calibri Light" w:hAnsi="Calibri Light" w:cs="Calibri Light"/>
          <w:kern w:val="0"/>
          <w:lang w:bidi="pa-IN"/>
        </w:rPr>
        <w:t>;</w:t>
      </w:r>
    </w:p>
    <w:p w14:paraId="3CDD7DC8" w14:textId="72F664CE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lastRenderedPageBreak/>
        <w:t>Zaprawianie bruzd o szerokości do 25 mm;</w:t>
      </w:r>
    </w:p>
    <w:p w14:paraId="40110A0B" w14:textId="141B3803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Wykonanie pasów tynku pokrywających bruzdy z przewodami elektrycznymi;</w:t>
      </w:r>
    </w:p>
    <w:p w14:paraId="104C43EC" w14:textId="1D96F7CE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elementów konstrukcji wsporczej paneli fotowoltaicznych;</w:t>
      </w:r>
    </w:p>
    <w:p w14:paraId="6EDCD54B" w14:textId="074C62BE" w:rsidR="0053772E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paneli fotowoltaicznych 450W;</w:t>
      </w:r>
    </w:p>
    <w:p w14:paraId="3FF0D488" w14:textId="70017601" w:rsidR="006720C9" w:rsidRPr="007B5577" w:rsidRDefault="006720C9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6720C9">
        <w:rPr>
          <w:rFonts w:ascii="Calibri Light" w:hAnsi="Calibri Light" w:cs="Calibri Light"/>
          <w:kern w:val="0"/>
          <w:lang w:bidi="pa-IN"/>
        </w:rPr>
        <w:t>Montaż inwertera trójfazowego - 2 łańcuchy 10kW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55FFEED5" w14:textId="1F1BEFE8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szyny wyrównawczej LSW;</w:t>
      </w:r>
    </w:p>
    <w:p w14:paraId="69562DE4" w14:textId="67CF56AE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Montaż głównej szyny wyrównawczej GSW;</w:t>
      </w:r>
    </w:p>
    <w:p w14:paraId="7FBA4B98" w14:textId="0A13F871" w:rsidR="0053772E" w:rsidRPr="007B5577" w:rsidRDefault="0053772E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Przewody uziemiające i wyrównawcze - ułożenie bednarki 30x4 mm;</w:t>
      </w:r>
    </w:p>
    <w:p w14:paraId="092FB04F" w14:textId="35344F93" w:rsidR="0053772E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Szpilka uziomowa fi 16 3 m;</w:t>
      </w:r>
    </w:p>
    <w:p w14:paraId="0A818823" w14:textId="77777777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Złącza kontrolne;</w:t>
      </w:r>
    </w:p>
    <w:p w14:paraId="2C393967" w14:textId="77777777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Badania i pomiary instalacji uziemiającej, piorunochronnej i skuteczności zerowania - pomiar pierwszy;</w:t>
      </w:r>
    </w:p>
    <w:p w14:paraId="6E2055F7" w14:textId="6E092DC1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Badania i pomiary instalacji uziemiającej, piorunochronnej i skuteczności zerowania - dodatek za każdy następny pomiar;</w:t>
      </w:r>
    </w:p>
    <w:p w14:paraId="70504B9A" w14:textId="36552AFC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Sprawdzenie i pomiar 1-fazowego obwodu elektrycznego niskiego napięcia;</w:t>
      </w:r>
    </w:p>
    <w:p w14:paraId="5F64A25C" w14:textId="377EF63F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Pomiar rezystancji izolacji instalacji elektrycznej - obwód 1-fazowy (pomiar pierwszy);</w:t>
      </w:r>
    </w:p>
    <w:p w14:paraId="1848D332" w14:textId="5EDBEF5C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Pomiar rezystancji izolacji instalacji elektrycznej - dodatek za każdy następny pomiar;</w:t>
      </w:r>
    </w:p>
    <w:p w14:paraId="15B94CFB" w14:textId="77777777" w:rsidR="007B5577" w:rsidRP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Sprawdzenie i pomiar obwodu elektrycznego 3-fazowego;</w:t>
      </w:r>
    </w:p>
    <w:p w14:paraId="19E2EA23" w14:textId="2B12679C" w:rsidR="007B5577" w:rsidRDefault="007B5577" w:rsidP="008A1C3C">
      <w:pPr>
        <w:pStyle w:val="Akapitzlist"/>
        <w:numPr>
          <w:ilvl w:val="2"/>
          <w:numId w:val="118"/>
        </w:numPr>
        <w:rPr>
          <w:rFonts w:ascii="Calibri Light" w:hAnsi="Calibri Light" w:cs="Calibri Light"/>
          <w:kern w:val="0"/>
          <w:lang w:bidi="pa-IN"/>
        </w:rPr>
      </w:pPr>
      <w:r w:rsidRPr="007B5577">
        <w:rPr>
          <w:rFonts w:ascii="Calibri Light" w:hAnsi="Calibri Light" w:cs="Calibri Light"/>
          <w:kern w:val="0"/>
          <w:lang w:bidi="pa-IN"/>
        </w:rPr>
        <w:t>Pomiar rezystancji izolacji instalacji elektrycznej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7B5577">
        <w:rPr>
          <w:rFonts w:ascii="Calibri Light" w:hAnsi="Calibri Light" w:cs="Calibri Light"/>
          <w:kern w:val="0"/>
          <w:lang w:bidi="pa-IN"/>
        </w:rPr>
        <w:t>przewodów obwodu 3-fazowego; pomiar pierwszy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741C6E02" w14:textId="77777777" w:rsidR="007B5577" w:rsidRPr="00EE3776" w:rsidRDefault="007B5577" w:rsidP="007B5577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kern w:val="0"/>
          <w:u w:val="single"/>
          <w:lang w:bidi="pa-IN"/>
        </w:rPr>
      </w:pPr>
      <w:r w:rsidRPr="00EE3776">
        <w:rPr>
          <w:rFonts w:ascii="Calibri Light" w:hAnsi="Calibri Light" w:cs="Calibri Light"/>
          <w:b/>
          <w:bCs/>
          <w:kern w:val="0"/>
          <w:u w:val="single"/>
          <w:lang w:bidi="pa-IN"/>
        </w:rPr>
        <w:t>UWAGI:</w:t>
      </w:r>
      <w:r w:rsidRPr="00EE3776">
        <w:rPr>
          <w:rFonts w:ascii="Calibri Light" w:hAnsi="Calibri Light" w:cs="Calibri Light"/>
          <w:kern w:val="0"/>
          <w:u w:val="single"/>
          <w:lang w:bidi="pa-IN"/>
        </w:rPr>
        <w:t xml:space="preserve"> </w:t>
      </w:r>
    </w:p>
    <w:p w14:paraId="01B52782" w14:textId="77777777" w:rsidR="007B5577" w:rsidRPr="00EE3776" w:rsidRDefault="007B5577" w:rsidP="007B55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EE3776">
        <w:rPr>
          <w:rFonts w:ascii="Calibri Light" w:hAnsi="Calibri Light" w:cs="Calibri Light"/>
          <w:kern w:val="0"/>
          <w:lang w:bidi="pa-IN"/>
        </w:rPr>
        <w:t>Szacunkowe obciążenie połaci panelami dachowymi wraz ze stelażem nie powinno przekroczyć 10 kg/m</w:t>
      </w:r>
      <w:r w:rsidRPr="00EE3776">
        <w:rPr>
          <w:rFonts w:ascii="Calibri Light" w:hAnsi="Calibri Light" w:cs="Calibri Light"/>
          <w:kern w:val="0"/>
          <w:vertAlign w:val="superscript"/>
          <w:lang w:bidi="pa-IN"/>
        </w:rPr>
        <w:t>2</w:t>
      </w:r>
      <w:r w:rsidRPr="00EE3776">
        <w:rPr>
          <w:rFonts w:ascii="Calibri Light" w:hAnsi="Calibri Light" w:cs="Calibri Light"/>
          <w:kern w:val="0"/>
          <w:lang w:bidi="pa-IN"/>
        </w:rPr>
        <w:t xml:space="preserve"> połaci. </w:t>
      </w:r>
    </w:p>
    <w:p w14:paraId="1DB9658B" w14:textId="77777777" w:rsidR="007B5577" w:rsidRPr="00EE3776" w:rsidRDefault="007B5577" w:rsidP="007B55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EE3776">
        <w:rPr>
          <w:rFonts w:ascii="Calibri Light" w:hAnsi="Calibri Light" w:cs="Calibri Light"/>
          <w:kern w:val="0"/>
          <w:lang w:bidi="pa-IN"/>
        </w:rPr>
        <w:t>Z uwagi na fakt, że konstrukcja więźby była zaprojektowana dla obiektu bez uwzględniania dodatkowych instalacji dachowych zaleca się, aby Wykonawca w toku prac sprawdził stan konstrukcji więźby. W przypadku stwierdzenia konieczności wzmocnienia konstrukcji w celu zapewnienia jej odpowiedniej nośności i sztywności, Wykonawca zobowiązany jest do wykonania niezbędnych prac wzmacniających zgodnie ze sztuką budowlaną i zaleceniami Projektanta oraz Inspektora Nadzoru w tym zakresie.</w:t>
      </w:r>
    </w:p>
    <w:p w14:paraId="045750EF" w14:textId="77777777" w:rsidR="007B5577" w:rsidRPr="00EE3776" w:rsidRDefault="007B5577" w:rsidP="007B55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kern w:val="0"/>
          <w:lang w:bidi="pa-IN"/>
        </w:rPr>
      </w:pPr>
      <w:r w:rsidRPr="00EE3776">
        <w:rPr>
          <w:rFonts w:ascii="Calibri Light" w:hAnsi="Calibri Light" w:cs="Calibri Light"/>
        </w:rPr>
        <w:t>W zakresie instalacji odgromowej Wykonawca będzie zobowiązany do:</w:t>
      </w:r>
    </w:p>
    <w:p w14:paraId="24C8949A" w14:textId="28E6806B" w:rsidR="007B5577" w:rsidRPr="00391377" w:rsidRDefault="001C72FB" w:rsidP="007B5577">
      <w:pPr>
        <w:pStyle w:val="Akapitzlist"/>
        <w:numPr>
          <w:ilvl w:val="0"/>
          <w:numId w:val="99"/>
        </w:numPr>
        <w:ind w:left="113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</w:t>
      </w:r>
      <w:r w:rsidR="006720C9" w:rsidRPr="00391377">
        <w:rPr>
          <w:rFonts w:ascii="Calibri Light" w:hAnsi="Calibri Light" w:cs="Calibri Light"/>
        </w:rPr>
        <w:t>ykonani</w:t>
      </w:r>
      <w:r>
        <w:rPr>
          <w:rFonts w:ascii="Calibri Light" w:hAnsi="Calibri Light" w:cs="Calibri Light"/>
        </w:rPr>
        <w:t>a</w:t>
      </w:r>
      <w:r w:rsidR="007B5577" w:rsidRPr="00391377">
        <w:rPr>
          <w:rFonts w:ascii="Calibri Light" w:hAnsi="Calibri Light" w:cs="Calibri Light"/>
        </w:rPr>
        <w:t xml:space="preserve"> instalacji odgromowej całego obiektu uwzględniając nowo montowane urządzenia;</w:t>
      </w:r>
    </w:p>
    <w:p w14:paraId="694258C0" w14:textId="77777777" w:rsidR="00973DBD" w:rsidRPr="00391377" w:rsidRDefault="007B5577" w:rsidP="00973DBD">
      <w:pPr>
        <w:pStyle w:val="Akapitzlist"/>
        <w:numPr>
          <w:ilvl w:val="0"/>
          <w:numId w:val="99"/>
        </w:numPr>
        <w:ind w:left="1134"/>
        <w:rPr>
          <w:rFonts w:ascii="Calibri Light" w:hAnsi="Calibri Light" w:cs="Calibri Light"/>
        </w:rPr>
      </w:pPr>
      <w:r w:rsidRPr="00391377">
        <w:rPr>
          <w:rFonts w:ascii="Calibri Light" w:hAnsi="Calibri Light" w:cs="Calibri Light"/>
        </w:rPr>
        <w:t>wykonania badań i pomiarów powykonawczych</w:t>
      </w:r>
      <w:r w:rsidR="00973DBD" w:rsidRPr="00391377">
        <w:rPr>
          <w:rFonts w:ascii="Calibri Light" w:hAnsi="Calibri Light" w:cs="Calibri Light"/>
        </w:rPr>
        <w:t>.</w:t>
      </w:r>
    </w:p>
    <w:p w14:paraId="3DF99F21" w14:textId="6BF19250" w:rsidR="007B5577" w:rsidRPr="001C72FB" w:rsidRDefault="001C72FB" w:rsidP="00973DBD">
      <w:pPr>
        <w:pStyle w:val="Akapitzlist"/>
        <w:numPr>
          <w:ilvl w:val="0"/>
          <w:numId w:val="99"/>
        </w:numPr>
        <w:ind w:left="1134"/>
        <w:rPr>
          <w:rFonts w:ascii="Calibri Light" w:hAnsi="Calibri Light" w:cs="Calibri Light"/>
        </w:rPr>
      </w:pPr>
      <w:r w:rsidRPr="001C72FB">
        <w:rPr>
          <w:rFonts w:ascii="Calibri Light" w:hAnsi="Calibri Light" w:cs="Calibri Light"/>
        </w:rPr>
        <w:t>w</w:t>
      </w:r>
      <w:r w:rsidR="00973DBD" w:rsidRPr="001C72FB">
        <w:rPr>
          <w:rFonts w:ascii="Calibri Light" w:hAnsi="Calibri Light" w:cs="Calibri Light"/>
        </w:rPr>
        <w:t xml:space="preserve"> związku z małym odstępem izolacyjnym między pokryciem dachowym z blachy a panelami instalacji PV należy wykonać połączenie uziemiające między blachą a modułami fotowoltaicznymi.</w:t>
      </w:r>
    </w:p>
    <w:p w14:paraId="06D09C03" w14:textId="77777777" w:rsidR="00FC345F" w:rsidRDefault="00FC345F" w:rsidP="00FC345F">
      <w:pPr>
        <w:rPr>
          <w:rFonts w:ascii="Calibri Light" w:hAnsi="Calibri Light" w:cs="Calibri Light"/>
          <w:kern w:val="0"/>
          <w:lang w:bidi="pa-IN"/>
        </w:rPr>
      </w:pPr>
    </w:p>
    <w:p w14:paraId="539F9866" w14:textId="577463D1" w:rsidR="00FC345F" w:rsidRDefault="00FC345F" w:rsidP="00FC345F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  <w:kern w:val="0"/>
          <w:u w:val="single"/>
          <w:lang w:bidi="pa-IN"/>
        </w:rPr>
      </w:pPr>
      <w:r w:rsidRPr="00FC345F">
        <w:rPr>
          <w:rFonts w:ascii="Calibri Light" w:hAnsi="Calibri Light" w:cs="Calibri Light"/>
          <w:b/>
          <w:bCs/>
          <w:kern w:val="0"/>
          <w:u w:val="single"/>
          <w:lang w:bidi="pa-IN"/>
        </w:rPr>
        <w:t>Zakres robót branży sanitarnej</w:t>
      </w:r>
    </w:p>
    <w:p w14:paraId="27374C35" w14:textId="65E392E5" w:rsidR="006720C9" w:rsidRPr="00E541E9" w:rsidRDefault="006720C9" w:rsidP="006720C9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kern w:val="0"/>
          <w:lang w:bidi="pa-IN"/>
        </w:rPr>
      </w:pPr>
      <w:r w:rsidRPr="00E541E9">
        <w:rPr>
          <w:rFonts w:ascii="Calibri Light" w:hAnsi="Calibri Light" w:cs="Calibri Light"/>
          <w:kern w:val="0"/>
          <w:lang w:bidi="pa-IN"/>
        </w:rPr>
        <w:t xml:space="preserve">Przedmiotem niniejszego opracowania jest projekt techniczny instalacji sanitarnych na potrzeby projektowanej termomodernizacji budynku </w:t>
      </w:r>
      <w:r w:rsidR="007F1488">
        <w:rPr>
          <w:rFonts w:ascii="Calibri Light" w:hAnsi="Calibri Light" w:cs="Calibri Light"/>
          <w:kern w:val="0"/>
          <w:lang w:bidi="pa-IN"/>
        </w:rPr>
        <w:t>ś</w:t>
      </w:r>
      <w:r w:rsidRPr="00E541E9">
        <w:rPr>
          <w:rFonts w:ascii="Calibri Light" w:hAnsi="Calibri Light" w:cs="Calibri Light"/>
          <w:kern w:val="0"/>
          <w:lang w:bidi="pa-IN"/>
        </w:rPr>
        <w:t>wietlicy w Przysow</w:t>
      </w:r>
      <w:r w:rsidR="007F1488">
        <w:rPr>
          <w:rFonts w:ascii="Calibri Light" w:hAnsi="Calibri Light" w:cs="Calibri Light"/>
          <w:kern w:val="0"/>
          <w:lang w:bidi="pa-IN"/>
        </w:rPr>
        <w:t>y</w:t>
      </w:r>
      <w:r w:rsidRPr="00E541E9">
        <w:rPr>
          <w:rFonts w:ascii="Calibri Light" w:hAnsi="Calibri Light" w:cs="Calibri Light"/>
          <w:kern w:val="0"/>
          <w:lang w:bidi="pa-IN"/>
        </w:rPr>
        <w:t>ch zlokalizowanego na dz. nr ewid. 32 w Przysowach, obręb 0037 Przysowy. Projekt obejmuje wykonanie instalacji wewnętrznej c.o. zasilającej grzejniki oraz montaż pompy ciepła. Zapotrzebowanie na ciepło wynika z audytu energetycznego opracowanego w XI 2022 r. Całkowita moc instalacji c.o.: 14,4 [kW].</w:t>
      </w:r>
    </w:p>
    <w:p w14:paraId="330DD820" w14:textId="77777777" w:rsidR="006720C9" w:rsidRPr="00E541E9" w:rsidRDefault="006720C9" w:rsidP="006720C9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kern w:val="0"/>
          <w:lang w:bidi="pa-IN"/>
        </w:rPr>
      </w:pPr>
      <w:r w:rsidRPr="00E541E9">
        <w:rPr>
          <w:rFonts w:ascii="Calibri Light" w:hAnsi="Calibri Light" w:cs="Calibri Light"/>
          <w:kern w:val="0"/>
          <w:lang w:bidi="pa-IN"/>
        </w:rPr>
        <w:t xml:space="preserve">Na potrzeby ogrzewania pomieszczeń zaprojektowano instalację grzewczą o parametrach czynnika grzewczego 55/45 st. C, wodną, pompową, w systemie zamkniętym, zasilaną z projektowanej </w:t>
      </w:r>
      <w:r w:rsidRPr="00E541E9">
        <w:rPr>
          <w:rFonts w:ascii="Calibri Light" w:hAnsi="Calibri Light" w:cs="Calibri Light"/>
          <w:kern w:val="0"/>
          <w:lang w:bidi="pa-IN"/>
        </w:rPr>
        <w:lastRenderedPageBreak/>
        <w:t>pompy ciepła powietrze - woda, typu monoblok o mocy 15 kW. Dla pokrycia strat ciepła projektuje się grzejniki stalowe płytowe z podł. bocznym. W miejscu przechodzenia rur przez ściany, przegrody i podłogi, rurociągi ułożone będą w osłonach ze stali lub tworzywa sztucznego zakotwionych w przegrodzie, o średnicy pozwalającej na swobodne rozszerzanie się rurociągów. Zakończenia tych osłon będą wyrównane z powierzchnią ścian lub sufitów, a w przypadku podłóg będą wystawać na odległość min. 3 cm. Przejścia przewodów instalacyjnych przez przegrody oddzielenia pożarowego wykonać jako systemowe o klasie odporności ogniowej wymaganej dla tych przegród. Zastosować należy system przejść przeciwpożarowych posiadający odpowiednie dopuszczenia. Rurociągi należy zamocować do przegród za pomocą podpór lub jarzm o końcówkach zakotwionych, łatwych do demontażu i z zachowaniem luzu dylatacyjnego. Ilość tych podpór musi być taka, aby nie powstały jakiekolwiek szkodliwe lub nieestetyczne ugięcia.</w:t>
      </w:r>
    </w:p>
    <w:p w14:paraId="08A75AB3" w14:textId="0A77DAB4" w:rsidR="00E246E9" w:rsidRPr="00E541E9" w:rsidRDefault="00FC345F" w:rsidP="006720C9">
      <w:p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kern w:val="0"/>
          <w:lang w:bidi="pa-IN"/>
        </w:rPr>
      </w:pPr>
      <w:r w:rsidRPr="00E541E9">
        <w:rPr>
          <w:rFonts w:ascii="Calibri Light" w:hAnsi="Calibri Light" w:cs="Calibri Light"/>
          <w:lang w:bidi="pa-IN"/>
        </w:rPr>
        <w:t xml:space="preserve">Roboty nie ujęte w dokumentacji, a wynikające z technologii budowy instalacji powinny zostać uwzględnione w </w:t>
      </w:r>
      <w:r w:rsidR="00E34927" w:rsidRPr="00E541E9">
        <w:rPr>
          <w:rFonts w:ascii="Calibri Light" w:hAnsi="Calibri Light" w:cs="Calibri Light"/>
          <w:lang w:bidi="pa-IN"/>
        </w:rPr>
        <w:t>ofercie</w:t>
      </w:r>
      <w:r w:rsidRPr="00E541E9">
        <w:rPr>
          <w:rFonts w:ascii="Calibri Light" w:hAnsi="Calibri Light" w:cs="Calibri Light"/>
          <w:lang w:bidi="pa-IN"/>
        </w:rPr>
        <w:t xml:space="preserve"> Wykonawcy. Brak ich wyszczególnienia w dokumentacji nie jest podstawą do roszczeń finansowych Wykonawcy w stosunku do </w:t>
      </w:r>
      <w:r w:rsidR="007577C3" w:rsidRPr="00E541E9">
        <w:rPr>
          <w:rFonts w:ascii="Calibri Light" w:hAnsi="Calibri Light" w:cs="Calibri Light"/>
          <w:lang w:bidi="pa-IN"/>
        </w:rPr>
        <w:t>Zamawiającego.</w:t>
      </w:r>
    </w:p>
    <w:p w14:paraId="61A006AC" w14:textId="77777777" w:rsidR="00C77548" w:rsidRDefault="00C77548" w:rsidP="00B23AEC">
      <w:pPr>
        <w:ind w:left="360"/>
        <w:rPr>
          <w:rFonts w:ascii="Calibri Light" w:hAnsi="Calibri Light" w:cs="Calibri Light"/>
          <w:lang w:bidi="pa-IN"/>
        </w:rPr>
      </w:pPr>
    </w:p>
    <w:p w14:paraId="436A04FE" w14:textId="42B9E3FC" w:rsidR="00BA1D97" w:rsidRDefault="00BA1D97" w:rsidP="00FC345F">
      <w:pPr>
        <w:ind w:left="360"/>
        <w:rPr>
          <w:rFonts w:ascii="Calibri Light" w:hAnsi="Calibri Light" w:cs="Calibri Light"/>
          <w:b/>
          <w:bCs/>
          <w:lang w:bidi="pa-IN"/>
        </w:rPr>
      </w:pPr>
      <w:r w:rsidRPr="00EF2695">
        <w:rPr>
          <w:rFonts w:ascii="Calibri Light" w:hAnsi="Calibri Light" w:cs="Calibri Light"/>
          <w:b/>
          <w:bCs/>
          <w:lang w:bidi="pa-IN"/>
        </w:rPr>
        <w:t xml:space="preserve">III.1 </w:t>
      </w:r>
      <w:r w:rsidR="00EF2695" w:rsidRPr="00EF2695">
        <w:rPr>
          <w:rFonts w:ascii="Calibri Light" w:hAnsi="Calibri Light" w:cs="Calibri Light"/>
          <w:b/>
          <w:bCs/>
          <w:lang w:bidi="pa-IN"/>
        </w:rPr>
        <w:t>Technologia instalacji powietrznej pompy ciepła</w:t>
      </w:r>
    </w:p>
    <w:p w14:paraId="368BA22B" w14:textId="1513E82F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>Ławy fundamentowe betonowe prostokątne szerokości do 1.3 m - ręczne układanie</w:t>
      </w:r>
      <w:r>
        <w:rPr>
          <w:rFonts w:ascii="Calibri Light" w:hAnsi="Calibri Light" w:cs="Calibri Light"/>
          <w:lang w:bidi="pa-IN"/>
        </w:rPr>
        <w:t xml:space="preserve"> </w:t>
      </w:r>
      <w:r w:rsidRPr="00EF2695">
        <w:rPr>
          <w:rFonts w:ascii="Calibri Light" w:hAnsi="Calibri Light" w:cs="Calibri Light"/>
          <w:lang w:bidi="pa-IN"/>
        </w:rPr>
        <w:t>betonu (do 1 m</w:t>
      </w:r>
      <w:r w:rsidRPr="00E541E9">
        <w:rPr>
          <w:rFonts w:ascii="Calibri Light" w:hAnsi="Calibri Light" w:cs="Calibri Light"/>
          <w:vertAlign w:val="superscript"/>
          <w:lang w:bidi="pa-IN"/>
        </w:rPr>
        <w:t>3</w:t>
      </w:r>
      <w:r w:rsidRPr="00EF2695">
        <w:rPr>
          <w:rFonts w:ascii="Calibri Light" w:hAnsi="Calibri Light" w:cs="Calibri Light"/>
          <w:lang w:bidi="pa-IN"/>
        </w:rPr>
        <w:t xml:space="preserve"> w jednym miejscu)</w:t>
      </w:r>
      <w:r>
        <w:rPr>
          <w:rFonts w:ascii="Calibri Light" w:hAnsi="Calibri Light" w:cs="Calibri Light"/>
          <w:lang w:bidi="pa-IN"/>
        </w:rPr>
        <w:t>;</w:t>
      </w:r>
    </w:p>
    <w:p w14:paraId="2ED3058F" w14:textId="035A117D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>Wspornik do montażu elementów jednostki zewnętrzne</w:t>
      </w:r>
      <w:r w:rsidR="0013785E">
        <w:rPr>
          <w:rFonts w:ascii="Calibri Light" w:hAnsi="Calibri Light" w:cs="Calibri Light"/>
          <w:lang w:bidi="pa-IN"/>
        </w:rPr>
        <w:t>j</w:t>
      </w:r>
      <w:r>
        <w:rPr>
          <w:rFonts w:ascii="Calibri Light" w:hAnsi="Calibri Light" w:cs="Calibri Light"/>
          <w:lang w:bidi="pa-IN"/>
        </w:rPr>
        <w:t>;</w:t>
      </w:r>
    </w:p>
    <w:p w14:paraId="7FA5938C" w14:textId="03BF6EA9" w:rsidR="00EF2695" w:rsidRP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kern w:val="0"/>
          <w:lang w:bidi="pa-IN"/>
        </w:rPr>
        <w:t>Montaż jednostki zewnętrznej powietrzne</w:t>
      </w:r>
      <w:r w:rsidR="0013785E">
        <w:rPr>
          <w:rFonts w:ascii="Calibri Light" w:hAnsi="Calibri Light" w:cs="Calibri Light"/>
          <w:kern w:val="0"/>
          <w:lang w:bidi="pa-IN"/>
        </w:rPr>
        <w:t>j</w:t>
      </w:r>
      <w:r w:rsidRPr="00EF2695">
        <w:rPr>
          <w:rFonts w:ascii="Calibri Light" w:hAnsi="Calibri Light" w:cs="Calibri Light"/>
          <w:kern w:val="0"/>
          <w:lang w:bidi="pa-IN"/>
        </w:rPr>
        <w:t xml:space="preserve"> pompy ciepła z modułem hydraulicznym</w:t>
      </w:r>
      <w:r>
        <w:rPr>
          <w:rFonts w:ascii="Calibri Light" w:hAnsi="Calibri Light" w:cs="Calibri Light"/>
          <w:kern w:val="0"/>
          <w:lang w:bidi="pa-IN"/>
        </w:rPr>
        <w:t xml:space="preserve">, </w:t>
      </w:r>
      <w:r w:rsidRPr="00EF2695">
        <w:rPr>
          <w:rFonts w:ascii="Calibri Light" w:hAnsi="Calibri Light" w:cs="Calibri Light"/>
          <w:kern w:val="0"/>
          <w:lang w:bidi="pa-IN"/>
        </w:rPr>
        <w:t xml:space="preserve">dostarczanej w całości o masie do </w:t>
      </w:r>
      <w:r w:rsidR="00E541E9">
        <w:rPr>
          <w:rFonts w:ascii="Calibri Light" w:hAnsi="Calibri Light" w:cs="Calibri Light"/>
          <w:kern w:val="0"/>
          <w:lang w:bidi="pa-IN"/>
        </w:rPr>
        <w:t>2</w:t>
      </w:r>
      <w:r w:rsidRPr="00EF2695">
        <w:rPr>
          <w:rFonts w:ascii="Calibri Light" w:hAnsi="Calibri Light" w:cs="Calibri Light"/>
          <w:kern w:val="0"/>
          <w:lang w:bidi="pa-IN"/>
        </w:rPr>
        <w:t>00 kg;</w:t>
      </w:r>
    </w:p>
    <w:p w14:paraId="0F169F18" w14:textId="77777777" w:rsidR="00EF2695" w:rsidRP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kern w:val="0"/>
          <w:lang w:bidi="pa-IN"/>
        </w:rPr>
        <w:t>Zasobnik buforowy stojący współpracujący z pompą ciepła powietrzno/wodną, montowane przy pomocy rur i kształtek; poj. do 300 dm</w:t>
      </w:r>
      <w:r w:rsidRPr="00EF2695">
        <w:rPr>
          <w:rFonts w:ascii="Calibri Light" w:hAnsi="Calibri Light" w:cs="Calibri Light"/>
          <w:kern w:val="0"/>
          <w:vertAlign w:val="superscript"/>
          <w:lang w:bidi="pa-IN"/>
        </w:rPr>
        <w:t>3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316028C5" w14:textId="0010A530" w:rsidR="00EF2695" w:rsidRP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kern w:val="0"/>
          <w:lang w:bidi="pa-IN"/>
        </w:rPr>
        <w:t>Mechaniczne przebijanie otworów w ścianach lub stropach z cegły o długości przebicia do 2 ceg. - śr. rury do 40 mm;</w:t>
      </w:r>
    </w:p>
    <w:p w14:paraId="53AACE33" w14:textId="64579EB2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>Zamurowanie przebić w ścianach z cegieł o grubości ponad 1 ceg.</w:t>
      </w:r>
      <w:r>
        <w:rPr>
          <w:rFonts w:ascii="Calibri Light" w:hAnsi="Calibri Light" w:cs="Calibri Light"/>
          <w:lang w:bidi="pa-IN"/>
        </w:rPr>
        <w:t>;</w:t>
      </w:r>
    </w:p>
    <w:p w14:paraId="32355280" w14:textId="34B08E6A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>Zabezpieczenie otworu masą ognioochronną</w:t>
      </w:r>
      <w:r>
        <w:rPr>
          <w:rFonts w:ascii="Calibri Light" w:hAnsi="Calibri Light" w:cs="Calibri Light"/>
          <w:lang w:bidi="pa-IN"/>
        </w:rPr>
        <w:t>;</w:t>
      </w:r>
    </w:p>
    <w:p w14:paraId="6288EAC3" w14:textId="61D66996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>Naczynia wzbiorcze przeponowe</w:t>
      </w:r>
      <w:r>
        <w:rPr>
          <w:rFonts w:ascii="Calibri Light" w:hAnsi="Calibri Light" w:cs="Calibri Light"/>
          <w:lang w:bidi="pa-IN"/>
        </w:rPr>
        <w:t>;</w:t>
      </w:r>
    </w:p>
    <w:p w14:paraId="2AF69006" w14:textId="48BD1492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 xml:space="preserve">Zawory bezpieczeństwa pełnoskokowe membranowe śr. nom. </w:t>
      </w:r>
      <w:r w:rsidR="00E541E9">
        <w:rPr>
          <w:rFonts w:ascii="Calibri Light" w:hAnsi="Calibri Light" w:cs="Calibri Light"/>
          <w:lang w:bidi="pa-IN"/>
        </w:rPr>
        <w:t>20</w:t>
      </w:r>
      <w:r w:rsidRPr="00EF2695">
        <w:rPr>
          <w:rFonts w:ascii="Calibri Light" w:hAnsi="Calibri Light" w:cs="Calibri Light"/>
          <w:lang w:bidi="pa-IN"/>
        </w:rPr>
        <w:t xml:space="preserve"> mm</w:t>
      </w:r>
      <w:r>
        <w:rPr>
          <w:rFonts w:ascii="Calibri Light" w:hAnsi="Calibri Light" w:cs="Calibri Light"/>
          <w:lang w:bidi="pa-IN"/>
        </w:rPr>
        <w:t>;</w:t>
      </w:r>
    </w:p>
    <w:p w14:paraId="449ECD66" w14:textId="77777777" w:rsid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>
        <w:rPr>
          <w:rFonts w:ascii="Calibri Light" w:hAnsi="Calibri Light" w:cs="Calibri Light"/>
          <w:lang w:bidi="pa-IN"/>
        </w:rPr>
        <w:t xml:space="preserve"> </w:t>
      </w:r>
      <w:r w:rsidRPr="00EF2695">
        <w:rPr>
          <w:rFonts w:ascii="Calibri Light" w:hAnsi="Calibri Light" w:cs="Calibri Light"/>
          <w:lang w:bidi="pa-IN"/>
        </w:rPr>
        <w:t>Automatyczny zawór do napełniania instalacji c.o. dn 15 mm</w:t>
      </w:r>
      <w:r>
        <w:rPr>
          <w:rFonts w:ascii="Calibri Light" w:hAnsi="Calibri Light" w:cs="Calibri Light"/>
          <w:lang w:bidi="pa-IN"/>
        </w:rPr>
        <w:t>;</w:t>
      </w:r>
    </w:p>
    <w:p w14:paraId="68CA1185" w14:textId="01F324EE" w:rsidR="00EF2695" w:rsidRPr="00EF2695" w:rsidRDefault="00EF2695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F2695">
        <w:rPr>
          <w:rFonts w:ascii="Calibri Light" w:hAnsi="Calibri Light" w:cs="Calibri Light"/>
          <w:lang w:bidi="pa-IN"/>
        </w:rPr>
        <w:t xml:space="preserve"> </w:t>
      </w:r>
      <w:r w:rsidRPr="00B23AEC">
        <w:rPr>
          <w:rFonts w:ascii="Calibri Light" w:hAnsi="Calibri Light" w:cs="Calibri Light"/>
          <w:kern w:val="0"/>
          <w:lang w:bidi="pa-IN"/>
        </w:rPr>
        <w:t xml:space="preserve">Zawory zwrotne o połączeniach gwintowanych o śr. nominalnej </w:t>
      </w:r>
      <w:r w:rsidR="00E541E9">
        <w:rPr>
          <w:rFonts w:ascii="Calibri Light" w:hAnsi="Calibri Light" w:cs="Calibri Light"/>
          <w:kern w:val="0"/>
          <w:lang w:bidi="pa-IN"/>
        </w:rPr>
        <w:t>25</w:t>
      </w:r>
      <w:r w:rsidRPr="00B23AEC">
        <w:rPr>
          <w:rFonts w:ascii="Calibri Light" w:hAnsi="Calibri Light" w:cs="Calibri Light"/>
          <w:kern w:val="0"/>
          <w:lang w:bidi="pa-IN"/>
        </w:rPr>
        <w:t xml:space="preserve"> mm;</w:t>
      </w:r>
    </w:p>
    <w:p w14:paraId="5A9B464A" w14:textId="12BBCDB1" w:rsidR="00EF2695" w:rsidRDefault="00E246E9" w:rsidP="00EF2695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246E9">
        <w:rPr>
          <w:rFonts w:ascii="Calibri Light" w:hAnsi="Calibri Light" w:cs="Calibri Light"/>
          <w:lang w:bidi="pa-IN"/>
        </w:rPr>
        <w:t>Termomanometry techniczne; śr. nom. 15 mm</w:t>
      </w:r>
      <w:r>
        <w:rPr>
          <w:rFonts w:ascii="Calibri Light" w:hAnsi="Calibri Light" w:cs="Calibri Light"/>
          <w:lang w:bidi="pa-IN"/>
        </w:rPr>
        <w:t>;</w:t>
      </w:r>
    </w:p>
    <w:p w14:paraId="40AE477A" w14:textId="0D31F0E1" w:rsidR="00E246E9" w:rsidRDefault="00E246E9" w:rsidP="00E246E9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246E9">
        <w:rPr>
          <w:rFonts w:ascii="Calibri Light" w:hAnsi="Calibri Light" w:cs="Calibri Light"/>
          <w:lang w:bidi="pa-IN"/>
        </w:rPr>
        <w:t xml:space="preserve">Filtry osadnikowe siatkowe; śr. nom. </w:t>
      </w:r>
      <w:r w:rsidR="00E541E9">
        <w:rPr>
          <w:rFonts w:ascii="Calibri Light" w:hAnsi="Calibri Light" w:cs="Calibri Light"/>
          <w:lang w:bidi="pa-IN"/>
        </w:rPr>
        <w:t>25</w:t>
      </w:r>
      <w:r w:rsidRPr="00E246E9">
        <w:rPr>
          <w:rFonts w:ascii="Calibri Light" w:hAnsi="Calibri Light" w:cs="Calibri Light"/>
          <w:lang w:bidi="pa-IN"/>
        </w:rPr>
        <w:t xml:space="preserve"> mm</w:t>
      </w:r>
      <w:r>
        <w:rPr>
          <w:rFonts w:ascii="Calibri Light" w:hAnsi="Calibri Light" w:cs="Calibri Light"/>
          <w:lang w:bidi="pa-IN"/>
        </w:rPr>
        <w:t>;</w:t>
      </w:r>
    </w:p>
    <w:p w14:paraId="305A0BF2" w14:textId="6796F2F8" w:rsidR="00E246E9" w:rsidRPr="0013785E" w:rsidRDefault="00E246E9" w:rsidP="00E246E9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E246E9">
        <w:rPr>
          <w:rFonts w:ascii="Calibri Light" w:hAnsi="Calibri Light" w:cs="Calibri Light"/>
          <w:lang w:bidi="pa-IN"/>
        </w:rPr>
        <w:t xml:space="preserve"> </w:t>
      </w:r>
      <w:r w:rsidRPr="00E246E9">
        <w:rPr>
          <w:rFonts w:ascii="Calibri Light" w:hAnsi="Calibri Light" w:cs="Calibri Light"/>
          <w:kern w:val="0"/>
          <w:lang w:bidi="pa-IN"/>
        </w:rPr>
        <w:t xml:space="preserve">Zawory przelotowe o połączeniach gwintowanych o śr. nominalnej </w:t>
      </w:r>
      <w:r w:rsidR="00E541E9">
        <w:rPr>
          <w:rFonts w:ascii="Calibri Light" w:hAnsi="Calibri Light" w:cs="Calibri Light"/>
          <w:kern w:val="0"/>
          <w:lang w:bidi="pa-IN"/>
        </w:rPr>
        <w:t>25</w:t>
      </w:r>
      <w:r w:rsidRPr="00E246E9">
        <w:rPr>
          <w:rFonts w:ascii="Calibri Light" w:hAnsi="Calibri Light" w:cs="Calibri Light"/>
          <w:kern w:val="0"/>
          <w:lang w:bidi="pa-IN"/>
        </w:rPr>
        <w:t xml:space="preserve"> mm;</w:t>
      </w:r>
    </w:p>
    <w:p w14:paraId="55AADC50" w14:textId="77777777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lang w:bidi="pa-IN"/>
        </w:rPr>
        <w:t>Zawory odpowietrzające automatyczne o śr. 15 mm;</w:t>
      </w:r>
    </w:p>
    <w:p w14:paraId="16D2DBEE" w14:textId="64999642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lang w:bidi="pa-IN"/>
        </w:rPr>
        <w:t xml:space="preserve">Różnicowe regulatory ciśnienia; śr. nom. </w:t>
      </w:r>
      <w:r w:rsidR="00E541E9">
        <w:rPr>
          <w:rFonts w:ascii="Calibri Light" w:hAnsi="Calibri Light" w:cs="Calibri Light"/>
          <w:lang w:bidi="pa-IN"/>
        </w:rPr>
        <w:t>25</w:t>
      </w:r>
      <w:r w:rsidRPr="0013785E">
        <w:rPr>
          <w:rFonts w:ascii="Calibri Light" w:hAnsi="Calibri Light" w:cs="Calibri Light"/>
          <w:lang w:bidi="pa-IN"/>
        </w:rPr>
        <w:t xml:space="preserve"> mm;</w:t>
      </w:r>
    </w:p>
    <w:p w14:paraId="58965E7A" w14:textId="77777777" w:rsid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lang w:bidi="pa-IN"/>
        </w:rPr>
        <w:t>Kurki spustowe ze złączką do węża; śr. nom. 15 mm;</w:t>
      </w:r>
    </w:p>
    <w:p w14:paraId="07E0E5F0" w14:textId="7326403C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kern w:val="0"/>
          <w:lang w:bidi="pa-IN"/>
        </w:rPr>
        <w:t>Montaż w budynkach rurociągów z rur stalowych o średnicy zewnętrznej 15 mm - metodą zaprasowywania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50CAEF91" w14:textId="1D7B2AF8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kern w:val="0"/>
          <w:lang w:bidi="pa-IN"/>
        </w:rPr>
        <w:t>Montaż w budynkach rurociągów z rur stalowych o średnicy zewnętrznej 18 mm - metodą zaprasowywania;</w:t>
      </w:r>
    </w:p>
    <w:p w14:paraId="64969A61" w14:textId="192C3899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kern w:val="0"/>
          <w:lang w:bidi="pa-IN"/>
        </w:rPr>
        <w:t>Montaż w budynkach rurociągów z rur stalowych o średnicy zewnętrznej 22 mm - metodą zaprasowywania;</w:t>
      </w:r>
    </w:p>
    <w:p w14:paraId="4504572A" w14:textId="50840A84" w:rsidR="0013785E" w:rsidRPr="0013785E" w:rsidRDefault="0013785E" w:rsidP="0013785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3785E">
        <w:rPr>
          <w:rFonts w:ascii="Calibri Light" w:hAnsi="Calibri Light" w:cs="Calibri Light"/>
          <w:kern w:val="0"/>
          <w:lang w:bidi="pa-IN"/>
        </w:rPr>
        <w:t>Montaż w budynkach rurociągów z rur stalowych o średnicy zewnętrznej 2</w:t>
      </w:r>
      <w:r>
        <w:rPr>
          <w:rFonts w:ascii="Calibri Light" w:hAnsi="Calibri Light" w:cs="Calibri Light"/>
          <w:kern w:val="0"/>
          <w:lang w:bidi="pa-IN"/>
        </w:rPr>
        <w:t>8</w:t>
      </w:r>
      <w:r w:rsidRPr="0013785E">
        <w:rPr>
          <w:rFonts w:ascii="Calibri Light" w:hAnsi="Calibri Light" w:cs="Calibri Light"/>
          <w:kern w:val="0"/>
          <w:lang w:bidi="pa-IN"/>
        </w:rPr>
        <w:t xml:space="preserve"> mm - metodą zaprasowywania</w:t>
      </w:r>
      <w:r>
        <w:rPr>
          <w:rFonts w:ascii="Calibri Light" w:hAnsi="Calibri Light" w:cs="Calibri Light"/>
          <w:kern w:val="0"/>
          <w:lang w:bidi="pa-IN"/>
        </w:rPr>
        <w:t>;</w:t>
      </w:r>
    </w:p>
    <w:p w14:paraId="19E219B8" w14:textId="391AE985" w:rsidR="00E541E9" w:rsidRPr="008D7E8E" w:rsidRDefault="00E541E9" w:rsidP="00E541E9">
      <w:pPr>
        <w:pStyle w:val="Akapitzlist"/>
        <w:numPr>
          <w:ilvl w:val="2"/>
          <w:numId w:val="5"/>
        </w:numPr>
        <w:tabs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1F1F">
        <w:rPr>
          <w:rFonts w:ascii="Calibri Light" w:hAnsi="Calibri Light" w:cs="Calibri Light"/>
          <w:kern w:val="0"/>
          <w:lang w:bidi="pa-IN"/>
        </w:rPr>
        <w:lastRenderedPageBreak/>
        <w:t xml:space="preserve">Montaż kształtek na rurociągach o średnicy zewnętrznej </w:t>
      </w:r>
      <w:r w:rsidR="008D7E8E">
        <w:rPr>
          <w:rFonts w:ascii="Calibri Light" w:hAnsi="Calibri Light" w:cs="Calibri Light"/>
          <w:kern w:val="0"/>
          <w:lang w:bidi="pa-IN"/>
        </w:rPr>
        <w:t>15</w:t>
      </w:r>
      <w:r w:rsidRPr="00981F1F">
        <w:rPr>
          <w:rFonts w:ascii="Calibri Light" w:hAnsi="Calibri Light" w:cs="Calibri Light"/>
          <w:kern w:val="0"/>
          <w:lang w:bidi="pa-IN"/>
        </w:rPr>
        <w:t>mm - o jednym zaprasowaniu;</w:t>
      </w:r>
    </w:p>
    <w:p w14:paraId="2359DB34" w14:textId="4FB76067" w:rsidR="008D7E8E" w:rsidRPr="008D7E8E" w:rsidRDefault="008D7E8E" w:rsidP="008D7E8E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1F1F">
        <w:rPr>
          <w:rFonts w:ascii="Calibri Light" w:hAnsi="Calibri Light" w:cs="Calibri Light"/>
          <w:kern w:val="0"/>
          <w:lang w:bidi="pa-IN"/>
        </w:rPr>
        <w:t xml:space="preserve">Montaż kształtek na rurociągach o średnicy zewnętrznej </w:t>
      </w:r>
      <w:r>
        <w:rPr>
          <w:rFonts w:ascii="Calibri Light" w:hAnsi="Calibri Light" w:cs="Calibri Light"/>
          <w:kern w:val="0"/>
          <w:lang w:bidi="pa-IN"/>
        </w:rPr>
        <w:t>22</w:t>
      </w:r>
      <w:r w:rsidRPr="00981F1F">
        <w:rPr>
          <w:rFonts w:ascii="Calibri Light" w:hAnsi="Calibri Light" w:cs="Calibri Light"/>
          <w:kern w:val="0"/>
          <w:lang w:bidi="pa-IN"/>
        </w:rPr>
        <w:t>mm - o jednym</w:t>
      </w:r>
      <w:r>
        <w:rPr>
          <w:rFonts w:ascii="Calibri Light" w:hAnsi="Calibri Light" w:cs="Calibri Light"/>
          <w:kern w:val="0"/>
          <w:lang w:bidi="pa-IN"/>
        </w:rPr>
        <w:t xml:space="preserve"> </w:t>
      </w:r>
      <w:r w:rsidRPr="00981F1F">
        <w:rPr>
          <w:rFonts w:ascii="Calibri Light" w:hAnsi="Calibri Light" w:cs="Calibri Light"/>
          <w:kern w:val="0"/>
          <w:lang w:bidi="pa-IN"/>
        </w:rPr>
        <w:t>zaprasowaniu;</w:t>
      </w:r>
    </w:p>
    <w:p w14:paraId="30EBBF85" w14:textId="77777777" w:rsidR="00981F1F" w:rsidRPr="00981F1F" w:rsidRDefault="00E541E9" w:rsidP="00981F1F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1F1F">
        <w:rPr>
          <w:rFonts w:ascii="Calibri Light" w:hAnsi="Calibri Light" w:cs="Calibri Light"/>
          <w:kern w:val="0"/>
          <w:lang w:bidi="pa-IN"/>
        </w:rPr>
        <w:t xml:space="preserve"> Montaż kształtek na rurociągach o średnicy zewnętrznej 28mm - o jednym zaprasowaniu;</w:t>
      </w:r>
    </w:p>
    <w:p w14:paraId="3BF68F7A" w14:textId="77777777" w:rsidR="00981F1F" w:rsidRDefault="006D2B0F" w:rsidP="00981F1F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1F1F">
        <w:rPr>
          <w:rFonts w:ascii="Calibri Light" w:hAnsi="Calibri Light" w:cs="Calibri Light"/>
          <w:lang w:bidi="pa-IN"/>
        </w:rPr>
        <w:t xml:space="preserve">Montaż kształtek na rurociągach o średnicy zewnętrznej 18mm - o </w:t>
      </w:r>
      <w:r w:rsidR="00E541E9" w:rsidRPr="00981F1F">
        <w:rPr>
          <w:rFonts w:ascii="Calibri Light" w:hAnsi="Calibri Light" w:cs="Calibri Light"/>
          <w:lang w:bidi="pa-IN"/>
        </w:rPr>
        <w:t>dwóch zaprasowan</w:t>
      </w:r>
      <w:r w:rsidR="00981F1F" w:rsidRPr="00981F1F">
        <w:rPr>
          <w:rFonts w:ascii="Calibri Light" w:hAnsi="Calibri Light" w:cs="Calibri Light"/>
          <w:lang w:bidi="pa-IN"/>
        </w:rPr>
        <w:t>i</w:t>
      </w:r>
      <w:r w:rsidR="00E541E9" w:rsidRPr="00981F1F">
        <w:rPr>
          <w:rFonts w:ascii="Calibri Light" w:hAnsi="Calibri Light" w:cs="Calibri Light"/>
          <w:lang w:bidi="pa-IN"/>
        </w:rPr>
        <w:t>ach</w:t>
      </w:r>
      <w:r w:rsidRPr="00981F1F">
        <w:rPr>
          <w:rFonts w:ascii="Calibri Light" w:hAnsi="Calibri Light" w:cs="Calibri Light"/>
          <w:lang w:bidi="pa-IN"/>
        </w:rPr>
        <w:t>;</w:t>
      </w:r>
    </w:p>
    <w:p w14:paraId="1C89806A" w14:textId="433B160D" w:rsidR="00981F1F" w:rsidRDefault="006D2B0F" w:rsidP="00981F1F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1F1F">
        <w:rPr>
          <w:rFonts w:ascii="Calibri Light" w:hAnsi="Calibri Light" w:cs="Calibri Light"/>
          <w:lang w:bidi="pa-IN"/>
        </w:rPr>
        <w:t>Montaż kształtek na rurociągach o średnicy zewnętrznej 22mm - o</w:t>
      </w:r>
      <w:r w:rsidR="00981F1F" w:rsidRPr="00981F1F">
        <w:rPr>
          <w:rFonts w:ascii="Calibri Light" w:hAnsi="Calibri Light" w:cs="Calibri Light"/>
          <w:lang w:bidi="pa-IN"/>
        </w:rPr>
        <w:t xml:space="preserve"> dwóch zaprasowaniach</w:t>
      </w:r>
      <w:r w:rsidRPr="00981F1F">
        <w:rPr>
          <w:rFonts w:ascii="Calibri Light" w:hAnsi="Calibri Light" w:cs="Calibri Light"/>
          <w:lang w:bidi="pa-IN"/>
        </w:rPr>
        <w:t>;</w:t>
      </w:r>
    </w:p>
    <w:p w14:paraId="155E3F6C" w14:textId="77777777" w:rsidR="00981F1F" w:rsidRDefault="00981F1F" w:rsidP="00981F1F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1F1F">
        <w:rPr>
          <w:rFonts w:ascii="Calibri Light" w:hAnsi="Calibri Light" w:cs="Calibri Light"/>
          <w:lang w:bidi="pa-IN"/>
        </w:rPr>
        <w:t>Montaż kształtek na rurociągach o średnicy zewnętrznej 28 mm - o dwóch zaprasowaniach</w:t>
      </w:r>
      <w:r w:rsidR="006D2B0F" w:rsidRPr="00981F1F">
        <w:rPr>
          <w:rFonts w:ascii="Calibri Light" w:hAnsi="Calibri Light" w:cs="Calibri Light"/>
          <w:lang w:bidi="pa-IN"/>
        </w:rPr>
        <w:t>;</w:t>
      </w:r>
    </w:p>
    <w:p w14:paraId="1FA3A526" w14:textId="76FAA96C" w:rsidR="00981F1F" w:rsidRPr="00981F1F" w:rsidRDefault="00981F1F" w:rsidP="00981F1F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981F1F">
        <w:rPr>
          <w:rFonts w:ascii="Calibri Light" w:hAnsi="Calibri Light" w:cs="Calibri Light"/>
          <w:kern w:val="0"/>
          <w:lang w:bidi="pa-IN"/>
        </w:rPr>
        <w:t>Grzejniki stalowe trzypłytowe o wys. 600-900 mm i dług. do 1600 mm - z podłączeniem bocznym;</w:t>
      </w:r>
    </w:p>
    <w:p w14:paraId="4262C590" w14:textId="77777777" w:rsidR="00981F1F" w:rsidRPr="00981F1F" w:rsidRDefault="00981F1F" w:rsidP="00981F1F">
      <w:pPr>
        <w:pStyle w:val="Akapitzlist"/>
        <w:numPr>
          <w:ilvl w:val="3"/>
          <w:numId w:val="5"/>
        </w:numPr>
        <w:rPr>
          <w:rFonts w:ascii="Calibri Light" w:hAnsi="Calibri Light" w:cs="Calibri Light"/>
          <w:i/>
          <w:iCs/>
          <w:lang w:bidi="pa-IN"/>
        </w:rPr>
      </w:pPr>
      <w:r w:rsidRPr="00981F1F">
        <w:rPr>
          <w:rFonts w:ascii="Calibri Light" w:hAnsi="Calibri Light" w:cs="Calibri Light"/>
          <w:i/>
          <w:iCs/>
          <w:lang w:bidi="pa-IN"/>
        </w:rPr>
        <w:t>grzejniki stalowe 600/600 trzypłytowe z kompletem zawieszeń – 2 szt.;</w:t>
      </w:r>
    </w:p>
    <w:p w14:paraId="0CFF4A9E" w14:textId="77777777" w:rsidR="00981F1F" w:rsidRPr="00981F1F" w:rsidRDefault="00981F1F" w:rsidP="00981F1F">
      <w:pPr>
        <w:pStyle w:val="Akapitzlist"/>
        <w:numPr>
          <w:ilvl w:val="3"/>
          <w:numId w:val="5"/>
        </w:numPr>
        <w:rPr>
          <w:rFonts w:ascii="Calibri Light" w:hAnsi="Calibri Light" w:cs="Calibri Light"/>
          <w:i/>
          <w:iCs/>
          <w:lang w:bidi="pa-IN"/>
        </w:rPr>
      </w:pPr>
      <w:r w:rsidRPr="00981F1F">
        <w:rPr>
          <w:rFonts w:ascii="Calibri Light" w:hAnsi="Calibri Light" w:cs="Calibri Light"/>
          <w:i/>
          <w:iCs/>
          <w:kern w:val="0"/>
          <w:lang w:bidi="pa-IN"/>
        </w:rPr>
        <w:t>grzejniki stalowe 600/700 trzypłytowe z kompletem zawieszeń – 1 szt.;</w:t>
      </w:r>
    </w:p>
    <w:p w14:paraId="2E66E887" w14:textId="77777777" w:rsidR="00981F1F" w:rsidRPr="00981F1F" w:rsidRDefault="00981F1F" w:rsidP="00981F1F">
      <w:pPr>
        <w:pStyle w:val="Akapitzlist"/>
        <w:numPr>
          <w:ilvl w:val="3"/>
          <w:numId w:val="5"/>
        </w:numPr>
        <w:rPr>
          <w:rFonts w:ascii="Calibri Light" w:hAnsi="Calibri Light" w:cs="Calibri Light"/>
          <w:i/>
          <w:iCs/>
          <w:lang w:bidi="pa-IN"/>
        </w:rPr>
      </w:pPr>
      <w:r w:rsidRPr="00981F1F">
        <w:rPr>
          <w:rFonts w:ascii="Calibri Light" w:hAnsi="Calibri Light" w:cs="Calibri Light"/>
          <w:i/>
          <w:iCs/>
          <w:kern w:val="0"/>
          <w:lang w:bidi="pa-IN"/>
        </w:rPr>
        <w:t>grzejniki stalowe 600/900 trzypłytowe z kompletem zawieszeń – 1 szt.;</w:t>
      </w:r>
    </w:p>
    <w:p w14:paraId="6F037674" w14:textId="059BCFAB" w:rsidR="00E51173" w:rsidRPr="00981F1F" w:rsidRDefault="00981F1F" w:rsidP="00981F1F">
      <w:pPr>
        <w:pStyle w:val="Akapitzlist"/>
        <w:numPr>
          <w:ilvl w:val="3"/>
          <w:numId w:val="5"/>
        </w:numPr>
        <w:rPr>
          <w:rFonts w:ascii="Calibri Light" w:hAnsi="Calibri Light" w:cs="Calibri Light"/>
          <w:i/>
          <w:iCs/>
          <w:lang w:bidi="pa-IN"/>
        </w:rPr>
      </w:pPr>
      <w:r w:rsidRPr="00981F1F">
        <w:rPr>
          <w:rFonts w:ascii="Calibri Light" w:hAnsi="Calibri Light" w:cs="Calibri Light"/>
          <w:i/>
          <w:iCs/>
          <w:kern w:val="0"/>
          <w:lang w:bidi="pa-IN"/>
        </w:rPr>
        <w:t>grzejniki stalowe 600/1200 trzypłytowe z kompletem zawieszeń – 8 szt.;</w:t>
      </w:r>
    </w:p>
    <w:p w14:paraId="1F2A2987" w14:textId="2A260C2E" w:rsidR="00F14669" w:rsidRPr="00981F1F" w:rsidRDefault="00F14669" w:rsidP="00981F1F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hanging="666"/>
        <w:rPr>
          <w:rFonts w:ascii="Calibri Light" w:hAnsi="Calibri Light" w:cs="Calibri Light"/>
          <w:lang w:bidi="pa-IN"/>
        </w:rPr>
      </w:pPr>
      <w:r w:rsidRPr="00981F1F">
        <w:rPr>
          <w:rFonts w:ascii="Calibri Light" w:hAnsi="Calibri Light" w:cs="Calibri Light"/>
          <w:lang w:bidi="pa-IN"/>
        </w:rPr>
        <w:t>Zestawy grzejnikowe z zaworami - podłączenie boczne;</w:t>
      </w:r>
    </w:p>
    <w:p w14:paraId="39E3617F" w14:textId="77777777" w:rsidR="00176B32" w:rsidRPr="00176B32" w:rsidRDefault="00176B32" w:rsidP="00981F1F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lang w:bidi="pa-IN"/>
        </w:rPr>
        <w:t>Głowice termostatyczne - zdalnie sterowane;</w:t>
      </w:r>
    </w:p>
    <w:p w14:paraId="78FE96B8" w14:textId="13B2D869" w:rsidR="00176B32" w:rsidRPr="00981F1F" w:rsidRDefault="00176B32" w:rsidP="00981F1F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kern w:val="0"/>
          <w:lang w:bidi="pa-IN"/>
        </w:rPr>
        <w:t xml:space="preserve">Izolacja rurociągów śr. </w:t>
      </w:r>
      <w:r w:rsidR="00981F1F">
        <w:rPr>
          <w:rFonts w:ascii="Calibri Light" w:hAnsi="Calibri Light" w:cs="Calibri Light"/>
          <w:kern w:val="0"/>
          <w:lang w:bidi="pa-IN"/>
        </w:rPr>
        <w:t>28</w:t>
      </w:r>
      <w:r w:rsidRPr="00176B32">
        <w:rPr>
          <w:rFonts w:ascii="Calibri Light" w:hAnsi="Calibri Light" w:cs="Calibri Light"/>
          <w:kern w:val="0"/>
          <w:lang w:bidi="pa-IN"/>
        </w:rPr>
        <w:t xml:space="preserve"> mm otulinami </w:t>
      </w:r>
      <w:r w:rsidR="00BE782C">
        <w:rPr>
          <w:rFonts w:ascii="Calibri Light" w:hAnsi="Calibri Light" w:cs="Calibri Light"/>
          <w:kern w:val="0"/>
          <w:lang w:bidi="pa-IN"/>
        </w:rPr>
        <w:t>piankowymi PE</w:t>
      </w:r>
      <w:r w:rsidRPr="00176B32">
        <w:rPr>
          <w:rFonts w:ascii="Calibri Light" w:hAnsi="Calibri Light" w:cs="Calibri Light"/>
          <w:kern w:val="0"/>
          <w:lang w:bidi="pa-IN"/>
        </w:rPr>
        <w:t xml:space="preserve"> – jednowarstwowymi gr. </w:t>
      </w:r>
      <w:r w:rsidR="00981F1F">
        <w:rPr>
          <w:rFonts w:ascii="Calibri Light" w:hAnsi="Calibri Light" w:cs="Calibri Light"/>
          <w:kern w:val="0"/>
          <w:lang w:bidi="pa-IN"/>
        </w:rPr>
        <w:t>25</w:t>
      </w:r>
      <w:r w:rsidRPr="00176B32">
        <w:rPr>
          <w:rFonts w:ascii="Calibri Light" w:hAnsi="Calibri Light" w:cs="Calibri Light"/>
          <w:kern w:val="0"/>
          <w:lang w:bidi="pa-IN"/>
        </w:rPr>
        <w:t xml:space="preserve"> mm;</w:t>
      </w:r>
    </w:p>
    <w:p w14:paraId="580FB6D3" w14:textId="19DA25FA" w:rsidR="00981F1F" w:rsidRPr="00981F1F" w:rsidRDefault="00981F1F" w:rsidP="00981F1F">
      <w:pPr>
        <w:pStyle w:val="Akapitzlist"/>
        <w:numPr>
          <w:ilvl w:val="2"/>
          <w:numId w:val="5"/>
        </w:numPr>
        <w:tabs>
          <w:tab w:val="clear" w:pos="1800"/>
          <w:tab w:val="num" w:pos="1418"/>
        </w:tabs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kern w:val="0"/>
          <w:lang w:bidi="pa-IN"/>
        </w:rPr>
        <w:t xml:space="preserve">Izolacja rurociągów śr. </w:t>
      </w:r>
      <w:r>
        <w:rPr>
          <w:rFonts w:ascii="Calibri Light" w:hAnsi="Calibri Light" w:cs="Calibri Light"/>
          <w:kern w:val="0"/>
          <w:lang w:bidi="pa-IN"/>
        </w:rPr>
        <w:t>22</w:t>
      </w:r>
      <w:r w:rsidRPr="00176B32">
        <w:rPr>
          <w:rFonts w:ascii="Calibri Light" w:hAnsi="Calibri Light" w:cs="Calibri Light"/>
          <w:kern w:val="0"/>
          <w:lang w:bidi="pa-IN"/>
        </w:rPr>
        <w:t xml:space="preserve"> mm otulinami </w:t>
      </w:r>
      <w:r>
        <w:rPr>
          <w:rFonts w:ascii="Calibri Light" w:hAnsi="Calibri Light" w:cs="Calibri Light"/>
          <w:kern w:val="0"/>
          <w:lang w:bidi="pa-IN"/>
        </w:rPr>
        <w:t>piankowymi PE</w:t>
      </w:r>
      <w:r w:rsidRPr="00176B32">
        <w:rPr>
          <w:rFonts w:ascii="Calibri Light" w:hAnsi="Calibri Light" w:cs="Calibri Light"/>
          <w:kern w:val="0"/>
          <w:lang w:bidi="pa-IN"/>
        </w:rPr>
        <w:t xml:space="preserve"> – jednowarstwowymi gr. </w:t>
      </w:r>
      <w:r>
        <w:rPr>
          <w:rFonts w:ascii="Calibri Light" w:hAnsi="Calibri Light" w:cs="Calibri Light"/>
          <w:kern w:val="0"/>
          <w:lang w:bidi="pa-IN"/>
        </w:rPr>
        <w:t>25</w:t>
      </w:r>
      <w:r w:rsidRPr="00176B32">
        <w:rPr>
          <w:rFonts w:ascii="Calibri Light" w:hAnsi="Calibri Light" w:cs="Calibri Light"/>
          <w:kern w:val="0"/>
          <w:lang w:bidi="pa-IN"/>
        </w:rPr>
        <w:t xml:space="preserve"> mm;</w:t>
      </w:r>
    </w:p>
    <w:p w14:paraId="6F4F071E" w14:textId="42104BB7" w:rsidR="00176B32" w:rsidRPr="00176B32" w:rsidRDefault="00176B32" w:rsidP="00981F1F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kern w:val="0"/>
          <w:lang w:bidi="pa-IN"/>
        </w:rPr>
        <w:t xml:space="preserve">Izolacja rurociągów śr. 18 mm otulinami </w:t>
      </w:r>
      <w:r w:rsidR="00BE782C">
        <w:rPr>
          <w:rFonts w:ascii="Calibri Light" w:hAnsi="Calibri Light" w:cs="Calibri Light"/>
          <w:kern w:val="0"/>
          <w:lang w:bidi="pa-IN"/>
        </w:rPr>
        <w:t>piankowymi PE</w:t>
      </w:r>
      <w:r w:rsidRPr="00176B32">
        <w:rPr>
          <w:rFonts w:ascii="Calibri Light" w:hAnsi="Calibri Light" w:cs="Calibri Light"/>
          <w:kern w:val="0"/>
          <w:lang w:bidi="pa-IN"/>
        </w:rPr>
        <w:t xml:space="preserve"> – jednowarstwowymi gr. 20 mm;</w:t>
      </w:r>
    </w:p>
    <w:p w14:paraId="1AF3C401" w14:textId="77777777" w:rsidR="00176B32" w:rsidRPr="00176B32" w:rsidRDefault="00176B32" w:rsidP="00981F1F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lang w:bidi="pa-IN"/>
        </w:rPr>
        <w:t>Płukanie instalacji c.o.;</w:t>
      </w:r>
    </w:p>
    <w:p w14:paraId="4F559468" w14:textId="04434895" w:rsidR="00176B32" w:rsidRPr="00176B32" w:rsidRDefault="00176B32" w:rsidP="00981F1F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kern w:val="0"/>
          <w:lang w:bidi="pa-IN"/>
        </w:rPr>
        <w:t xml:space="preserve">Próby szczelności instalacji c.o. z rur stalowych w budynkach niemieszkalnych. </w:t>
      </w:r>
      <w:r w:rsidR="00981F1F">
        <w:rPr>
          <w:rFonts w:ascii="Calibri Light" w:hAnsi="Calibri Light" w:cs="Calibri Light"/>
          <w:kern w:val="0"/>
          <w:lang w:bidi="pa-IN"/>
        </w:rPr>
        <w:t>Obmiar</w:t>
      </w:r>
      <w:r w:rsidRPr="00176B32">
        <w:rPr>
          <w:rFonts w:ascii="Calibri Light" w:hAnsi="Calibri Light" w:cs="Calibri Light"/>
          <w:kern w:val="0"/>
          <w:lang w:bidi="pa-IN"/>
        </w:rPr>
        <w:t xml:space="preserve"> dodatkowy - ilość prób 2;</w:t>
      </w:r>
    </w:p>
    <w:p w14:paraId="313F3406" w14:textId="6F31DEFA" w:rsidR="00176B32" w:rsidRPr="00176B32" w:rsidRDefault="00176B32" w:rsidP="00981F1F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lang w:bidi="pa-IN"/>
        </w:rPr>
        <w:t>Próby z dokonaniem regulacji instalacji centralnego ogrzewania (na gorąco);</w:t>
      </w:r>
    </w:p>
    <w:p w14:paraId="4CA75795" w14:textId="7A345E18" w:rsidR="0098462E" w:rsidRPr="00981F1F" w:rsidRDefault="00176B32" w:rsidP="00F14669">
      <w:pPr>
        <w:pStyle w:val="Akapitzlist"/>
        <w:numPr>
          <w:ilvl w:val="2"/>
          <w:numId w:val="5"/>
        </w:numPr>
        <w:ind w:left="1418" w:hanging="284"/>
        <w:rPr>
          <w:rFonts w:ascii="Calibri Light" w:hAnsi="Calibri Light" w:cs="Calibri Light"/>
          <w:lang w:bidi="pa-IN"/>
        </w:rPr>
      </w:pPr>
      <w:r w:rsidRPr="00176B32">
        <w:rPr>
          <w:rFonts w:ascii="Calibri Light" w:hAnsi="Calibri Light" w:cs="Calibri Light"/>
          <w:lang w:bidi="pa-IN"/>
        </w:rPr>
        <w:t>Uruchomienie kotłowni c.o. o dwóch osobach obsługi;</w:t>
      </w:r>
    </w:p>
    <w:p w14:paraId="64694E91" w14:textId="65805160" w:rsidR="00F14669" w:rsidRPr="00F14669" w:rsidRDefault="00F14669" w:rsidP="00F14669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  <w:lang w:bidi="pa-IN"/>
        </w:rPr>
      </w:pPr>
      <w:r w:rsidRPr="00F14669">
        <w:rPr>
          <w:rFonts w:ascii="Calibri Light" w:hAnsi="Calibri Light" w:cs="Calibri Light"/>
          <w:b/>
          <w:bCs/>
          <w:lang w:bidi="pa-IN"/>
        </w:rPr>
        <w:t>Montaż budek lęgowych dla ptaków</w:t>
      </w:r>
    </w:p>
    <w:p w14:paraId="207BED43" w14:textId="77777777" w:rsidR="00F14669" w:rsidRDefault="00F14669" w:rsidP="00F14669">
      <w:pPr>
        <w:ind w:left="360"/>
        <w:rPr>
          <w:rFonts w:ascii="Calibri Light" w:hAnsi="Calibri Light" w:cs="Calibri Light"/>
        </w:rPr>
      </w:pPr>
      <w:r w:rsidRPr="00F14669">
        <w:rPr>
          <w:rFonts w:ascii="Calibri Light" w:hAnsi="Calibri Light" w:cs="Calibri Light"/>
        </w:rPr>
        <w:t>Wykonawca zobowiązany jest do zamontowania budek lęgowych dla ptaków zgodnie z opinią ornitologiczną, stanowiącą załącznik do SWZ. Zakres ten nie został ujęty w przedmiarze robót, dlatego też należy uwzględnić go w cenie oferty.</w:t>
      </w:r>
    </w:p>
    <w:p w14:paraId="6889F311" w14:textId="77777777" w:rsidR="00F14669" w:rsidRPr="00EE3776" w:rsidRDefault="00F14669" w:rsidP="00F14669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</w:rPr>
      </w:pPr>
      <w:r w:rsidRPr="00EE3776">
        <w:rPr>
          <w:rFonts w:ascii="Calibri Light" w:hAnsi="Calibri Light" w:cs="Calibri Light"/>
          <w:b/>
          <w:bCs/>
        </w:rPr>
        <w:t xml:space="preserve">Tablica informacyjna </w:t>
      </w:r>
    </w:p>
    <w:p w14:paraId="0F3ED1CF" w14:textId="77777777" w:rsidR="00F14669" w:rsidRPr="00EE3776" w:rsidRDefault="00F14669" w:rsidP="00F14669">
      <w:pPr>
        <w:ind w:left="360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>- zakup i montaż tablicy informacyjnej zgodnie z wytycznymi zawartymi w Podręczniku wnioskodawcy i beneficjenta Funduszy Europejskich na lata 2021-2027 w zakresie informacji i promocji. Treść tablicy należy uzgodnić z Zamawiającym przed jej wykonaniem.</w:t>
      </w:r>
    </w:p>
    <w:p w14:paraId="7803A49F" w14:textId="77777777" w:rsidR="00F14669" w:rsidRPr="00EE3776" w:rsidRDefault="00F14669" w:rsidP="00F14669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</w:rPr>
      </w:pPr>
      <w:r w:rsidRPr="00EE3776">
        <w:rPr>
          <w:rFonts w:ascii="Calibri Light" w:hAnsi="Calibri Light" w:cs="Calibri Light"/>
          <w:b/>
          <w:bCs/>
        </w:rPr>
        <w:t xml:space="preserve">Świadectwo charakterystyki energetycznej </w:t>
      </w:r>
    </w:p>
    <w:p w14:paraId="3ECF7155" w14:textId="77777777" w:rsidR="00F14669" w:rsidRDefault="00F14669" w:rsidP="00F14669">
      <w:pPr>
        <w:widowControl w:val="0"/>
        <w:suppressAutoHyphens/>
        <w:spacing w:before="120" w:after="0" w:line="276" w:lineRule="auto"/>
        <w:ind w:left="360"/>
        <w:jc w:val="both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Przedmiot Umowy obejmuje  opracowanie świadectwa charakterystyki energetycznej budynku po zakończeniu prac termomodernizacyjnych i przekazanie Zamawiającemu 2 egz. dokumentu.    </w:t>
      </w:r>
    </w:p>
    <w:p w14:paraId="26CCEEC7" w14:textId="77777777" w:rsidR="00F14669" w:rsidRPr="00EE3776" w:rsidRDefault="00F14669" w:rsidP="00F14669">
      <w:pPr>
        <w:pStyle w:val="Akapitzlist"/>
        <w:widowControl w:val="0"/>
        <w:numPr>
          <w:ilvl w:val="0"/>
          <w:numId w:val="6"/>
        </w:numPr>
        <w:suppressAutoHyphens/>
        <w:spacing w:before="120" w:after="0" w:line="276" w:lineRule="auto"/>
        <w:jc w:val="both"/>
        <w:rPr>
          <w:rFonts w:ascii="Calibri Light" w:hAnsi="Calibri Light" w:cs="Calibri Light"/>
          <w:b/>
          <w:bCs/>
        </w:rPr>
      </w:pPr>
      <w:r w:rsidRPr="00EE3776">
        <w:rPr>
          <w:rFonts w:ascii="Calibri Light" w:hAnsi="Calibri Light" w:cs="Calibri Light"/>
          <w:b/>
          <w:bCs/>
        </w:rPr>
        <w:lastRenderedPageBreak/>
        <w:t xml:space="preserve">W zakres zamówienia wchodzi także: </w:t>
      </w:r>
    </w:p>
    <w:p w14:paraId="1EF11120" w14:textId="77777777" w:rsidR="00F14669" w:rsidRPr="00EE3776" w:rsidRDefault="00F14669" w:rsidP="00F14669">
      <w:pPr>
        <w:pStyle w:val="Akapitzlist"/>
        <w:widowControl w:val="0"/>
        <w:suppressAutoHyphens/>
        <w:spacing w:before="120" w:after="0" w:line="276" w:lineRule="auto"/>
        <w:ind w:left="1080"/>
        <w:jc w:val="both"/>
        <w:rPr>
          <w:rFonts w:ascii="Calibri Light" w:hAnsi="Calibri Light" w:cs="Calibri Light"/>
          <w:b/>
          <w:bCs/>
        </w:rPr>
      </w:pPr>
    </w:p>
    <w:p w14:paraId="212AC162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wykonanie wszelkich innych, niewymienionych powyżej robót i prac </w:t>
      </w:r>
      <w:r w:rsidRPr="00EE3776">
        <w:rPr>
          <w:rFonts w:ascii="Calibri Light" w:hAnsi="Calibri Light" w:cs="Calibri Light"/>
          <w:b/>
          <w:bCs/>
        </w:rPr>
        <w:t>niezbędnych do realizacji zamówienia oraz osiągnięcia celu określonego dokumentacją</w:t>
      </w:r>
      <w:r w:rsidRPr="00EE3776">
        <w:rPr>
          <w:rFonts w:ascii="Calibri Light" w:hAnsi="Calibri Light" w:cs="Calibri Light"/>
        </w:rPr>
        <w:t xml:space="preserve">, w tym uzyskania zakładanego rezultatu technicznego, funkcjonalnego i użytkowego obiektu, pod warunkiem, że roboty te wynikają z dokumentacji projektowej stanowiącej załącznik do umowy lub bezpośrednio z przepisów prawa powszechnie obowiązującego, </w:t>
      </w:r>
    </w:p>
    <w:p w14:paraId="00498E65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roboty ujęte w przedmiarach robót, w ilościach rzeczywistych przekraczających ilości założone przedmiarami robót są robotami mieszczącymi się w przedmiocie zamówienia podstawowego i niewykraczającymi poza określenie przedmiotu zamówienia - o ile ich wykonanie niezbędne jest dla osiągnięcia zamierzonego dokumentacją projektową celu (rezultatu); </w:t>
      </w:r>
    </w:p>
    <w:p w14:paraId="20E8583D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za roboty niewykraczające poza określenie przedmiotu zamówienia uznaje się również roboty wykonywane </w:t>
      </w:r>
      <w:r w:rsidRPr="00EE3776">
        <w:rPr>
          <w:rFonts w:ascii="Calibri Light" w:hAnsi="Calibri Light" w:cs="Calibri Light"/>
          <w:b/>
          <w:bCs/>
        </w:rPr>
        <w:t xml:space="preserve">w sposób zamienny </w:t>
      </w:r>
      <w:r w:rsidRPr="00EE3776">
        <w:rPr>
          <w:rFonts w:ascii="Calibri Light" w:hAnsi="Calibri Light" w:cs="Calibri Light"/>
        </w:rPr>
        <w:t xml:space="preserve">- pod względem technologii, zastosowanych materiałów lub urządzeń - od sposobu określonego w dokumentacji projektowo-kosztorysowej, których zasadność wykonania w sposób zamienny, po uprzednim uzgodnieniu z Projektantem i Inspektorem Nadzoru, wyniknie w trakcie realizacji zamówienia na skutek zdiagnozowanych odmiennych uwarunkowań techniczno-konstrukcyjnych, uwarunkowań związanych z dostępnością materiałów i urządzeń (zaniechanie lub ograniczanie produkcji, brak wsparcia technicznego i serwisowego, utrudnienia z częściami zamiennymi itp.) lub z korzystnych dla zamawiającego przesłanek, takich jak: polepszenie parametrów techniczno-jakościowo-funkcjonalnych, obniżenie kosztów eksploatacyjnych lub innych uwarunkowań racjonalnego stosowania zasad sztuki budowlanej – o ile zmiana ma charakter równoważny w ramach dokumentacji i nie powoduje zmiany wynagrodzenia, terminu ani ogólnego charakteru świadczenia; </w:t>
      </w:r>
    </w:p>
    <w:p w14:paraId="0C8DE1B3" w14:textId="77777777" w:rsidR="00F14669" w:rsidRPr="00EE3776" w:rsidRDefault="00F14669" w:rsidP="00F14669">
      <w:pPr>
        <w:pStyle w:val="Akapitzlist"/>
        <w:rPr>
          <w:rFonts w:ascii="Calibri Light" w:hAnsi="Calibri Light" w:cs="Calibri Light"/>
          <w:i/>
          <w:iCs/>
        </w:rPr>
      </w:pPr>
      <w:r w:rsidRPr="00EE3776">
        <w:rPr>
          <w:rFonts w:ascii="Calibri Light" w:hAnsi="Calibri Light" w:cs="Calibri Light"/>
          <w:i/>
          <w:iCs/>
        </w:rPr>
        <w:t xml:space="preserve">Uwaga: zmiany sposobu wykonania skutkujące koniecznością zmiany wynagrodzenia lub terminu kwalifikuje się jako roboty zamienne w rozumieniu art. 455 ust. 1 pkt 2 Pzp i stosuje do nich pkt 5-8 poniżej; </w:t>
      </w:r>
    </w:p>
    <w:p w14:paraId="3A18411B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wszystkie roboty nieprzewidziane w cenie oferty, w tym roboty nieujęte w przedmiarach robót, lecz ujęte w dokumentacji projektowej i niezbędne do wykonania zamówienia, niewykraczające poza określenie jego przedmiotu, uznaje się za objęte przedmiotem zamówienia i realizowane w ramach umowy podstawowej; są one traktowane jako roboty mieszczące się w zamówieniu podstawowym; </w:t>
      </w:r>
    </w:p>
    <w:p w14:paraId="4F8681AC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Zamawiający dopuszcza możliwość wykonania robót dodatkowych zgodnie z art. 455 ust. 1 pkt 3 ustawy Prawo zamówień publicznych oraz robót zamiennych. </w:t>
      </w:r>
    </w:p>
    <w:p w14:paraId="76298DA8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Wykonawca zobowiązany jest do przedstawienia wyceny takich robót, na zasadach określonych w umowie, oraz uzyskania zgody Zamawiającego na ich wykonanie w formie pisemnego aneksu do umowy. </w:t>
      </w:r>
    </w:p>
    <w:p w14:paraId="332C4EA2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Roboty te nie są objęte wynagrodzeniem ryczałtowym i będą rozliczane odrębnie, po uprzednim zaakceptowaniu przez Zamawiającego zakresu i ceny w formie pisemnego aneksu do umowy. </w:t>
      </w:r>
    </w:p>
    <w:p w14:paraId="45D16635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Szczegółowy zakres rzeczowy robót określono w niniejszym OPZ oraz w dokumentacji projektowej stanowiącej załącznik do SWZ. </w:t>
      </w:r>
    </w:p>
    <w:p w14:paraId="0D4AD26D" w14:textId="77777777" w:rsidR="00F14669" w:rsidRPr="003213C2" w:rsidRDefault="00F14669" w:rsidP="00F14669">
      <w:pPr>
        <w:numPr>
          <w:ilvl w:val="0"/>
          <w:numId w:val="109"/>
        </w:numPr>
        <w:autoSpaceDE w:val="0"/>
        <w:autoSpaceDN w:val="0"/>
        <w:adjustRightInd w:val="0"/>
        <w:spacing w:before="120" w:after="0" w:line="276" w:lineRule="auto"/>
        <w:rPr>
          <w:rFonts w:ascii="Calibri Light" w:eastAsia="Calibri" w:hAnsi="Calibri Light" w:cs="Calibri Light"/>
          <w:kern w:val="0"/>
          <w:sz w:val="24"/>
          <w:szCs w:val="24"/>
          <w:lang w:eastAsia="pl-PL"/>
        </w:rPr>
      </w:pPr>
      <w:r w:rsidRPr="003213C2">
        <w:rPr>
          <w:rFonts w:ascii="Calibri Light" w:hAnsi="Calibri Light" w:cs="Calibri Light"/>
          <w:bCs/>
        </w:rPr>
        <w:t>Przedmiar robót nie stanowi opisu przedmiotu zamówienia, ma charakter poglądowy i może stanowić materiał pomocniczy do sporządzenia kalkulacji ceny przez Wykonawcę. E</w:t>
      </w:r>
      <w:r w:rsidRPr="003213C2">
        <w:rPr>
          <w:rFonts w:ascii="Calibri Light" w:hAnsi="Calibri Light" w:cs="Calibri Light"/>
        </w:rPr>
        <w:t xml:space="preserve">wentualne błędy, pominięcia lub braki ilościowe w przedmiarze nie zwalniają Wykonawcy z obowiązku </w:t>
      </w:r>
      <w:r w:rsidRPr="003213C2">
        <w:rPr>
          <w:rFonts w:ascii="Calibri Light" w:hAnsi="Calibri Light" w:cs="Calibri Light"/>
        </w:rPr>
        <w:lastRenderedPageBreak/>
        <w:t>wykonania całości robót wynikających z niniejszego opisu przedmiotu zamówienia, dokumentacji oraz zasad wiedzy technicznej.</w:t>
      </w:r>
    </w:p>
    <w:p w14:paraId="0A776AE7" w14:textId="77777777" w:rsidR="00F14669" w:rsidRPr="00EE3776" w:rsidRDefault="00F14669" w:rsidP="00F14669">
      <w:pPr>
        <w:pStyle w:val="Akapitzlist"/>
        <w:numPr>
          <w:ilvl w:val="0"/>
          <w:numId w:val="109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Cena oferty musi zawierać wszystkie koszty niezbędne do zrealizowania przedmiotu niniejszego zamówienia wynikające z opisu przedmiotu zamówienia, dokumentacji projektowej oraz umowy stanowiącej załączniki do SWZ, jak również koszty niewymienione w dokumentacji, lecz konieczne dla prawidłowego wykonania całości zamówienia, w tym między innymi: roboty przygotowawcze, porządkowe, utrzymanie placu i zaplecza budowy, zabezpieczenie majątku i bezpieczeństwa na budowie, zagospodarowanie placu budowy, ubezpieczenie budowy, opłaty środowiskowe, wywóz nadmiaru gruntu, usuwanie na własny koszt wszelkich napotkanych kolizji, obsługę geodezyjną inwestycji oraz inne niezbędne czynności. </w:t>
      </w:r>
    </w:p>
    <w:p w14:paraId="224CE873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</w:p>
    <w:p w14:paraId="7B7E5705" w14:textId="77777777" w:rsidR="00F14669" w:rsidRPr="00EE3776" w:rsidRDefault="00F14669" w:rsidP="00F14669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</w:rPr>
      </w:pPr>
      <w:r w:rsidRPr="00EE3776">
        <w:rPr>
          <w:rFonts w:ascii="Calibri Light" w:hAnsi="Calibri Light" w:cs="Calibri Light"/>
          <w:b/>
          <w:bCs/>
        </w:rPr>
        <w:t xml:space="preserve">Wymagania dotyczące materiałów i standardów wykonania </w:t>
      </w:r>
    </w:p>
    <w:p w14:paraId="38DD5374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Wszystkie materiały, urządzenia i wyroby budowlane zastosowane przy realizacji zamówienia muszą być fabrycznie nowe, pełnowartościowe, wolne od wad technicznych i prawnych, dopuszczone do obrotu i stosowania w budownictwie na terytorium Rzeczypospolitej Polskiej oraz zgodne z obowiązującymi przepisami prawa, w szczególności: </w:t>
      </w:r>
    </w:p>
    <w:p w14:paraId="1DD74DB4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ustawą z dnia 7 lipca 1994 r. – Prawo budowlane (Dz.U. z 2025 r. poz. 418), </w:t>
      </w:r>
    </w:p>
    <w:p w14:paraId="67CCAD95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rozporządzeniem Parlamentu Europejskiego i Rady (UE) nr 305/2011 (CPR) ustanawiającym zharmonizowane warunki wprowadzania do obrotu wyrobów budowlanych, </w:t>
      </w:r>
    </w:p>
    <w:p w14:paraId="322C1A00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obowiązującymi Polskimi Normami (PN-EN) lub równoważnymi normami europejskimi. </w:t>
      </w:r>
    </w:p>
    <w:p w14:paraId="60EE48EA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Każdy wyrób budowlany stosowany w robotach musi posiadać odpowiednią Deklarację Właściwości Użytkowych (DoP) lub Krajową Deklarację Właściwości Użytkowych, a w przypadku braku obowiązku ich sporządzania – inny dokument dopuszczający wyrób do stosowania w budownictwie (np. aprobata techniczna, krajowa ocena techniczna, certyfikat zgodności lub równoważny dokument). </w:t>
      </w:r>
    </w:p>
    <w:p w14:paraId="30702DD3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Materiały muszą być dostarczane w oryginalnych opakowaniach producenta, z czytelnym oznakowaniem, datą produkcji, numerem partii oraz oznakowaniem CE lub znakiem budowlanym B (jeśli dotyczy). </w:t>
      </w:r>
    </w:p>
    <w:p w14:paraId="5A9AB1F2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Wszystkie materiały izolacyjne, stolarka oraz elementy pokryć dachowych i elewacyjnych muszą posiadać parametry techniczne nie gorsze niż określone w dokumentacji projektowej i STWiORB, w szczególności dotyczące: </w:t>
      </w:r>
    </w:p>
    <w:p w14:paraId="7BA976E3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współczynnika przewodzenia ciepła (λ), </w:t>
      </w:r>
    </w:p>
    <w:p w14:paraId="2F42EAD6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współczynnika przenikania ciepła (U), </w:t>
      </w:r>
    </w:p>
    <w:p w14:paraId="3537DDB3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odporności ogniowej, paroprzepuszczalności i nasiąkliwości, </w:t>
      </w:r>
    </w:p>
    <w:p w14:paraId="3B40DA38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trwałości i odporności na warunki atmosferyczne oraz promieniowanie UV. </w:t>
      </w:r>
    </w:p>
    <w:p w14:paraId="4200670B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Wykonawca zobowiązany jest stosować materiały równoważne energetycznie i jakościowo, zapewniające uzyskanie co najmniej takiego samego efektu cieplnego, użytkowego i estetycznego, jaki został założony w dokumentacji projektowej. </w:t>
      </w:r>
    </w:p>
    <w:p w14:paraId="247DDC87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>Zamawiający realizuje niniejsze zamówienie z poszanowaniem zasady zrównoważonego rozwoju oraz zasady „</w:t>
      </w:r>
      <w:r w:rsidRPr="00EE3776">
        <w:rPr>
          <w:rFonts w:ascii="Calibri Light" w:hAnsi="Calibri Light" w:cs="Calibri Light"/>
          <w:b/>
          <w:bCs/>
        </w:rPr>
        <w:t>nieczynienia poważnych szkód środowisku</w:t>
      </w:r>
      <w:r w:rsidRPr="00EE3776">
        <w:rPr>
          <w:rFonts w:ascii="Calibri Light" w:hAnsi="Calibri Light" w:cs="Calibri Light"/>
        </w:rPr>
        <w:t xml:space="preserve">” (DNSH – Do No Significant Harm), wynikającej z rozporządzenia Parlamentu Europejskiego i Rady (UE) 2020/852 z dnia 18 czerwca 2020 r. w sprawie ustanowienia ram ułatwiających zrównoważone inwestycje. </w:t>
      </w:r>
    </w:p>
    <w:p w14:paraId="0B81DE1E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Wykonawca jest zobowiązany do prowadzenia robót w sposób zapewniający: </w:t>
      </w:r>
    </w:p>
    <w:p w14:paraId="1032EBC9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racjonalne wykorzystanie zasobów i energii, </w:t>
      </w:r>
    </w:p>
    <w:p w14:paraId="0C8C2B0E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ograniczenie emisji zanieczyszczeń do środowiska, </w:t>
      </w:r>
    </w:p>
    <w:p w14:paraId="785C71ED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− minimalizację i segregację odpadów budowlanych, </w:t>
      </w:r>
    </w:p>
    <w:p w14:paraId="0D8B99FF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lastRenderedPageBreak/>
        <w:t xml:space="preserve">− stosowanie materiałów trwałych, nadających się do ponownego przetworzenia, </w:t>
      </w:r>
    </w:p>
    <w:p w14:paraId="3F9F79B8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unikanie procesów i substancji mogących powodować znaczną szkodę dla środowiska w rozumieniu art. 17 rozporządzenia (UE) 2020/852. </w:t>
      </w:r>
    </w:p>
    <w:p w14:paraId="640D5684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 xml:space="preserve">Materiały niespełniające wymagań jakościowych lub środowiskowych zostaną niezwłocznie usunięte z terenu budowy na koszt Wykonawcy. </w:t>
      </w:r>
    </w:p>
    <w:p w14:paraId="6EBCFB83" w14:textId="77777777" w:rsidR="00F14669" w:rsidRPr="00EE3776" w:rsidRDefault="00F14669" w:rsidP="00F14669">
      <w:pPr>
        <w:pStyle w:val="Akapitzlist"/>
        <w:numPr>
          <w:ilvl w:val="0"/>
          <w:numId w:val="110"/>
        </w:num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  <w:b/>
          <w:bCs/>
        </w:rPr>
        <w:t>UWAGA</w:t>
      </w:r>
      <w:r w:rsidRPr="00EE3776">
        <w:rPr>
          <w:rFonts w:ascii="Calibri Light" w:hAnsi="Calibri Light" w:cs="Calibri Light"/>
        </w:rPr>
        <w:t>: Dokumentacja projektowa, w tym Specyfikacje Techniczne Wykonania i Odbioru Robót Budowlanych (STWiORB), została opracowana przez projektanta</w:t>
      </w:r>
      <w:r>
        <w:rPr>
          <w:rFonts w:ascii="Calibri Light" w:hAnsi="Calibri Light" w:cs="Calibri Light"/>
        </w:rPr>
        <w:t xml:space="preserve">. </w:t>
      </w:r>
      <w:r w:rsidRPr="00EE3776">
        <w:rPr>
          <w:rFonts w:ascii="Calibri Light" w:hAnsi="Calibri Light" w:cs="Calibri Light"/>
        </w:rPr>
        <w:t xml:space="preserve">Zamawiający zastrzega, że w zakresie wymagań dotyczących wyrobów budowlanych, jakości materiałów, zasad równoważności, kryteriów środowiskowych oraz zasad DNSH, obowiązują postanowienia niniejszej SWZ i projektu umowy, które mają pierwszeństwo przed treścią STWiORB. </w:t>
      </w:r>
    </w:p>
    <w:p w14:paraId="6309D091" w14:textId="77777777" w:rsidR="00F14669" w:rsidRPr="00EE3776" w:rsidRDefault="00F14669" w:rsidP="00F14669">
      <w:pPr>
        <w:pStyle w:val="Akapitzlist"/>
        <w:rPr>
          <w:rFonts w:ascii="Calibri Light" w:hAnsi="Calibri Light" w:cs="Calibri Light"/>
        </w:rPr>
      </w:pPr>
    </w:p>
    <w:p w14:paraId="0A932DCF" w14:textId="77777777" w:rsidR="00F14669" w:rsidRPr="00EE3776" w:rsidRDefault="00F14669" w:rsidP="00F14669">
      <w:pPr>
        <w:pStyle w:val="Akapitzlist"/>
        <w:numPr>
          <w:ilvl w:val="0"/>
          <w:numId w:val="6"/>
        </w:numPr>
        <w:rPr>
          <w:rFonts w:ascii="Calibri Light" w:hAnsi="Calibri Light" w:cs="Calibri Light"/>
          <w:b/>
          <w:bCs/>
        </w:rPr>
      </w:pPr>
      <w:r w:rsidRPr="00EE3776">
        <w:rPr>
          <w:rFonts w:ascii="Calibri Light" w:hAnsi="Calibri Light" w:cs="Calibri Light"/>
          <w:b/>
          <w:bCs/>
        </w:rPr>
        <w:t xml:space="preserve"> Kolorystyka elewacji oraz materiały systemu ociepleń </w:t>
      </w:r>
    </w:p>
    <w:p w14:paraId="4B511D97" w14:textId="77777777" w:rsidR="00F14669" w:rsidRPr="00EE3776" w:rsidRDefault="00F14669" w:rsidP="00F14669">
      <w:pPr>
        <w:rPr>
          <w:rFonts w:ascii="Calibri Light" w:hAnsi="Calibri Light" w:cs="Calibri Light"/>
        </w:rPr>
      </w:pPr>
      <w:r w:rsidRPr="00EE3776">
        <w:rPr>
          <w:rFonts w:ascii="Calibri Light" w:hAnsi="Calibri Light" w:cs="Calibri Light"/>
        </w:rPr>
        <w:t>Kolorystyka elewacji została określona w dokumentacji projektowej. Ze względu na różnice technologiczne oraz odmienne palety kolorystyczne stosowane przez poszczególnych producentów systemów ociepleń, ostateczny dobór kolorów, faktur i materiałów systemowych wymaga zatwierdzenia przez Zamawiającego.</w:t>
      </w:r>
      <w:r>
        <w:rPr>
          <w:rFonts w:ascii="Calibri Light" w:hAnsi="Calibri Light" w:cs="Calibri Light"/>
        </w:rPr>
        <w:t xml:space="preserve"> </w:t>
      </w:r>
      <w:r w:rsidRPr="00F12890">
        <w:rPr>
          <w:rFonts w:ascii="Calibri Light" w:hAnsi="Calibri Light" w:cs="Calibri Light"/>
          <w:b/>
          <w:bCs/>
        </w:rPr>
        <w:t>Kolorystyka elewacji do uzgodnienia z Zamawiającym przed przystąpieniem do realizacji robót.</w:t>
      </w:r>
      <w:r>
        <w:rPr>
          <w:rFonts w:ascii="Calibri Light" w:hAnsi="Calibri Light" w:cs="Calibri Light"/>
          <w:b/>
          <w:bCs/>
        </w:rPr>
        <w:t xml:space="preserve"> </w:t>
      </w:r>
      <w:r w:rsidRPr="00F12890">
        <w:rPr>
          <w:rFonts w:ascii="Calibri Light" w:hAnsi="Calibri Light" w:cs="Calibri Light"/>
        </w:rPr>
        <w:t>Załączona wizualizacja ma charakter pomocniczy i poglądowy</w:t>
      </w:r>
      <w:r>
        <w:rPr>
          <w:rFonts w:ascii="Calibri Light" w:hAnsi="Calibri Light" w:cs="Calibri Light"/>
        </w:rPr>
        <w:t xml:space="preserve">. </w:t>
      </w:r>
      <w:r w:rsidRPr="00EE3776">
        <w:rPr>
          <w:rFonts w:ascii="Calibri Light" w:hAnsi="Calibri Light" w:cs="Calibri Light"/>
        </w:rPr>
        <w:t>Wykonawca jest zobowiązany przedstawić Zamawiającemu karty techniczne oraz próbki materiałów proponowanych do zastosowania, zgodnych z dokumentacją projektową oraz wymaganiami określonymi w STWiORB.</w:t>
      </w:r>
    </w:p>
    <w:p w14:paraId="60552B17" w14:textId="77777777" w:rsidR="00F14669" w:rsidRPr="00217902" w:rsidRDefault="00F14669" w:rsidP="00F14669">
      <w:pPr>
        <w:pStyle w:val="Akapitzlist"/>
        <w:numPr>
          <w:ilvl w:val="0"/>
          <w:numId w:val="6"/>
        </w:numPr>
        <w:tabs>
          <w:tab w:val="left" w:pos="567"/>
        </w:tabs>
        <w:spacing w:before="120" w:after="120" w:line="240" w:lineRule="auto"/>
        <w:rPr>
          <w:rFonts w:ascii="Calibri Light" w:hAnsi="Calibri Light" w:cs="Calibri Light"/>
          <w:b/>
          <w:bCs/>
        </w:rPr>
      </w:pPr>
      <w:r w:rsidRPr="00217902">
        <w:rPr>
          <w:rFonts w:ascii="Calibri Light" w:hAnsi="Calibri Light" w:cs="Calibri Light"/>
          <w:b/>
          <w:bCs/>
        </w:rPr>
        <w:t>Sposób realizacji zamówienia</w:t>
      </w:r>
    </w:p>
    <w:p w14:paraId="3E63087E" w14:textId="77777777" w:rsidR="00F14669" w:rsidRPr="00217902" w:rsidRDefault="00F14669" w:rsidP="00F14669">
      <w:pPr>
        <w:tabs>
          <w:tab w:val="left" w:pos="426"/>
        </w:tabs>
        <w:spacing w:before="120" w:after="120" w:line="240" w:lineRule="auto"/>
        <w:jc w:val="both"/>
        <w:rPr>
          <w:rFonts w:ascii="Calibri Light" w:hAnsi="Calibri Light" w:cs="Calibri Light"/>
          <w:bCs/>
        </w:rPr>
      </w:pPr>
      <w:r w:rsidRPr="007001E1">
        <w:rPr>
          <w:rFonts w:ascii="Calibri Light" w:hAnsi="Calibri Light" w:cs="Calibri Light"/>
          <w:b/>
        </w:rPr>
        <w:t>1.</w:t>
      </w:r>
      <w:r>
        <w:rPr>
          <w:rFonts w:ascii="Calibri Light" w:hAnsi="Calibri Light" w:cs="Calibri Light"/>
          <w:bCs/>
        </w:rPr>
        <w:t xml:space="preserve"> </w:t>
      </w:r>
      <w:r w:rsidRPr="00217902">
        <w:rPr>
          <w:rFonts w:ascii="Calibri Light" w:hAnsi="Calibri Light" w:cs="Calibri Light"/>
          <w:bCs/>
        </w:rPr>
        <w:t>Roboty budowlane należy prowadzić zgodnie z obowiązującymi przepisami prawa, poleceniami Inspektora nadzoru oraz wymaganiami specyfikacji warunków zamówienia określonymi dla wykonawców robót w oparciu o dokumenty:</w:t>
      </w:r>
    </w:p>
    <w:p w14:paraId="78499C44" w14:textId="77777777" w:rsidR="00F14669" w:rsidRPr="00217902" w:rsidRDefault="00F14669" w:rsidP="00F14669">
      <w:pPr>
        <w:pStyle w:val="Akapitzlist"/>
        <w:numPr>
          <w:ilvl w:val="0"/>
          <w:numId w:val="111"/>
        </w:numPr>
        <w:tabs>
          <w:tab w:val="left" w:pos="851"/>
        </w:tabs>
        <w:spacing w:after="0" w:line="240" w:lineRule="auto"/>
        <w:ind w:left="709"/>
        <w:jc w:val="both"/>
        <w:rPr>
          <w:rFonts w:ascii="Calibri Light" w:hAnsi="Calibri Light" w:cs="Calibri Light"/>
          <w:bCs/>
        </w:rPr>
      </w:pPr>
      <w:r w:rsidRPr="00217902">
        <w:rPr>
          <w:rFonts w:ascii="Calibri Light" w:hAnsi="Calibri Light" w:cs="Calibri Light"/>
          <w:bCs/>
        </w:rPr>
        <w:t>Umowa z Wykonawcą robót.</w:t>
      </w:r>
    </w:p>
    <w:p w14:paraId="3AFCDC62" w14:textId="77777777" w:rsidR="00F14669" w:rsidRPr="00217902" w:rsidRDefault="00F14669" w:rsidP="00F14669">
      <w:pPr>
        <w:pStyle w:val="Akapitzlist"/>
        <w:numPr>
          <w:ilvl w:val="0"/>
          <w:numId w:val="111"/>
        </w:numPr>
        <w:tabs>
          <w:tab w:val="left" w:pos="851"/>
        </w:tabs>
        <w:spacing w:after="0" w:line="240" w:lineRule="auto"/>
        <w:ind w:left="709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</w:t>
      </w:r>
      <w:r w:rsidRPr="00217902">
        <w:rPr>
          <w:rFonts w:ascii="Calibri Light" w:hAnsi="Calibri Light" w:cs="Calibri Light"/>
          <w:bCs/>
        </w:rPr>
        <w:t>okumentację projektową;</w:t>
      </w:r>
    </w:p>
    <w:p w14:paraId="119F62DD" w14:textId="77777777" w:rsidR="00F14669" w:rsidRDefault="00F14669" w:rsidP="00F14669">
      <w:pPr>
        <w:pStyle w:val="Akapitzlist"/>
        <w:numPr>
          <w:ilvl w:val="0"/>
          <w:numId w:val="111"/>
        </w:numPr>
        <w:tabs>
          <w:tab w:val="left" w:pos="851"/>
        </w:tabs>
        <w:spacing w:after="0" w:line="240" w:lineRule="auto"/>
        <w:ind w:left="709"/>
        <w:jc w:val="both"/>
        <w:rPr>
          <w:rFonts w:ascii="Calibri Light" w:hAnsi="Calibri Light" w:cs="Calibri Light"/>
          <w:bCs/>
        </w:rPr>
      </w:pPr>
      <w:r w:rsidRPr="00217902">
        <w:rPr>
          <w:rFonts w:ascii="Calibri Light" w:hAnsi="Calibri Light" w:cs="Calibri Light"/>
          <w:bCs/>
        </w:rPr>
        <w:t>Szczegółowe Specyfikacje Techniczne Wykonania i Odbioru Robót Budowlanych</w:t>
      </w:r>
      <w:r>
        <w:rPr>
          <w:rFonts w:ascii="Calibri Light" w:hAnsi="Calibri Light" w:cs="Calibri Light"/>
          <w:bCs/>
        </w:rPr>
        <w:t>;</w:t>
      </w:r>
    </w:p>
    <w:p w14:paraId="2AA061CC" w14:textId="2593C6E8" w:rsidR="00F14669" w:rsidRPr="00912B6D" w:rsidRDefault="00F14669" w:rsidP="00F14669">
      <w:pPr>
        <w:pStyle w:val="Akapitzlist"/>
        <w:numPr>
          <w:ilvl w:val="0"/>
          <w:numId w:val="111"/>
        </w:numPr>
        <w:tabs>
          <w:tab w:val="left" w:pos="851"/>
        </w:tabs>
        <w:spacing w:after="0" w:line="240" w:lineRule="auto"/>
        <w:ind w:left="709"/>
        <w:jc w:val="both"/>
        <w:rPr>
          <w:rFonts w:ascii="Calibri Light" w:hAnsi="Calibri Light" w:cs="Calibri Light"/>
          <w:bCs/>
        </w:rPr>
      </w:pPr>
      <w:r w:rsidRPr="00EE3776">
        <w:rPr>
          <w:rFonts w:ascii="Calibri Light" w:eastAsia="Calibri" w:hAnsi="Calibri Light" w:cs="Calibri Light"/>
        </w:rPr>
        <w:t xml:space="preserve">Opinia ornitologiczna dotycząca budynku remizo-świetlicy w </w:t>
      </w:r>
      <w:r>
        <w:rPr>
          <w:rFonts w:ascii="Calibri Light" w:eastAsia="Calibri" w:hAnsi="Calibri Light" w:cs="Calibri Light"/>
        </w:rPr>
        <w:t>Krukowie</w:t>
      </w:r>
      <w:r w:rsidRPr="00EE3776">
        <w:rPr>
          <w:rFonts w:ascii="Calibri Light" w:eastAsia="Calibri" w:hAnsi="Calibri Light" w:cs="Calibri Light"/>
        </w:rPr>
        <w:t xml:space="preserve">, określająca zakres niezbędnych działań kompensacyjnych i ochronnych (w tym lokalizację budek lęgowych dla ptaków). </w:t>
      </w:r>
    </w:p>
    <w:p w14:paraId="65D49AB6" w14:textId="77777777" w:rsidR="00F14669" w:rsidRPr="00912B6D" w:rsidRDefault="00F14669" w:rsidP="00F14669">
      <w:pPr>
        <w:tabs>
          <w:tab w:val="left" w:pos="851"/>
        </w:tabs>
        <w:spacing w:after="0" w:line="240" w:lineRule="auto"/>
        <w:jc w:val="both"/>
        <w:rPr>
          <w:rFonts w:ascii="Calibri Light" w:hAnsi="Calibri Light" w:cs="Calibri Light"/>
          <w:bCs/>
        </w:rPr>
      </w:pPr>
      <w:r w:rsidRPr="00912B6D">
        <w:rPr>
          <w:rFonts w:ascii="Calibri Light" w:hAnsi="Calibri Light" w:cs="Calibri Light"/>
          <w:b/>
        </w:rPr>
        <w:t xml:space="preserve">2. </w:t>
      </w:r>
      <w:r w:rsidRPr="00912B6D">
        <w:rPr>
          <w:rFonts w:ascii="Calibri Light" w:hAnsi="Calibri Light" w:cs="Calibri Light"/>
          <w:b/>
          <w:u w:val="single"/>
        </w:rPr>
        <w:t>Do obowiązków Wykonawcy należy m.in.:</w:t>
      </w:r>
    </w:p>
    <w:p w14:paraId="28401C86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protokolarne przejęcie terenu robót od Zamawiającego;</w:t>
      </w:r>
    </w:p>
    <w:p w14:paraId="3E930371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zabezpieczenie i oznakowanie terenu budowy; </w:t>
      </w:r>
    </w:p>
    <w:p w14:paraId="28F7D9D3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zapewnienie dozoru mienia na terenie robót na własny koszt;</w:t>
      </w:r>
    </w:p>
    <w:p w14:paraId="476C29FA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organizacj</w:t>
      </w:r>
      <w:r>
        <w:rPr>
          <w:rFonts w:ascii="Calibri Light" w:hAnsi="Calibri Light" w:cs="Calibri Light"/>
        </w:rPr>
        <w:t>a</w:t>
      </w:r>
      <w:r w:rsidRPr="0072687C">
        <w:rPr>
          <w:rFonts w:ascii="Calibri Light" w:hAnsi="Calibri Light" w:cs="Calibri Light"/>
        </w:rPr>
        <w:t xml:space="preserve"> zaplecza budowy: pomieszczenia socjalnego dla pracowników, zaplecza sanitarnego wyposażonego w przenośne toalety i pojemniki na odpady komunalne oraz miejsca składowania materiałów budowlanych, które należy zabezpieczyć przed samoistnym pyleniem;</w:t>
      </w:r>
    </w:p>
    <w:p w14:paraId="1B9329C0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zapewnienie w trakcie prowadzonych robót dojść i dojazdów do posesji oraz posesji zlokalizowanych w obrębie inwestycji, w tym dojazdu dla służb ratowniczych;  </w:t>
      </w:r>
    </w:p>
    <w:p w14:paraId="77B55AA0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wykonania przedmiotu umowy z materiałów odpowiadających wymaganiom określonym w art. 10 ustawy z dnia 7 lipca 1994 r. Prawo budowlane (Dz. U. z 2025 r. poz. 418, z późn. zm.), okazania, na każde żądanie Zamawiającego lub Inspektora Nadzoru Inwestorskiego, certyfikatów zgodności z normą lub aprobatą techniczną każdego używanego na budowie wyrobu;</w:t>
      </w:r>
    </w:p>
    <w:p w14:paraId="0362AEF4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lastRenderedPageBreak/>
        <w:t xml:space="preserve">prowadzenia dziennika budowy,  </w:t>
      </w:r>
    </w:p>
    <w:p w14:paraId="7BDE7FCF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zapewnienie pełnej obsługi geodezyjnej;  </w:t>
      </w:r>
    </w:p>
    <w:p w14:paraId="21DA18BE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przygotowanie i prowadzenie robót zgodnie z projektem budowlanym, przepisami technicznymi, sztuką budowlaną, ustalonym zakresem robót, zleceniami Zamawiającego nie wykraczającymi  poza ustalony zakres robót;</w:t>
      </w:r>
    </w:p>
    <w:p w14:paraId="46F40445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przeprowadzenie na własny koszt wszelkich prób i badań wynikających z norm i specyfikacji technicznych,</w:t>
      </w:r>
    </w:p>
    <w:p w14:paraId="1A549D57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zatrudnienie do nadzorowania robót kierownika budowy oraz kierowników robót w poszczególnych branżach z wymaganymi uprawnieniami budowlanymi,</w:t>
      </w:r>
    </w:p>
    <w:p w14:paraId="3B24D704" w14:textId="77777777" w:rsidR="00F14669" w:rsidRPr="0072687C" w:rsidRDefault="00F14669" w:rsidP="00F14669">
      <w:pPr>
        <w:numPr>
          <w:ilvl w:val="0"/>
          <w:numId w:val="112"/>
        </w:numPr>
        <w:tabs>
          <w:tab w:val="left" w:pos="180"/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zabezpieczenie na własny koszt energii elektrycznej i wody łącznie z ustaleniem miejsca poboru, niezbędnych do realizacji inwestycji, Wykonawca we własnym zakresie zapewnia niezbędne media warunkujące prawidłowe wykonawstwo robót; </w:t>
      </w:r>
    </w:p>
    <w:p w14:paraId="0F598814" w14:textId="77777777" w:rsidR="00F14669" w:rsidRPr="0072687C" w:rsidRDefault="00F14669" w:rsidP="00F14669">
      <w:pPr>
        <w:numPr>
          <w:ilvl w:val="0"/>
          <w:numId w:val="112"/>
        </w:numPr>
        <w:tabs>
          <w:tab w:val="left" w:pos="180"/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zapewnienia na własny koszt transportu odpadów do miejsc ich wykorzystania </w:t>
      </w:r>
      <w:r w:rsidRPr="0072687C">
        <w:rPr>
          <w:rFonts w:ascii="Calibri Light" w:hAnsi="Calibri Light" w:cs="Calibri Light"/>
        </w:rPr>
        <w:br/>
        <w:t>lub utylizacji, łącznie z kosztami utylizacji;</w:t>
      </w:r>
    </w:p>
    <w:p w14:paraId="78C60FA6" w14:textId="77777777" w:rsidR="00F14669" w:rsidRPr="0072687C" w:rsidRDefault="00F14669" w:rsidP="00F14669">
      <w:pPr>
        <w:numPr>
          <w:ilvl w:val="0"/>
          <w:numId w:val="112"/>
        </w:numPr>
        <w:tabs>
          <w:tab w:val="left" w:pos="180"/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jako wytwarzający odpady – do przestrzegania przepisów prawnych wynikających</w:t>
      </w:r>
      <w:r w:rsidRPr="0072687C">
        <w:rPr>
          <w:rFonts w:ascii="Calibri Light" w:hAnsi="Calibri Light" w:cs="Calibri Light"/>
        </w:rPr>
        <w:br/>
        <w:t>z następujących ustaw:</w:t>
      </w:r>
    </w:p>
    <w:p w14:paraId="61534FD5" w14:textId="77777777" w:rsidR="00F14669" w:rsidRPr="0072687C" w:rsidRDefault="00F14669" w:rsidP="00F14669">
      <w:pPr>
        <w:numPr>
          <w:ilvl w:val="1"/>
          <w:numId w:val="112"/>
        </w:numPr>
        <w:tabs>
          <w:tab w:val="left" w:pos="851"/>
          <w:tab w:val="left" w:pos="1276"/>
        </w:tabs>
        <w:suppressAutoHyphens/>
        <w:spacing w:after="0"/>
        <w:ind w:left="851" w:firstLine="0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ustawy z dnia 27 kwietnia 2001 r. Prawo ochrony środowiska (Dz. U. z 2025 r. poz. 647, z późn. zm.),</w:t>
      </w:r>
    </w:p>
    <w:p w14:paraId="542A9A62" w14:textId="77777777" w:rsidR="00F14669" w:rsidRPr="0072687C" w:rsidRDefault="00F14669" w:rsidP="00F14669">
      <w:pPr>
        <w:numPr>
          <w:ilvl w:val="1"/>
          <w:numId w:val="112"/>
        </w:numPr>
        <w:tabs>
          <w:tab w:val="left" w:pos="851"/>
          <w:tab w:val="left" w:pos="1276"/>
        </w:tabs>
        <w:suppressAutoHyphens/>
        <w:spacing w:after="0"/>
        <w:ind w:left="851" w:firstLine="0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ustawy z dnia 14 grudnia 2012 r. o odpadach (Dz. U. z 2023 r. poz. 1587, z</w:t>
      </w:r>
      <w:r>
        <w:rPr>
          <w:rFonts w:ascii="Calibri Light" w:hAnsi="Calibri Light" w:cs="Calibri Light"/>
        </w:rPr>
        <w:t xml:space="preserve"> późn.</w:t>
      </w:r>
      <w:r w:rsidRPr="0072687C">
        <w:rPr>
          <w:rFonts w:ascii="Calibri Light" w:hAnsi="Calibri Light" w:cs="Calibri Light"/>
        </w:rPr>
        <w:t xml:space="preserve"> zm). </w:t>
      </w:r>
    </w:p>
    <w:p w14:paraId="0171930C" w14:textId="77777777" w:rsidR="00F14669" w:rsidRPr="0072687C" w:rsidRDefault="00F14669" w:rsidP="00F14669">
      <w:pPr>
        <w:tabs>
          <w:tab w:val="left" w:pos="851"/>
          <w:tab w:val="left" w:pos="1276"/>
        </w:tabs>
        <w:spacing w:after="0"/>
        <w:ind w:left="851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Powołane przepisy prawne Wykonawca zobowiązuje się stosować </w:t>
      </w:r>
      <w:r w:rsidRPr="0072687C">
        <w:rPr>
          <w:rFonts w:ascii="Calibri Light" w:hAnsi="Calibri Light" w:cs="Calibri Light"/>
        </w:rPr>
        <w:br/>
        <w:t>z uwzględnieniem ewentualnych zmian stanu prawnego w tym zakresie;</w:t>
      </w:r>
    </w:p>
    <w:p w14:paraId="7D22E6FB" w14:textId="77777777" w:rsidR="00F14669" w:rsidRPr="0072687C" w:rsidRDefault="00F14669" w:rsidP="00F14669">
      <w:pPr>
        <w:numPr>
          <w:ilvl w:val="0"/>
          <w:numId w:val="112"/>
        </w:numPr>
        <w:tabs>
          <w:tab w:val="left" w:pos="180"/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ponoszenia pełnej odpowiedzialności za stan i przestrzeganie przepisów bhp, ochronę p.poż. i dozór mienia na terenie robót, jak i za wszelkie szkody powstałe</w:t>
      </w:r>
      <w:r w:rsidRPr="0072687C">
        <w:rPr>
          <w:rFonts w:ascii="Calibri Light" w:hAnsi="Calibri Light" w:cs="Calibri Light"/>
        </w:rPr>
        <w:br/>
        <w:t>w trakcie trwania robót na terenie przyjętym od Zamawiającego lub mających związek z prowadzonymi robotami;</w:t>
      </w:r>
    </w:p>
    <w:p w14:paraId="3F043128" w14:textId="77777777" w:rsidR="00F14669" w:rsidRPr="0072687C" w:rsidRDefault="00F14669" w:rsidP="00F14669">
      <w:pPr>
        <w:numPr>
          <w:ilvl w:val="0"/>
          <w:numId w:val="112"/>
        </w:numPr>
        <w:tabs>
          <w:tab w:val="left" w:pos="180"/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terminowego wykonania i przekazania do użytkowania przedmiotu umowy;</w:t>
      </w:r>
    </w:p>
    <w:p w14:paraId="1EDEA838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ponoszenia pełnej odpowiedzialności za stosowanie i bezpieczeństwo wszelkich działań prowadzonych na terenie robót i poza nim, a związanych z wykonaniem przedmiotu umowy;</w:t>
      </w:r>
    </w:p>
    <w:p w14:paraId="5EE83A45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ponoszenia pełnej odpowiedzialności za szkody oraz następstwa nieszczęśliwych wypadków pracowników i osób trzecich, powstałe w związku z prowadzonymi robotami, w tym także ruchem pojazdów;</w:t>
      </w:r>
    </w:p>
    <w:p w14:paraId="0E103F50" w14:textId="77777777" w:rsidR="00F14669" w:rsidRPr="0072687C" w:rsidRDefault="00F14669" w:rsidP="00F14669">
      <w:pPr>
        <w:numPr>
          <w:ilvl w:val="0"/>
          <w:numId w:val="112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zabezpieczenie instalacji, urządzeń, punktów osnowy geodezyjnej i obiektów </w:t>
      </w:r>
      <w:r w:rsidRPr="0072687C">
        <w:rPr>
          <w:rFonts w:ascii="Calibri Light" w:hAnsi="Calibri Light" w:cs="Calibri Light"/>
        </w:rPr>
        <w:br/>
        <w:t xml:space="preserve">na terenie robót i w jej bezpośrednim otoczeniu, przed ich zniszczeniem </w:t>
      </w:r>
      <w:r w:rsidRPr="0072687C">
        <w:rPr>
          <w:rFonts w:ascii="Calibri Light" w:hAnsi="Calibri Light" w:cs="Calibri Light"/>
        </w:rPr>
        <w:br/>
        <w:t>lub uszkodzeniem w trakcie wykonywania robót;</w:t>
      </w:r>
    </w:p>
    <w:p w14:paraId="2059962A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dbanie o porządek na terenie robót oraz utrzymywanie terenu robót w należytym stanie i porządku oraz w stanie wolnym od przeszkód komunikacyjnych;</w:t>
      </w:r>
    </w:p>
    <w:p w14:paraId="27E28248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prowadzenie robót w sposób jak najmniej uciążliwy dla użytkowników sąsiednich nieruchomości (z uwzględnieniem zapisów o emisji hałasu zgodnie z obowiązującym prawem) i nie blokowania dróg dojazdowych,</w:t>
      </w:r>
    </w:p>
    <w:p w14:paraId="37ACC066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wyposażenie swoich pracowników w ubrania robocze oraz odpowiednie środki ochrony osobistej, jak również zapewnienia sprzętu i urządzeń niezbędnych do realizacji Przedmiotu Umowy, przy czym zobowiązuje się Wykonawcę do używania na placu budowy wyłącznie sprawnych technicznie maszyn, urządzeń i narzędzi, gwarantujących bezpieczeństwo wykonania robót i posiadających wymagane certyfikaty i zezwolenia,</w:t>
      </w:r>
    </w:p>
    <w:p w14:paraId="795DE464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uporządkowanie terenu budowy po zakończeniu robót, zaplecza budowy, </w:t>
      </w:r>
      <w:r w:rsidRPr="0072687C">
        <w:rPr>
          <w:rFonts w:ascii="Calibri Light" w:hAnsi="Calibri Light" w:cs="Calibri Light"/>
        </w:rPr>
        <w:br/>
        <w:t xml:space="preserve">jak również terenów sąsiadujących zajętych lub użytkowanych przez Wykonawcę </w:t>
      </w:r>
      <w:r w:rsidRPr="0072687C">
        <w:rPr>
          <w:rFonts w:ascii="Calibri Light" w:hAnsi="Calibri Light" w:cs="Calibri Light"/>
        </w:rPr>
        <w:br/>
      </w:r>
      <w:r w:rsidRPr="0072687C">
        <w:rPr>
          <w:rFonts w:ascii="Calibri Light" w:hAnsi="Calibri Light" w:cs="Calibri Light"/>
        </w:rPr>
        <w:lastRenderedPageBreak/>
        <w:t xml:space="preserve">w tym dokonania na własny koszt renowacji zniszczonych lub uszkodzonych </w:t>
      </w:r>
      <w:r w:rsidRPr="0072687C">
        <w:rPr>
          <w:rFonts w:ascii="Calibri Light" w:hAnsi="Calibri Light" w:cs="Calibri Light"/>
        </w:rPr>
        <w:br/>
        <w:t xml:space="preserve">w wyniku prowadzonych prac obiektów, terenu dróg, ich nawierzchni </w:t>
      </w:r>
      <w:r w:rsidRPr="0072687C">
        <w:rPr>
          <w:rFonts w:ascii="Calibri Light" w:hAnsi="Calibri Light" w:cs="Calibri Light"/>
        </w:rPr>
        <w:br/>
        <w:t>lub innych uszkodzonych instalacji;</w:t>
      </w:r>
    </w:p>
    <w:p w14:paraId="220FBA47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kompletowanie w trakcie realizacji robót wszelkiej dokumentacji zgodnie</w:t>
      </w:r>
      <w:r w:rsidRPr="0072687C">
        <w:rPr>
          <w:rFonts w:ascii="Calibri Light" w:hAnsi="Calibri Light" w:cs="Calibri Light"/>
        </w:rPr>
        <w:br/>
        <w:t>z przepisami prawa budowlanego oraz przygotowanie ich do przekazania przy odbiorze (w tym zgromadzonych atestów, deklaracji itp.);</w:t>
      </w:r>
    </w:p>
    <w:p w14:paraId="506A09A3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usunięcie wszelkich wad i usterek stwierdzonych przez nadzór inwestorski w trakcie trwania robót w terminie nie dłuższym niż termin technicznie uzasadniony i konieczny do ich usunięcia;</w:t>
      </w:r>
    </w:p>
    <w:p w14:paraId="0F0095DF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248255D1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1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posiadanie polisy ubezpieczeniowej na zasadach określonych w §14 umowy; </w:t>
      </w:r>
    </w:p>
    <w:p w14:paraId="3723098B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niezwłoczne informowanie Zamawiającego (Inspektora Nadzoru Inwestorskiego)</w:t>
      </w:r>
      <w:r w:rsidRPr="0072687C">
        <w:rPr>
          <w:rFonts w:ascii="Calibri Light" w:hAnsi="Calibri Light" w:cs="Calibri Light"/>
        </w:rPr>
        <w:br/>
        <w:t xml:space="preserve">o problemach technicznych lub okolicznościach, które mogą wpłynąć na jakość robót lub termin zakończenia robót; </w:t>
      </w:r>
    </w:p>
    <w:p w14:paraId="5631F26F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przestrzeganie zasad bezpieczeństwa, BHP, p.poż.;</w:t>
      </w:r>
    </w:p>
    <w:p w14:paraId="552E7D77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>należyte wykonanie innych czynności wynikających z bezwzględnie obowiązujących postanowień Prawa budowlanego, a dotyczących Wykonawcy;</w:t>
      </w:r>
    </w:p>
    <w:p w14:paraId="739022B5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uczestniczenia w przeglądach gwarancyjnych i serwisowych oraz zapewnienie serwisu; </w:t>
      </w:r>
    </w:p>
    <w:p w14:paraId="7B9069D8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udostępnienia placu budowy gestorom sieci celem wykonania przez nich robót remontowych na swoich zasobach jeżeli zajdzie taka konieczność. </w:t>
      </w:r>
    </w:p>
    <w:p w14:paraId="6E39797A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suppressAutoHyphens/>
        <w:spacing w:after="0"/>
        <w:ind w:left="850" w:hanging="425"/>
        <w:jc w:val="both"/>
        <w:rPr>
          <w:rFonts w:ascii="Calibri Light" w:hAnsi="Calibri Light" w:cs="Calibri Light"/>
        </w:rPr>
      </w:pPr>
      <w:r w:rsidRPr="0072687C">
        <w:rPr>
          <w:rFonts w:ascii="Calibri Light" w:hAnsi="Calibri Light" w:cs="Calibri Light"/>
        </w:rPr>
        <w:t xml:space="preserve">poniesienie wszelkich kosztów związanych z realizacją, nadzorem i wypełnieniem wszystkich zobowiązań wynikających z pozwolenia na prowadzenie robót oraz zobowiązań wynikających z uzyskanych decyzji, uzgodnień i opinii oraz tych, które Wykonawca zobowiązany jest uzyskać w trakcie realizacji robót budowlanych, </w:t>
      </w:r>
    </w:p>
    <w:p w14:paraId="2DF640D2" w14:textId="77777777" w:rsidR="00F14669" w:rsidRPr="0072687C" w:rsidRDefault="00F14669" w:rsidP="00F14669">
      <w:pPr>
        <w:numPr>
          <w:ilvl w:val="0"/>
          <w:numId w:val="112"/>
        </w:numPr>
        <w:tabs>
          <w:tab w:val="left" w:pos="851"/>
        </w:tabs>
        <w:autoSpaceDE w:val="0"/>
        <w:autoSpaceDN w:val="0"/>
        <w:adjustRightInd w:val="0"/>
        <w:spacing w:after="0"/>
        <w:ind w:left="850" w:hanging="425"/>
        <w:rPr>
          <w:rFonts w:ascii="Calibri Light" w:eastAsia="Calibri" w:hAnsi="Calibri Light" w:cs="Calibri Light"/>
          <w:kern w:val="0"/>
          <w:lang w:eastAsia="pl-PL"/>
        </w:rPr>
      </w:pPr>
      <w:r w:rsidRPr="0072687C">
        <w:rPr>
          <w:rFonts w:ascii="Calibri Light" w:eastAsia="Calibri" w:hAnsi="Calibri Light" w:cs="Calibri Light"/>
        </w:rPr>
        <w:t xml:space="preserve">właściwe oznakowanie inwestycji zgodnie z </w:t>
      </w:r>
      <w:r w:rsidRPr="0072687C">
        <w:rPr>
          <w:rFonts w:ascii="Calibri Light" w:hAnsi="Calibri Light" w:cs="Calibri Light"/>
        </w:rPr>
        <w:t xml:space="preserve">zasadami oznaczania projektów Fundusze Europejskie dla Mazowsza 2021-2027 szczegółowo opisanymi w Podręczniku wnioskodawcy i beneficjenta Funduszy Europejskich na lata 2021-2027 w zakresie informacji i promocji </w:t>
      </w:r>
      <w:r w:rsidRPr="0072687C">
        <w:rPr>
          <w:rFonts w:ascii="Calibri Light" w:eastAsia="Calibri" w:hAnsi="Calibri Light" w:cs="Calibri Light"/>
        </w:rPr>
        <w:t>– w tym umieszczenia tablicy informacyjnej w miejscu realizacji projektu oraz naklejek UE na dokumentacji i urządzeniach,</w:t>
      </w:r>
      <w:r w:rsidRPr="0072687C">
        <w:rPr>
          <w:rFonts w:ascii="Calibri Light" w:hAnsi="Calibri Light" w:cs="Calibri Light"/>
        </w:rPr>
        <w:t xml:space="preserve"> link do podręcznika - https://funduszeuedlamazowsza.eu, zakładka Zasady oznaczania projektów. </w:t>
      </w:r>
    </w:p>
    <w:p w14:paraId="5B2189BC" w14:textId="77777777" w:rsidR="00F14669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</w:rPr>
      </w:pPr>
    </w:p>
    <w:p w14:paraId="30ADDC25" w14:textId="056CC136" w:rsidR="00F14669" w:rsidRDefault="00F14669" w:rsidP="00F14669">
      <w:pPr>
        <w:pStyle w:val="Akapitzlist"/>
        <w:numPr>
          <w:ilvl w:val="0"/>
          <w:numId w:val="113"/>
        </w:numPr>
        <w:tabs>
          <w:tab w:val="num" w:pos="426"/>
        </w:tabs>
        <w:suppressAutoHyphens/>
        <w:spacing w:after="0"/>
        <w:jc w:val="both"/>
        <w:rPr>
          <w:rFonts w:ascii="Calibri Light" w:eastAsia="Calibri" w:hAnsi="Calibri Light" w:cs="Calibri Light"/>
        </w:rPr>
      </w:pPr>
      <w:r w:rsidRPr="000E31B7">
        <w:rPr>
          <w:rFonts w:ascii="Calibri Light" w:eastAsia="Calibri" w:hAnsi="Calibri Light" w:cs="Calibri Light"/>
        </w:rPr>
        <w:t xml:space="preserve">Wykonawca oświadcza, że dysponuje niezbędnym potencjałem technicznym, organizacyjnym, kadrowym i finansowym, a także posiada doświadczenie i zdolności zawodowe zapewniające należyte wykonanie przedmiotu umowy, zgodnie z wymaganiami określonymi w OPZ, Specyfikacji Warunków Zamówienia oraz umowie. </w:t>
      </w:r>
    </w:p>
    <w:p w14:paraId="18E35208" w14:textId="77777777" w:rsidR="00F14669" w:rsidRPr="000E31B7" w:rsidRDefault="00F14669" w:rsidP="00F14669">
      <w:pPr>
        <w:pStyle w:val="Akapitzlist"/>
        <w:numPr>
          <w:ilvl w:val="0"/>
          <w:numId w:val="113"/>
        </w:numPr>
        <w:tabs>
          <w:tab w:val="num" w:pos="426"/>
        </w:tabs>
        <w:suppressAutoHyphens/>
        <w:spacing w:after="0"/>
        <w:jc w:val="both"/>
        <w:rPr>
          <w:rFonts w:ascii="Calibri Light" w:eastAsia="Calibri" w:hAnsi="Calibri Light" w:cs="Calibri Light"/>
        </w:rPr>
      </w:pPr>
      <w:r w:rsidRPr="000E31B7">
        <w:rPr>
          <w:rFonts w:ascii="Calibri Light" w:hAnsi="Calibri Light" w:cs="Calibri Light"/>
        </w:rPr>
        <w:t>Wykonawca zobowiązany jest zapewnić wykonanie i kierowanie robotami objętymi umową przez osoby posiadające stosowne kwalifikacje zawodowe i uprawnienia budowlane.</w:t>
      </w:r>
    </w:p>
    <w:p w14:paraId="63CEC788" w14:textId="77777777" w:rsidR="00F14669" w:rsidRPr="000E31B7" w:rsidRDefault="00F14669" w:rsidP="00F14669">
      <w:pPr>
        <w:pStyle w:val="Akapitzlist"/>
        <w:numPr>
          <w:ilvl w:val="0"/>
          <w:numId w:val="113"/>
        </w:numPr>
        <w:tabs>
          <w:tab w:val="num" w:pos="426"/>
        </w:tabs>
        <w:suppressAutoHyphens/>
        <w:spacing w:after="0"/>
        <w:jc w:val="both"/>
        <w:rPr>
          <w:rFonts w:ascii="Calibri Light" w:eastAsia="Calibri" w:hAnsi="Calibri Light" w:cs="Calibri Light"/>
        </w:rPr>
      </w:pPr>
      <w:r w:rsidRPr="000E31B7">
        <w:rPr>
          <w:rFonts w:ascii="Calibri Light" w:eastAsia="Calibri" w:hAnsi="Calibri Light" w:cs="Calibri Light"/>
          <w:kern w:val="0"/>
          <w:lang w:eastAsia="pl-PL"/>
        </w:rPr>
        <w:t>Obowiązek zapewnienia nadzoru osób posiadających odpowiednie uprawnienia dotyczy wszystkich robót wymagających specjalistycznej wiedzy technicznej lub odrębnych uprawnień zawodowych.</w:t>
      </w:r>
    </w:p>
    <w:p w14:paraId="0EC9A951" w14:textId="77777777" w:rsidR="00F14669" w:rsidRPr="000E31B7" w:rsidRDefault="00F14669" w:rsidP="00F14669">
      <w:pPr>
        <w:pStyle w:val="Akapitzlist"/>
        <w:numPr>
          <w:ilvl w:val="0"/>
          <w:numId w:val="113"/>
        </w:numPr>
        <w:tabs>
          <w:tab w:val="num" w:pos="426"/>
        </w:tabs>
        <w:suppressAutoHyphens/>
        <w:spacing w:after="0"/>
        <w:jc w:val="both"/>
        <w:rPr>
          <w:rFonts w:ascii="Calibri Light" w:eastAsia="Calibri" w:hAnsi="Calibri Light" w:cs="Calibri Light"/>
        </w:rPr>
      </w:pPr>
      <w:r w:rsidRPr="000E31B7">
        <w:rPr>
          <w:rFonts w:ascii="Calibri Light" w:hAnsi="Calibri Light" w:cs="Calibri Light"/>
        </w:rPr>
        <w:t>Kierownik budowy działać będzie w granicach umocowania określonego w ustawie Prawo budowlane.</w:t>
      </w:r>
    </w:p>
    <w:p w14:paraId="69713408" w14:textId="77777777" w:rsidR="00F14669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</w:rPr>
      </w:pPr>
    </w:p>
    <w:p w14:paraId="36596A12" w14:textId="77777777" w:rsidR="007B6816" w:rsidRDefault="007B6816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</w:rPr>
      </w:pPr>
    </w:p>
    <w:p w14:paraId="03EE31B1" w14:textId="77777777" w:rsidR="007B6816" w:rsidRDefault="007B6816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</w:rPr>
      </w:pPr>
    </w:p>
    <w:p w14:paraId="36E60C2B" w14:textId="1F470DEE" w:rsidR="00F14669" w:rsidRPr="00717EAA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</w:rPr>
      </w:pPr>
      <w:r w:rsidRPr="00717EAA">
        <w:rPr>
          <w:rFonts w:ascii="Calibri Light" w:eastAsia="Calibri" w:hAnsi="Calibri Light" w:cs="Calibri Light"/>
          <w:b/>
        </w:rPr>
        <w:lastRenderedPageBreak/>
        <w:t>UWAGA!</w:t>
      </w:r>
    </w:p>
    <w:p w14:paraId="326DB1BA" w14:textId="77777777" w:rsidR="00F14669" w:rsidRPr="00717EAA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</w:rPr>
      </w:pPr>
      <w:r w:rsidRPr="00717EAA">
        <w:rPr>
          <w:rFonts w:ascii="Calibri Light" w:eastAsia="Calibri" w:hAnsi="Calibri Light" w:cs="Calibri Light"/>
        </w:rPr>
        <w:t xml:space="preserve">Kierownik budowy i pozostali kierownicy robót branżowych muszą biegle posługiwać się językiem polskim. W przypadku, gdy osoby biorące udział w realizacji zamówienia nie znają języka polskiego wymagane jest, aby Wykonawca zapewnił pełną usługę tłumaczenia na i z języka polskiego. </w:t>
      </w:r>
    </w:p>
    <w:p w14:paraId="3547F9D3" w14:textId="77777777" w:rsidR="00F14669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</w:rPr>
      </w:pPr>
      <w:r w:rsidRPr="00717EAA">
        <w:rPr>
          <w:rFonts w:ascii="Calibri Light" w:eastAsia="Calibri" w:hAnsi="Calibri Light" w:cs="Calibri Light"/>
        </w:rPr>
        <w:t>Korespondencja pomiędzy Wykonawcą a Zamawiającym i Inspektorem Nadzoru będzie odbywała się w języku polskim.</w:t>
      </w:r>
    </w:p>
    <w:p w14:paraId="2547D18C" w14:textId="77777777" w:rsidR="00F14669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b/>
          <w:color w:val="EE0000"/>
        </w:rPr>
      </w:pPr>
    </w:p>
    <w:p w14:paraId="4F3E9CAF" w14:textId="77777777" w:rsidR="00F14669" w:rsidRPr="00F12890" w:rsidRDefault="00F14669" w:rsidP="00F14669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Cs/>
          <w:color w:val="000000" w:themeColor="text1"/>
        </w:rPr>
      </w:pPr>
      <w:r w:rsidRPr="00F12890">
        <w:rPr>
          <w:rFonts w:ascii="Calibri Light" w:hAnsi="Calibri Light" w:cs="Calibri Light"/>
          <w:bCs/>
          <w:color w:val="000000" w:themeColor="text1"/>
        </w:rPr>
        <w:t xml:space="preserve">Zamawiający zaleca, aby wykonawca przez złożeniem oferty dokonał wizji lokalnej w celu zapoznania się ze stanem faktycznym obiektu i placu budowy. </w:t>
      </w:r>
    </w:p>
    <w:p w14:paraId="077A801F" w14:textId="77777777" w:rsidR="00F14669" w:rsidRPr="00EE3776" w:rsidRDefault="00F14669" w:rsidP="00F14669">
      <w:pPr>
        <w:widowControl w:val="0"/>
        <w:suppressAutoHyphens/>
        <w:spacing w:before="120" w:after="0" w:line="276" w:lineRule="auto"/>
        <w:ind w:left="360"/>
        <w:jc w:val="both"/>
        <w:rPr>
          <w:rFonts w:ascii="Calibri Light" w:hAnsi="Calibri Light" w:cs="Calibri Light"/>
        </w:rPr>
      </w:pPr>
    </w:p>
    <w:sectPr w:rsidR="00F14669" w:rsidRPr="00EE37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7CB0" w14:textId="77777777" w:rsidR="00DA69A2" w:rsidRDefault="00DA69A2" w:rsidP="00C81BDF">
      <w:pPr>
        <w:spacing w:after="0" w:line="240" w:lineRule="auto"/>
      </w:pPr>
      <w:r>
        <w:separator/>
      </w:r>
    </w:p>
  </w:endnote>
  <w:endnote w:type="continuationSeparator" w:id="0">
    <w:p w14:paraId="771A5696" w14:textId="77777777" w:rsidR="00DA69A2" w:rsidRDefault="00DA69A2" w:rsidP="00C8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SansSerif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132983"/>
      <w:docPartObj>
        <w:docPartGallery w:val="Page Numbers (Bottom of Page)"/>
        <w:docPartUnique/>
      </w:docPartObj>
    </w:sdtPr>
    <w:sdtEndPr/>
    <w:sdtContent>
      <w:p w14:paraId="79F443AB" w14:textId="017704BF" w:rsidR="006C4388" w:rsidRDefault="006C43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8AAF8F" w14:textId="77777777" w:rsidR="006C4388" w:rsidRDefault="006C4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5092" w14:textId="77777777" w:rsidR="00DA69A2" w:rsidRDefault="00DA69A2" w:rsidP="00C81BDF">
      <w:pPr>
        <w:spacing w:after="0" w:line="240" w:lineRule="auto"/>
      </w:pPr>
      <w:r>
        <w:separator/>
      </w:r>
    </w:p>
  </w:footnote>
  <w:footnote w:type="continuationSeparator" w:id="0">
    <w:p w14:paraId="5BDB13D1" w14:textId="77777777" w:rsidR="00DA69A2" w:rsidRDefault="00DA69A2" w:rsidP="00C81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81FA" w14:textId="3C0CB711" w:rsidR="00C81BDF" w:rsidRDefault="00C81BDF">
    <w:pPr>
      <w:pStyle w:val="Nagwek"/>
    </w:pPr>
    <w:r w:rsidRPr="001F28E8">
      <w:rPr>
        <w:noProof/>
      </w:rPr>
      <w:drawing>
        <wp:inline distT="0" distB="0" distL="0" distR="0" wp14:anchorId="4ED7D76C" wp14:editId="497038AE">
          <wp:extent cx="5759450" cy="666368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3E983" w14:textId="77777777" w:rsidR="00C81BDF" w:rsidRDefault="00C81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9DCAE366"/>
    <w:name w:val="WW8Num4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E"/>
    <w:multiLevelType w:val="multilevel"/>
    <w:tmpl w:val="6C6CFE46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B13B92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864CF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0F4343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44AA6"/>
    <w:multiLevelType w:val="hybridMultilevel"/>
    <w:tmpl w:val="F6A22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43DBA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6D846DC"/>
    <w:multiLevelType w:val="hybridMultilevel"/>
    <w:tmpl w:val="D94490CA"/>
    <w:lvl w:ilvl="0" w:tplc="4B5EB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B1AC1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73A3E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D6793"/>
    <w:multiLevelType w:val="hybridMultilevel"/>
    <w:tmpl w:val="D56892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625EE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46BC7"/>
    <w:multiLevelType w:val="hybridMultilevel"/>
    <w:tmpl w:val="42565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35B17"/>
    <w:multiLevelType w:val="multilevel"/>
    <w:tmpl w:val="FF5CF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0B1A2405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D2782"/>
    <w:multiLevelType w:val="hybridMultilevel"/>
    <w:tmpl w:val="21A8AFE0"/>
    <w:lvl w:ilvl="0" w:tplc="742A08F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8A144F"/>
    <w:multiLevelType w:val="multilevel"/>
    <w:tmpl w:val="DA5487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5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7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0ECD07BF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D534BD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0FBB3986"/>
    <w:multiLevelType w:val="multilevel"/>
    <w:tmpl w:val="FF5CF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0FC366D7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C7661E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10B81438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E732D0"/>
    <w:multiLevelType w:val="multilevel"/>
    <w:tmpl w:val="FF5CF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117E481C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B923D7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11D015EE"/>
    <w:multiLevelType w:val="hybridMultilevel"/>
    <w:tmpl w:val="411ACD9E"/>
    <w:lvl w:ilvl="0" w:tplc="4B22C61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E46FF3"/>
    <w:multiLevelType w:val="hybridMultilevel"/>
    <w:tmpl w:val="BB2C1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B239A5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CE5725"/>
    <w:multiLevelType w:val="hybridMultilevel"/>
    <w:tmpl w:val="42565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1A3116"/>
    <w:multiLevelType w:val="hybridMultilevel"/>
    <w:tmpl w:val="A6F82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8B362A"/>
    <w:multiLevelType w:val="multilevel"/>
    <w:tmpl w:val="029A2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456CD0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177D3B78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DB6D71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5F19FA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925D1E"/>
    <w:multiLevelType w:val="multilevel"/>
    <w:tmpl w:val="7F1E2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E66A2C"/>
    <w:multiLevelType w:val="multilevel"/>
    <w:tmpl w:val="B614B366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192561AE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9" w15:restartNumberingAfterBreak="0">
    <w:nsid w:val="197A0E4F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810179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B730B5"/>
    <w:multiLevelType w:val="hybridMultilevel"/>
    <w:tmpl w:val="7AB04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F0245D"/>
    <w:multiLevelType w:val="multilevel"/>
    <w:tmpl w:val="EE2E11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1ED93210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4" w15:restartNumberingAfterBreak="0">
    <w:nsid w:val="1F14066D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1FA669E6"/>
    <w:multiLevelType w:val="multilevel"/>
    <w:tmpl w:val="B614B366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1FAF2D2F"/>
    <w:multiLevelType w:val="multilevel"/>
    <w:tmpl w:val="FF5CF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1FBA50B5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20F100FA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24E52AF9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3C1C10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850C6C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192181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BC779F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7D655A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2D0133F3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E601D8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2F784E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7A2C70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2FB616A8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026CD8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A2695F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14B3ADB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2E4312"/>
    <w:multiLevelType w:val="hybridMultilevel"/>
    <w:tmpl w:val="1AB87358"/>
    <w:lvl w:ilvl="0" w:tplc="FAD443D2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334518D0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34E278C3"/>
    <w:multiLevelType w:val="multilevel"/>
    <w:tmpl w:val="FF5CF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6" w15:restartNumberingAfterBreak="0">
    <w:nsid w:val="35681EE3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36EF3D95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 w15:restartNumberingAfterBreak="0">
    <w:nsid w:val="394832A7"/>
    <w:multiLevelType w:val="multilevel"/>
    <w:tmpl w:val="FF5CF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9" w15:restartNumberingAfterBreak="0">
    <w:nsid w:val="39E962C6"/>
    <w:multiLevelType w:val="hybridMultilevel"/>
    <w:tmpl w:val="DB307B4C"/>
    <w:lvl w:ilvl="0" w:tplc="A37AEAF2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cs="Calibri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51698E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72789A"/>
    <w:multiLevelType w:val="multilevel"/>
    <w:tmpl w:val="EE2E11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2" w15:restartNumberingAfterBreak="0">
    <w:nsid w:val="3BBA14B0"/>
    <w:multiLevelType w:val="multilevel"/>
    <w:tmpl w:val="B614B366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3C48654B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D90B64"/>
    <w:multiLevelType w:val="multilevel"/>
    <w:tmpl w:val="B614B366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3D37162E"/>
    <w:multiLevelType w:val="hybridMultilevel"/>
    <w:tmpl w:val="F6A22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C85BBE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DD06A6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8" w15:restartNumberingAfterBreak="0">
    <w:nsid w:val="3F5A28DF"/>
    <w:multiLevelType w:val="hybridMultilevel"/>
    <w:tmpl w:val="7AB04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5C7F4D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646DBC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40FB0FC8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CC74AA"/>
    <w:multiLevelType w:val="hybridMultilevel"/>
    <w:tmpl w:val="7AB04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C30043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437767A1"/>
    <w:multiLevelType w:val="hybridMultilevel"/>
    <w:tmpl w:val="8C005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7D64F1"/>
    <w:multiLevelType w:val="hybridMultilevel"/>
    <w:tmpl w:val="AE6C0EF2"/>
    <w:lvl w:ilvl="0" w:tplc="26D29E9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E43440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7" w15:restartNumberingAfterBreak="0">
    <w:nsid w:val="441478D7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9420DE"/>
    <w:multiLevelType w:val="hybridMultilevel"/>
    <w:tmpl w:val="BB2C1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7D1A73"/>
    <w:multiLevelType w:val="multilevel"/>
    <w:tmpl w:val="B614B366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459C22A8"/>
    <w:multiLevelType w:val="hybridMultilevel"/>
    <w:tmpl w:val="8FB2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5D77E76"/>
    <w:multiLevelType w:val="hybridMultilevel"/>
    <w:tmpl w:val="B622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E11E73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3" w15:restartNumberingAfterBreak="0">
    <w:nsid w:val="462C4C8F"/>
    <w:multiLevelType w:val="hybridMultilevel"/>
    <w:tmpl w:val="91D2C198"/>
    <w:lvl w:ilvl="0" w:tplc="04150015">
      <w:start w:val="1"/>
      <w:numFmt w:val="upperLetter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4" w15:restartNumberingAfterBreak="0">
    <w:nsid w:val="46A327B7"/>
    <w:multiLevelType w:val="hybridMultilevel"/>
    <w:tmpl w:val="F6A22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6AC00E4"/>
    <w:multiLevelType w:val="hybridMultilevel"/>
    <w:tmpl w:val="F6A22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70708AE"/>
    <w:multiLevelType w:val="hybridMultilevel"/>
    <w:tmpl w:val="F6A22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8687F8A"/>
    <w:multiLevelType w:val="hybridMultilevel"/>
    <w:tmpl w:val="D56892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88C5F52"/>
    <w:multiLevelType w:val="hybridMultilevel"/>
    <w:tmpl w:val="D568929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98540B5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AA34F5"/>
    <w:multiLevelType w:val="multilevel"/>
    <w:tmpl w:val="B614B366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1" w15:restartNumberingAfterBreak="0">
    <w:nsid w:val="4B400BCF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D0C127C"/>
    <w:multiLevelType w:val="multilevel"/>
    <w:tmpl w:val="FF5CF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3" w15:restartNumberingAfterBreak="0">
    <w:nsid w:val="4E4B552A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059272C"/>
    <w:multiLevelType w:val="multilevel"/>
    <w:tmpl w:val="DA5487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5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7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5" w15:restartNumberingAfterBreak="0">
    <w:nsid w:val="50E77A30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6" w15:restartNumberingAfterBreak="0">
    <w:nsid w:val="50F75D63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7" w15:restartNumberingAfterBreak="0">
    <w:nsid w:val="51EB59D1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25D789F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2901976"/>
    <w:multiLevelType w:val="multilevel"/>
    <w:tmpl w:val="B614B366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0" w15:restartNumberingAfterBreak="0">
    <w:nsid w:val="52D0390E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34A047C"/>
    <w:multiLevelType w:val="hybridMultilevel"/>
    <w:tmpl w:val="D56892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3582011"/>
    <w:multiLevelType w:val="hybridMultilevel"/>
    <w:tmpl w:val="A6CEB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4272456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4E04E31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A665F5"/>
    <w:multiLevelType w:val="hybridMultilevel"/>
    <w:tmpl w:val="42565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72E4DA0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75D5789"/>
    <w:multiLevelType w:val="hybridMultilevel"/>
    <w:tmpl w:val="0F9E72E0"/>
    <w:lvl w:ilvl="0" w:tplc="797E5DA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7B16089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9" w15:restartNumberingAfterBreak="0">
    <w:nsid w:val="589813E8"/>
    <w:multiLevelType w:val="hybridMultilevel"/>
    <w:tmpl w:val="DFA0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89C275C"/>
    <w:multiLevelType w:val="hybridMultilevel"/>
    <w:tmpl w:val="420E83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59845AA8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A1355B2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B6C0688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4" w15:restartNumberingAfterBreak="0">
    <w:nsid w:val="5C211AE2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CD23EC8"/>
    <w:multiLevelType w:val="hybridMultilevel"/>
    <w:tmpl w:val="42565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1134E75"/>
    <w:multiLevelType w:val="multilevel"/>
    <w:tmpl w:val="EE2E11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7" w15:restartNumberingAfterBreak="0">
    <w:nsid w:val="615D0AA1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8" w15:restartNumberingAfterBreak="0">
    <w:nsid w:val="649A376E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9" w15:restartNumberingAfterBreak="0">
    <w:nsid w:val="65146E0E"/>
    <w:multiLevelType w:val="hybridMultilevel"/>
    <w:tmpl w:val="618E11C2"/>
    <w:lvl w:ilvl="0" w:tplc="ADE6D2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56B0113"/>
    <w:multiLevelType w:val="multilevel"/>
    <w:tmpl w:val="08889D94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1" w15:restartNumberingAfterBreak="0">
    <w:nsid w:val="66627884"/>
    <w:multiLevelType w:val="hybridMultilevel"/>
    <w:tmpl w:val="7AB04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66D2A6A"/>
    <w:multiLevelType w:val="multilevel"/>
    <w:tmpl w:val="D920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77D62C9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8484DEC"/>
    <w:multiLevelType w:val="hybridMultilevel"/>
    <w:tmpl w:val="5D2CF2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89E3895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6" w15:restartNumberingAfterBreak="0">
    <w:nsid w:val="68DE6CCB"/>
    <w:multiLevelType w:val="hybridMultilevel"/>
    <w:tmpl w:val="DFA07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A5F1070"/>
    <w:multiLevelType w:val="hybridMultilevel"/>
    <w:tmpl w:val="DFA07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993242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AFF0046"/>
    <w:multiLevelType w:val="hybridMultilevel"/>
    <w:tmpl w:val="1E667B76"/>
    <w:lvl w:ilvl="0" w:tplc="FFFFFFFF">
      <w:start w:val="1"/>
      <w:numFmt w:val="decimal"/>
      <w:lvlText w:val="%1.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0" w15:restartNumberingAfterBreak="0">
    <w:nsid w:val="6B432F2E"/>
    <w:multiLevelType w:val="hybridMultilevel"/>
    <w:tmpl w:val="BB2C1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B6309B8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DE4192F"/>
    <w:multiLevelType w:val="hybridMultilevel"/>
    <w:tmpl w:val="8C96C85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3" w15:restartNumberingAfterBreak="0">
    <w:nsid w:val="6EC7176D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4" w15:restartNumberingAfterBreak="0">
    <w:nsid w:val="6F41596E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F7406B2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0DB576D"/>
    <w:multiLevelType w:val="hybridMultilevel"/>
    <w:tmpl w:val="8C00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15358EB"/>
    <w:multiLevelType w:val="multilevel"/>
    <w:tmpl w:val="271A7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8" w15:restartNumberingAfterBreak="0">
    <w:nsid w:val="73171753"/>
    <w:multiLevelType w:val="hybridMultilevel"/>
    <w:tmpl w:val="378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3472CD8"/>
    <w:multiLevelType w:val="hybridMultilevel"/>
    <w:tmpl w:val="2DEAD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4786580"/>
    <w:multiLevelType w:val="hybridMultilevel"/>
    <w:tmpl w:val="E8386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4F9349D"/>
    <w:multiLevelType w:val="multilevel"/>
    <w:tmpl w:val="8214A77A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2" w15:restartNumberingAfterBreak="0">
    <w:nsid w:val="7514425D"/>
    <w:multiLevelType w:val="hybridMultilevel"/>
    <w:tmpl w:val="DFA07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60B5C08"/>
    <w:multiLevelType w:val="hybridMultilevel"/>
    <w:tmpl w:val="42565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6CD5E64"/>
    <w:multiLevelType w:val="hybridMultilevel"/>
    <w:tmpl w:val="B622A6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6E862E9"/>
    <w:multiLevelType w:val="hybridMultilevel"/>
    <w:tmpl w:val="92426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7137200"/>
    <w:multiLevelType w:val="hybridMultilevel"/>
    <w:tmpl w:val="544EC4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77F200D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FF31BC"/>
    <w:multiLevelType w:val="multilevel"/>
    <w:tmpl w:val="B614B366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9" w15:restartNumberingAfterBreak="0">
    <w:nsid w:val="7AB00573"/>
    <w:multiLevelType w:val="hybridMultilevel"/>
    <w:tmpl w:val="A6CEB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B291D28"/>
    <w:multiLevelType w:val="multilevel"/>
    <w:tmpl w:val="EE2E11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1" w15:restartNumberingAfterBreak="0">
    <w:nsid w:val="7B9B46A2"/>
    <w:multiLevelType w:val="hybridMultilevel"/>
    <w:tmpl w:val="BB2C1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DC71EA6"/>
    <w:multiLevelType w:val="hybridMultilevel"/>
    <w:tmpl w:val="DFA07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F6D5059"/>
    <w:multiLevelType w:val="hybridMultilevel"/>
    <w:tmpl w:val="DFA07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5439">
    <w:abstractNumId w:val="27"/>
  </w:num>
  <w:num w:numId="2" w16cid:durableId="692918829">
    <w:abstractNumId w:val="140"/>
  </w:num>
  <w:num w:numId="3" w16cid:durableId="624121238">
    <w:abstractNumId w:val="88"/>
  </w:num>
  <w:num w:numId="4" w16cid:durableId="2025982497">
    <w:abstractNumId w:val="161"/>
  </w:num>
  <w:num w:numId="5" w16cid:durableId="2103452836">
    <w:abstractNumId w:val="23"/>
  </w:num>
  <w:num w:numId="6" w16cid:durableId="284629425">
    <w:abstractNumId w:val="117"/>
  </w:num>
  <w:num w:numId="7" w16cid:durableId="783118578">
    <w:abstractNumId w:val="69"/>
  </w:num>
  <w:num w:numId="8" w16cid:durableId="890724887">
    <w:abstractNumId w:val="74"/>
  </w:num>
  <w:num w:numId="9" w16cid:durableId="1176992421">
    <w:abstractNumId w:val="119"/>
  </w:num>
  <w:num w:numId="10" w16cid:durableId="1194072352">
    <w:abstractNumId w:val="137"/>
  </w:num>
  <w:num w:numId="11" w16cid:durableId="146748020">
    <w:abstractNumId w:val="162"/>
  </w:num>
  <w:num w:numId="12" w16cid:durableId="545337096">
    <w:abstractNumId w:val="163"/>
  </w:num>
  <w:num w:numId="13" w16cid:durableId="1761442943">
    <w:abstractNumId w:val="136"/>
  </w:num>
  <w:num w:numId="14" w16cid:durableId="972491252">
    <w:abstractNumId w:val="26"/>
  </w:num>
  <w:num w:numId="15" w16cid:durableId="635454813">
    <w:abstractNumId w:val="57"/>
  </w:num>
  <w:num w:numId="16" w16cid:durableId="1290478176">
    <w:abstractNumId w:val="50"/>
  </w:num>
  <w:num w:numId="17" w16cid:durableId="1981304414">
    <w:abstractNumId w:val="79"/>
  </w:num>
  <w:num w:numId="18" w16cid:durableId="268044980">
    <w:abstractNumId w:val="8"/>
  </w:num>
  <w:num w:numId="19" w16cid:durableId="1800952541">
    <w:abstractNumId w:val="60"/>
  </w:num>
  <w:num w:numId="20" w16cid:durableId="1770929810">
    <w:abstractNumId w:val="114"/>
  </w:num>
  <w:num w:numId="21" w16cid:durableId="1110735531">
    <w:abstractNumId w:val="11"/>
  </w:num>
  <w:num w:numId="22" w16cid:durableId="559295073">
    <w:abstractNumId w:val="99"/>
  </w:num>
  <w:num w:numId="23" w16cid:durableId="882328978">
    <w:abstractNumId w:val="150"/>
  </w:num>
  <w:num w:numId="24" w16cid:durableId="196432827">
    <w:abstractNumId w:val="144"/>
  </w:num>
  <w:num w:numId="25" w16cid:durableId="481583583">
    <w:abstractNumId w:val="131"/>
  </w:num>
  <w:num w:numId="26" w16cid:durableId="1650476411">
    <w:abstractNumId w:val="82"/>
  </w:num>
  <w:num w:numId="27" w16cid:durableId="1504860740">
    <w:abstractNumId w:val="41"/>
  </w:num>
  <w:num w:numId="28" w16cid:durableId="940795302">
    <w:abstractNumId w:val="78"/>
  </w:num>
  <w:num w:numId="29" w16cid:durableId="465389397">
    <w:abstractNumId w:val="91"/>
  </w:num>
  <w:num w:numId="30" w16cid:durableId="514072499">
    <w:abstractNumId w:val="121"/>
  </w:num>
  <w:num w:numId="31" w16cid:durableId="1953509001">
    <w:abstractNumId w:val="124"/>
  </w:num>
  <w:num w:numId="32" w16cid:durableId="2098167472">
    <w:abstractNumId w:val="14"/>
  </w:num>
  <w:num w:numId="33" w16cid:durableId="2144882835">
    <w:abstractNumId w:val="52"/>
  </w:num>
  <w:num w:numId="34" w16cid:durableId="1862932415">
    <w:abstractNumId w:val="154"/>
  </w:num>
  <w:num w:numId="35" w16cid:durableId="220214118">
    <w:abstractNumId w:val="110"/>
  </w:num>
  <w:num w:numId="36" w16cid:durableId="485711774">
    <w:abstractNumId w:val="5"/>
  </w:num>
  <w:num w:numId="37" w16cid:durableId="1346326959">
    <w:abstractNumId w:val="94"/>
  </w:num>
  <w:num w:numId="38" w16cid:durableId="365982955">
    <w:abstractNumId w:val="75"/>
  </w:num>
  <w:num w:numId="39" w16cid:durableId="649675432">
    <w:abstractNumId w:val="96"/>
  </w:num>
  <w:num w:numId="40" w16cid:durableId="1647469480">
    <w:abstractNumId w:val="95"/>
  </w:num>
  <w:num w:numId="41" w16cid:durableId="1193611459">
    <w:abstractNumId w:val="98"/>
  </w:num>
  <w:num w:numId="42" w16cid:durableId="2041323196">
    <w:abstractNumId w:val="153"/>
  </w:num>
  <w:num w:numId="43" w16cid:durableId="903030619">
    <w:abstractNumId w:val="115"/>
  </w:num>
  <w:num w:numId="44" w16cid:durableId="1627850607">
    <w:abstractNumId w:val="29"/>
  </w:num>
  <w:num w:numId="45" w16cid:durableId="239755028">
    <w:abstractNumId w:val="12"/>
  </w:num>
  <w:num w:numId="46" w16cid:durableId="1107652134">
    <w:abstractNumId w:val="125"/>
  </w:num>
  <w:num w:numId="47" w16cid:durableId="821888997">
    <w:abstractNumId w:val="85"/>
  </w:num>
  <w:num w:numId="48" w16cid:durableId="921794365">
    <w:abstractNumId w:val="15"/>
  </w:num>
  <w:num w:numId="49" w16cid:durableId="879391918">
    <w:abstractNumId w:val="156"/>
  </w:num>
  <w:num w:numId="50" w16cid:durableId="55713619">
    <w:abstractNumId w:val="63"/>
  </w:num>
  <w:num w:numId="51" w16cid:durableId="1598178386">
    <w:abstractNumId w:val="21"/>
  </w:num>
  <w:num w:numId="52" w16cid:durableId="882212655">
    <w:abstractNumId w:val="128"/>
  </w:num>
  <w:num w:numId="53" w16cid:durableId="425809070">
    <w:abstractNumId w:val="66"/>
  </w:num>
  <w:num w:numId="54" w16cid:durableId="817957630">
    <w:abstractNumId w:val="83"/>
  </w:num>
  <w:num w:numId="55" w16cid:durableId="119610550">
    <w:abstractNumId w:val="80"/>
  </w:num>
  <w:num w:numId="56" w16cid:durableId="1512144837">
    <w:abstractNumId w:val="6"/>
  </w:num>
  <w:num w:numId="57" w16cid:durableId="942420372">
    <w:abstractNumId w:val="151"/>
  </w:num>
  <w:num w:numId="58" w16cid:durableId="1197887672">
    <w:abstractNumId w:val="120"/>
  </w:num>
  <w:num w:numId="59" w16cid:durableId="1319580460">
    <w:abstractNumId w:val="112"/>
  </w:num>
  <w:num w:numId="60" w16cid:durableId="1169519550">
    <w:abstractNumId w:val="34"/>
  </w:num>
  <w:num w:numId="61" w16cid:durableId="1064597685">
    <w:abstractNumId w:val="159"/>
  </w:num>
  <w:num w:numId="62" w16cid:durableId="910962384">
    <w:abstractNumId w:val="3"/>
  </w:num>
  <w:num w:numId="63" w16cid:durableId="1892810818">
    <w:abstractNumId w:val="56"/>
  </w:num>
  <w:num w:numId="64" w16cid:durableId="278411465">
    <w:abstractNumId w:val="2"/>
  </w:num>
  <w:num w:numId="65" w16cid:durableId="1812164462">
    <w:abstractNumId w:val="22"/>
  </w:num>
  <w:num w:numId="66" w16cid:durableId="886995410">
    <w:abstractNumId w:val="101"/>
  </w:num>
  <w:num w:numId="67" w16cid:durableId="561408283">
    <w:abstractNumId w:val="39"/>
  </w:num>
  <w:num w:numId="68" w16cid:durableId="819614813">
    <w:abstractNumId w:val="35"/>
  </w:num>
  <w:num w:numId="69" w16cid:durableId="1529564659">
    <w:abstractNumId w:val="38"/>
  </w:num>
  <w:num w:numId="70" w16cid:durableId="826172336">
    <w:abstractNumId w:val="77"/>
  </w:num>
  <w:num w:numId="71" w16cid:durableId="1108042705">
    <w:abstractNumId w:val="43"/>
  </w:num>
  <w:num w:numId="72" w16cid:durableId="525481972">
    <w:abstractNumId w:val="139"/>
  </w:num>
  <w:num w:numId="73" w16cid:durableId="1785034122">
    <w:abstractNumId w:val="135"/>
  </w:num>
  <w:num w:numId="74" w16cid:durableId="1081609488">
    <w:abstractNumId w:val="123"/>
  </w:num>
  <w:num w:numId="75" w16cid:durableId="1804932121">
    <w:abstractNumId w:val="84"/>
  </w:num>
  <w:num w:numId="76" w16cid:durableId="591160079">
    <w:abstractNumId w:val="55"/>
  </w:num>
  <w:num w:numId="77" w16cid:durableId="816532776">
    <w:abstractNumId w:val="146"/>
  </w:num>
  <w:num w:numId="78" w16cid:durableId="1832989041">
    <w:abstractNumId w:val="59"/>
  </w:num>
  <w:num w:numId="79" w16cid:durableId="774205614">
    <w:abstractNumId w:val="28"/>
  </w:num>
  <w:num w:numId="80" w16cid:durableId="953096180">
    <w:abstractNumId w:val="108"/>
  </w:num>
  <w:num w:numId="81" w16cid:durableId="338850007">
    <w:abstractNumId w:val="133"/>
  </w:num>
  <w:num w:numId="82" w16cid:durableId="543177609">
    <w:abstractNumId w:val="4"/>
  </w:num>
  <w:num w:numId="83" w16cid:durableId="994920445">
    <w:abstractNumId w:val="134"/>
  </w:num>
  <w:num w:numId="84" w16cid:durableId="233048142">
    <w:abstractNumId w:val="141"/>
  </w:num>
  <w:num w:numId="85" w16cid:durableId="669797526">
    <w:abstractNumId w:val="9"/>
  </w:num>
  <w:num w:numId="86" w16cid:durableId="1106072056">
    <w:abstractNumId w:val="51"/>
  </w:num>
  <w:num w:numId="87" w16cid:durableId="1222327603">
    <w:abstractNumId w:val="17"/>
  </w:num>
  <w:num w:numId="88" w16cid:durableId="768506478">
    <w:abstractNumId w:val="40"/>
  </w:num>
  <w:num w:numId="89" w16cid:durableId="559219842">
    <w:abstractNumId w:val="87"/>
  </w:num>
  <w:num w:numId="90" w16cid:durableId="936327718">
    <w:abstractNumId w:val="70"/>
  </w:num>
  <w:num w:numId="91" w16cid:durableId="1134983221">
    <w:abstractNumId w:val="116"/>
  </w:num>
  <w:num w:numId="92" w16cid:durableId="1357733128">
    <w:abstractNumId w:val="138"/>
  </w:num>
  <w:num w:numId="93" w16cid:durableId="2079785814">
    <w:abstractNumId w:val="7"/>
  </w:num>
  <w:num w:numId="94" w16cid:durableId="103309802">
    <w:abstractNumId w:val="54"/>
  </w:num>
  <w:num w:numId="95" w16cid:durableId="25449361">
    <w:abstractNumId w:val="58"/>
  </w:num>
  <w:num w:numId="96" w16cid:durableId="824933594">
    <w:abstractNumId w:val="32"/>
  </w:num>
  <w:num w:numId="97" w16cid:durableId="1566839320">
    <w:abstractNumId w:val="106"/>
  </w:num>
  <w:num w:numId="98" w16cid:durableId="1719429135">
    <w:abstractNumId w:val="130"/>
  </w:num>
  <w:num w:numId="99" w16cid:durableId="1040471826">
    <w:abstractNumId w:val="30"/>
  </w:num>
  <w:num w:numId="100" w16cid:durableId="789251441">
    <w:abstractNumId w:val="48"/>
  </w:num>
  <w:num w:numId="101" w16cid:durableId="929267449">
    <w:abstractNumId w:val="86"/>
  </w:num>
  <w:num w:numId="102" w16cid:durableId="1459957914">
    <w:abstractNumId w:val="143"/>
  </w:num>
  <w:num w:numId="103" w16cid:durableId="958071821">
    <w:abstractNumId w:val="44"/>
  </w:num>
  <w:num w:numId="104" w16cid:durableId="1679042646">
    <w:abstractNumId w:val="47"/>
  </w:num>
  <w:num w:numId="105" w16cid:durableId="1144085404">
    <w:abstractNumId w:val="105"/>
  </w:num>
  <w:num w:numId="106" w16cid:durableId="940063548">
    <w:abstractNumId w:val="67"/>
  </w:num>
  <w:num w:numId="107" w16cid:durableId="106245032">
    <w:abstractNumId w:val="127"/>
  </w:num>
  <w:num w:numId="108" w16cid:durableId="1910075865">
    <w:abstractNumId w:val="18"/>
  </w:num>
  <w:num w:numId="109" w16cid:durableId="724523957">
    <w:abstractNumId w:val="155"/>
  </w:num>
  <w:num w:numId="110" w16cid:durableId="452479639">
    <w:abstractNumId w:val="90"/>
  </w:num>
  <w:num w:numId="111" w16cid:durableId="717557656">
    <w:abstractNumId w:val="142"/>
  </w:num>
  <w:num w:numId="112" w16cid:durableId="2133284987">
    <w:abstractNumId w:val="0"/>
  </w:num>
  <w:num w:numId="113" w16cid:durableId="1508322652">
    <w:abstractNumId w:val="129"/>
  </w:num>
  <w:num w:numId="114" w16cid:durableId="618922637">
    <w:abstractNumId w:val="118"/>
  </w:num>
  <w:num w:numId="115" w16cid:durableId="559486955">
    <w:abstractNumId w:val="25"/>
  </w:num>
  <w:num w:numId="116" w16cid:durableId="2129349312">
    <w:abstractNumId w:val="147"/>
  </w:num>
  <w:num w:numId="117" w16cid:durableId="642733772">
    <w:abstractNumId w:val="64"/>
  </w:num>
  <w:num w:numId="118" w16cid:durableId="1522165248">
    <w:abstractNumId w:val="92"/>
  </w:num>
  <w:num w:numId="119" w16cid:durableId="63794100">
    <w:abstractNumId w:val="148"/>
  </w:num>
  <w:num w:numId="120" w16cid:durableId="2122138783">
    <w:abstractNumId w:val="71"/>
  </w:num>
  <w:num w:numId="121" w16cid:durableId="1317880200">
    <w:abstractNumId w:val="93"/>
  </w:num>
  <w:num w:numId="122" w16cid:durableId="934946316">
    <w:abstractNumId w:val="160"/>
  </w:num>
  <w:num w:numId="123" w16cid:durableId="600794718">
    <w:abstractNumId w:val="126"/>
  </w:num>
  <w:num w:numId="124" w16cid:durableId="842860663">
    <w:abstractNumId w:val="42"/>
  </w:num>
  <w:num w:numId="125" w16cid:durableId="688718070">
    <w:abstractNumId w:val="16"/>
  </w:num>
  <w:num w:numId="126" w16cid:durableId="1944338609">
    <w:abstractNumId w:val="104"/>
  </w:num>
  <w:num w:numId="127" w16cid:durableId="1070884671">
    <w:abstractNumId w:val="113"/>
  </w:num>
  <w:num w:numId="128" w16cid:durableId="1852529978">
    <w:abstractNumId w:val="89"/>
  </w:num>
  <w:num w:numId="129" w16cid:durableId="126630422">
    <w:abstractNumId w:val="109"/>
  </w:num>
  <w:num w:numId="130" w16cid:durableId="796721853">
    <w:abstractNumId w:val="1"/>
  </w:num>
  <w:num w:numId="131" w16cid:durableId="1146706477">
    <w:abstractNumId w:val="132"/>
  </w:num>
  <w:num w:numId="132" w16cid:durableId="440609821">
    <w:abstractNumId w:val="31"/>
  </w:num>
  <w:num w:numId="133" w16cid:durableId="331880677">
    <w:abstractNumId w:val="36"/>
  </w:num>
  <w:num w:numId="134" w16cid:durableId="809130084">
    <w:abstractNumId w:val="152"/>
  </w:num>
  <w:num w:numId="135" w16cid:durableId="295767223">
    <w:abstractNumId w:val="24"/>
  </w:num>
  <w:num w:numId="136" w16cid:durableId="1590501981">
    <w:abstractNumId w:val="122"/>
  </w:num>
  <w:num w:numId="137" w16cid:durableId="1010327489">
    <w:abstractNumId w:val="111"/>
  </w:num>
  <w:num w:numId="138" w16cid:durableId="1724675061">
    <w:abstractNumId w:val="37"/>
  </w:num>
  <w:num w:numId="139" w16cid:durableId="1554737043">
    <w:abstractNumId w:val="72"/>
  </w:num>
  <w:num w:numId="140" w16cid:durableId="1424182299">
    <w:abstractNumId w:val="100"/>
  </w:num>
  <w:num w:numId="141" w16cid:durableId="1911962816">
    <w:abstractNumId w:val="45"/>
  </w:num>
  <w:num w:numId="142" w16cid:durableId="853616089">
    <w:abstractNumId w:val="73"/>
  </w:num>
  <w:num w:numId="143" w16cid:durableId="915942997">
    <w:abstractNumId w:val="62"/>
  </w:num>
  <w:num w:numId="144" w16cid:durableId="409162987">
    <w:abstractNumId w:val="33"/>
  </w:num>
  <w:num w:numId="145" w16cid:durableId="1171290650">
    <w:abstractNumId w:val="157"/>
  </w:num>
  <w:num w:numId="146" w16cid:durableId="1383366184">
    <w:abstractNumId w:val="53"/>
  </w:num>
  <w:num w:numId="147" w16cid:durableId="2099716817">
    <w:abstractNumId w:val="145"/>
  </w:num>
  <w:num w:numId="148" w16cid:durableId="1681928787">
    <w:abstractNumId w:val="76"/>
  </w:num>
  <w:num w:numId="149" w16cid:durableId="1777866306">
    <w:abstractNumId w:val="103"/>
  </w:num>
  <w:num w:numId="150" w16cid:durableId="404496595">
    <w:abstractNumId w:val="149"/>
  </w:num>
  <w:num w:numId="151" w16cid:durableId="178471052">
    <w:abstractNumId w:val="20"/>
  </w:num>
  <w:num w:numId="152" w16cid:durableId="853616764">
    <w:abstractNumId w:val="61"/>
  </w:num>
  <w:num w:numId="153" w16cid:durableId="544026266">
    <w:abstractNumId w:val="81"/>
  </w:num>
  <w:num w:numId="154" w16cid:durableId="1156845674">
    <w:abstractNumId w:val="49"/>
  </w:num>
  <w:num w:numId="155" w16cid:durableId="1625848480">
    <w:abstractNumId w:val="107"/>
  </w:num>
  <w:num w:numId="156" w16cid:durableId="248125586">
    <w:abstractNumId w:val="46"/>
  </w:num>
  <w:num w:numId="157" w16cid:durableId="283581357">
    <w:abstractNumId w:val="65"/>
  </w:num>
  <w:num w:numId="158" w16cid:durableId="314146559">
    <w:abstractNumId w:val="19"/>
  </w:num>
  <w:num w:numId="159" w16cid:durableId="1524897950">
    <w:abstractNumId w:val="102"/>
  </w:num>
  <w:num w:numId="160" w16cid:durableId="1955554920">
    <w:abstractNumId w:val="68"/>
  </w:num>
  <w:num w:numId="161" w16cid:durableId="983122548">
    <w:abstractNumId w:val="13"/>
  </w:num>
  <w:num w:numId="162" w16cid:durableId="635918859">
    <w:abstractNumId w:val="97"/>
  </w:num>
  <w:num w:numId="163" w16cid:durableId="1353872747">
    <w:abstractNumId w:val="10"/>
  </w:num>
  <w:num w:numId="164" w16cid:durableId="727144847">
    <w:abstractNumId w:val="1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1194BC1-48A3-4713-9DF4-6D17F41C390E}"/>
  </w:docVars>
  <w:rsids>
    <w:rsidRoot w:val="00FA6C22"/>
    <w:rsid w:val="00002430"/>
    <w:rsid w:val="000408B9"/>
    <w:rsid w:val="00042B27"/>
    <w:rsid w:val="00043DE1"/>
    <w:rsid w:val="00054166"/>
    <w:rsid w:val="000675D5"/>
    <w:rsid w:val="0009757B"/>
    <w:rsid w:val="00097F69"/>
    <w:rsid w:val="000A5403"/>
    <w:rsid w:val="000B0B6A"/>
    <w:rsid w:val="000E7335"/>
    <w:rsid w:val="0013785E"/>
    <w:rsid w:val="001645FE"/>
    <w:rsid w:val="00176B32"/>
    <w:rsid w:val="00194556"/>
    <w:rsid w:val="00196EC0"/>
    <w:rsid w:val="001B149C"/>
    <w:rsid w:val="001B2124"/>
    <w:rsid w:val="001C72FB"/>
    <w:rsid w:val="002328D2"/>
    <w:rsid w:val="00234300"/>
    <w:rsid w:val="002561C1"/>
    <w:rsid w:val="002625F8"/>
    <w:rsid w:val="00286761"/>
    <w:rsid w:val="002B347D"/>
    <w:rsid w:val="002B4422"/>
    <w:rsid w:val="002C5E0A"/>
    <w:rsid w:val="002E541A"/>
    <w:rsid w:val="00316FB4"/>
    <w:rsid w:val="003337E0"/>
    <w:rsid w:val="003479EF"/>
    <w:rsid w:val="00355C2F"/>
    <w:rsid w:val="003560D1"/>
    <w:rsid w:val="00371D94"/>
    <w:rsid w:val="00391377"/>
    <w:rsid w:val="00395056"/>
    <w:rsid w:val="003D1956"/>
    <w:rsid w:val="003E405B"/>
    <w:rsid w:val="003F0127"/>
    <w:rsid w:val="003F0283"/>
    <w:rsid w:val="003F5FC7"/>
    <w:rsid w:val="00422495"/>
    <w:rsid w:val="004F1BF6"/>
    <w:rsid w:val="00535912"/>
    <w:rsid w:val="0053772E"/>
    <w:rsid w:val="00541F44"/>
    <w:rsid w:val="005B0457"/>
    <w:rsid w:val="005E2361"/>
    <w:rsid w:val="005F4123"/>
    <w:rsid w:val="00630D43"/>
    <w:rsid w:val="00662268"/>
    <w:rsid w:val="00664E2F"/>
    <w:rsid w:val="00666485"/>
    <w:rsid w:val="006720C9"/>
    <w:rsid w:val="006A0920"/>
    <w:rsid w:val="006B2550"/>
    <w:rsid w:val="006B769F"/>
    <w:rsid w:val="006B7AEA"/>
    <w:rsid w:val="006C4388"/>
    <w:rsid w:val="006C5840"/>
    <w:rsid w:val="006D0009"/>
    <w:rsid w:val="006D2B0F"/>
    <w:rsid w:val="006E5364"/>
    <w:rsid w:val="006E6ADB"/>
    <w:rsid w:val="00716C5C"/>
    <w:rsid w:val="007577C3"/>
    <w:rsid w:val="007751C4"/>
    <w:rsid w:val="007B0AB5"/>
    <w:rsid w:val="007B5577"/>
    <w:rsid w:val="007B6816"/>
    <w:rsid w:val="007B6EAB"/>
    <w:rsid w:val="007D6761"/>
    <w:rsid w:val="007E6D32"/>
    <w:rsid w:val="007F1488"/>
    <w:rsid w:val="00817B41"/>
    <w:rsid w:val="008232C5"/>
    <w:rsid w:val="00823DF6"/>
    <w:rsid w:val="0083588C"/>
    <w:rsid w:val="008627E1"/>
    <w:rsid w:val="00874963"/>
    <w:rsid w:val="008A1C3C"/>
    <w:rsid w:val="008B3EAB"/>
    <w:rsid w:val="008B78E3"/>
    <w:rsid w:val="008C0741"/>
    <w:rsid w:val="008D7163"/>
    <w:rsid w:val="008D7E8E"/>
    <w:rsid w:val="008F49B9"/>
    <w:rsid w:val="008F5F1B"/>
    <w:rsid w:val="0091694F"/>
    <w:rsid w:val="009477C8"/>
    <w:rsid w:val="00973DBD"/>
    <w:rsid w:val="00981F1F"/>
    <w:rsid w:val="0098462E"/>
    <w:rsid w:val="009B5A67"/>
    <w:rsid w:val="009B5E43"/>
    <w:rsid w:val="00A17FC9"/>
    <w:rsid w:val="00A36A64"/>
    <w:rsid w:val="00A37EF4"/>
    <w:rsid w:val="00A9073E"/>
    <w:rsid w:val="00AA2EB3"/>
    <w:rsid w:val="00AC0F47"/>
    <w:rsid w:val="00AD59C4"/>
    <w:rsid w:val="00B17043"/>
    <w:rsid w:val="00B23ACA"/>
    <w:rsid w:val="00B23AEC"/>
    <w:rsid w:val="00B334C0"/>
    <w:rsid w:val="00B74E2E"/>
    <w:rsid w:val="00B802A7"/>
    <w:rsid w:val="00BA1D97"/>
    <w:rsid w:val="00BE506D"/>
    <w:rsid w:val="00BE782C"/>
    <w:rsid w:val="00BF295A"/>
    <w:rsid w:val="00C16D78"/>
    <w:rsid w:val="00C612CD"/>
    <w:rsid w:val="00C72E47"/>
    <w:rsid w:val="00C735DA"/>
    <w:rsid w:val="00C760D4"/>
    <w:rsid w:val="00C77548"/>
    <w:rsid w:val="00C81BDF"/>
    <w:rsid w:val="00C82422"/>
    <w:rsid w:val="00C8390A"/>
    <w:rsid w:val="00CA475C"/>
    <w:rsid w:val="00CC1208"/>
    <w:rsid w:val="00CC1883"/>
    <w:rsid w:val="00CC2177"/>
    <w:rsid w:val="00CC7C0D"/>
    <w:rsid w:val="00CF38F5"/>
    <w:rsid w:val="00CF63DF"/>
    <w:rsid w:val="00D109B1"/>
    <w:rsid w:val="00D12F34"/>
    <w:rsid w:val="00D2315C"/>
    <w:rsid w:val="00D27DA0"/>
    <w:rsid w:val="00D75222"/>
    <w:rsid w:val="00D75981"/>
    <w:rsid w:val="00D765BB"/>
    <w:rsid w:val="00D83A01"/>
    <w:rsid w:val="00D9000E"/>
    <w:rsid w:val="00D9312B"/>
    <w:rsid w:val="00DA69A2"/>
    <w:rsid w:val="00DB017E"/>
    <w:rsid w:val="00DD08F6"/>
    <w:rsid w:val="00DE141B"/>
    <w:rsid w:val="00DF0ABF"/>
    <w:rsid w:val="00DF1232"/>
    <w:rsid w:val="00E100D1"/>
    <w:rsid w:val="00E246E9"/>
    <w:rsid w:val="00E34927"/>
    <w:rsid w:val="00E469B6"/>
    <w:rsid w:val="00E51173"/>
    <w:rsid w:val="00E541E9"/>
    <w:rsid w:val="00E57134"/>
    <w:rsid w:val="00E723A0"/>
    <w:rsid w:val="00EA662E"/>
    <w:rsid w:val="00EC3DEF"/>
    <w:rsid w:val="00EE1226"/>
    <w:rsid w:val="00EF2695"/>
    <w:rsid w:val="00F03698"/>
    <w:rsid w:val="00F14669"/>
    <w:rsid w:val="00F67419"/>
    <w:rsid w:val="00F93698"/>
    <w:rsid w:val="00FA6C22"/>
    <w:rsid w:val="00FB0AE6"/>
    <w:rsid w:val="00FC02F3"/>
    <w:rsid w:val="00FC345F"/>
    <w:rsid w:val="00FE2230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87A4"/>
  <w15:chartTrackingRefBased/>
  <w15:docId w15:val="{9D2861EB-E3CC-4282-AD1C-69D787C9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C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C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C22"/>
    <w:rPr>
      <w:i/>
      <w:iCs/>
      <w:color w:val="404040" w:themeColor="text1" w:themeTint="B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FA6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C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C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C2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8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BDF"/>
  </w:style>
  <w:style w:type="paragraph" w:styleId="Stopka">
    <w:name w:val="footer"/>
    <w:basedOn w:val="Normalny"/>
    <w:link w:val="StopkaZnak"/>
    <w:uiPriority w:val="99"/>
    <w:unhideWhenUsed/>
    <w:rsid w:val="00C8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BDF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328D2"/>
  </w:style>
  <w:style w:type="character" w:styleId="Odwoaniedokomentarza">
    <w:name w:val="annotation reference"/>
    <w:basedOn w:val="Domylnaczcionkaakapitu"/>
    <w:uiPriority w:val="99"/>
    <w:semiHidden/>
    <w:unhideWhenUsed/>
    <w:rsid w:val="00CC2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1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1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1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1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1194BC1-48A3-4713-9DF4-6D17F41C39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16</Pages>
  <Words>5905</Words>
  <Characters>35432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UMIG Chorzele</cp:lastModifiedBy>
  <cp:revision>63</cp:revision>
  <cp:lastPrinted>2026-05-15T06:01:00Z</cp:lastPrinted>
  <dcterms:created xsi:type="dcterms:W3CDTF">2026-04-17T11:14:00Z</dcterms:created>
  <dcterms:modified xsi:type="dcterms:W3CDTF">2026-05-15T11:00:00Z</dcterms:modified>
</cp:coreProperties>
</file>