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2826B" w14:textId="0A7E9EB1" w:rsidR="005B7233" w:rsidRDefault="005B7233" w:rsidP="005B7233">
      <w:pPr>
        <w:tabs>
          <w:tab w:val="left" w:pos="1748"/>
        </w:tabs>
      </w:pPr>
      <w:r w:rsidRPr="00043AF0"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58F8C2B8" wp14:editId="66D0715E">
            <wp:simplePos x="0" y="0"/>
            <wp:positionH relativeFrom="margin">
              <wp:posOffset>4153065</wp:posOffset>
            </wp:positionH>
            <wp:positionV relativeFrom="paragraph">
              <wp:posOffset>-231533</wp:posOffset>
            </wp:positionV>
            <wp:extent cx="1381646" cy="853620"/>
            <wp:effectExtent l="0" t="0" r="9525" b="3810"/>
            <wp:wrapNone/>
            <wp:docPr id="1969282902" name="Obraz 1969282902" descr="Obraz zawierający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Obraz zawierający logo&#10;&#10;Opis wygenerowany automatyczni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646" cy="85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3AF0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08F31936" wp14:editId="369AAC4A">
            <wp:simplePos x="0" y="0"/>
            <wp:positionH relativeFrom="margin">
              <wp:posOffset>247914</wp:posOffset>
            </wp:positionH>
            <wp:positionV relativeFrom="paragraph">
              <wp:posOffset>-232652</wp:posOffset>
            </wp:positionV>
            <wp:extent cx="1225550" cy="819150"/>
            <wp:effectExtent l="0" t="0" r="0" b="0"/>
            <wp:wrapNone/>
            <wp:docPr id="1284086521" name="Obraz 1284086521" descr="Obraz zawierający flaga, gwiazda, symbol, Jaskrawoniebies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086521" name="Obraz 1284086521" descr="Obraz zawierający flaga, gwiazda, symbol, Jaskrawoniebieski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2C0D4093" w14:textId="1A63BFDD" w:rsidR="005B7233" w:rsidRDefault="005B7233" w:rsidP="00200470">
      <w:pPr>
        <w:jc w:val="right"/>
      </w:pPr>
    </w:p>
    <w:p w14:paraId="31E6F9DD" w14:textId="77777777" w:rsidR="005B7233" w:rsidRDefault="005B7233" w:rsidP="00200470">
      <w:pPr>
        <w:jc w:val="right"/>
      </w:pPr>
    </w:p>
    <w:p w14:paraId="7CA1D7AC" w14:textId="2C0E38C2" w:rsidR="00EB5545" w:rsidRDefault="00200470" w:rsidP="00200470">
      <w:pPr>
        <w:jc w:val="right"/>
      </w:pPr>
      <w:r>
        <w:t xml:space="preserve">Załącznik </w:t>
      </w:r>
      <w:r w:rsidR="004E3814">
        <w:t>1a</w:t>
      </w:r>
      <w:r>
        <w:t xml:space="preserve"> </w:t>
      </w:r>
    </w:p>
    <w:p w14:paraId="701C7908" w14:textId="1D5455F9" w:rsidR="0034594E" w:rsidRPr="007646A5" w:rsidRDefault="007646A5" w:rsidP="007646A5">
      <w:pPr>
        <w:jc w:val="center"/>
        <w:rPr>
          <w:b/>
          <w:bCs/>
          <w:sz w:val="26"/>
          <w:szCs w:val="26"/>
        </w:rPr>
      </w:pPr>
      <w:r w:rsidRPr="007646A5">
        <w:rPr>
          <w:b/>
          <w:bCs/>
          <w:sz w:val="26"/>
          <w:szCs w:val="26"/>
        </w:rPr>
        <w:t xml:space="preserve">FORMULARZ </w:t>
      </w:r>
      <w:r w:rsidR="005D37EC">
        <w:rPr>
          <w:b/>
          <w:bCs/>
          <w:sz w:val="26"/>
          <w:szCs w:val="26"/>
        </w:rPr>
        <w:t xml:space="preserve">POMOCNICZY DO SKALKULOWANIA </w:t>
      </w:r>
      <w:r w:rsidRPr="007646A5">
        <w:rPr>
          <w:b/>
          <w:bCs/>
          <w:sz w:val="26"/>
          <w:szCs w:val="26"/>
        </w:rPr>
        <w:t xml:space="preserve">CENY RYCZAŁTOWEJ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2266"/>
        <w:gridCol w:w="2266"/>
      </w:tblGrid>
      <w:tr w:rsidR="00FE5E5F" w14:paraId="727532E2" w14:textId="77777777" w:rsidTr="009949E2">
        <w:tc>
          <w:tcPr>
            <w:tcW w:w="9062" w:type="dxa"/>
            <w:gridSpan w:val="4"/>
          </w:tcPr>
          <w:p w14:paraId="3C24FFC6" w14:textId="0E2559A6" w:rsidR="00FE5E5F" w:rsidRPr="00DA04ED" w:rsidRDefault="00FE5E5F" w:rsidP="007646A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KOSZTY KWALIFIKOWANE </w:t>
            </w:r>
          </w:p>
        </w:tc>
      </w:tr>
      <w:tr w:rsidR="00DA04ED" w14:paraId="6C93EBA8" w14:textId="77777777" w:rsidTr="00DA04ED">
        <w:tc>
          <w:tcPr>
            <w:tcW w:w="704" w:type="dxa"/>
          </w:tcPr>
          <w:p w14:paraId="37BAE7B8" w14:textId="1C87A13B" w:rsidR="00DA04ED" w:rsidRPr="00DA04ED" w:rsidRDefault="00DA04ED" w:rsidP="007646A5">
            <w:pPr>
              <w:jc w:val="center"/>
              <w:rPr>
                <w:b/>
                <w:bCs/>
              </w:rPr>
            </w:pPr>
            <w:r w:rsidRPr="00DA04ED">
              <w:rPr>
                <w:b/>
                <w:bCs/>
              </w:rPr>
              <w:t>L.p.</w:t>
            </w:r>
          </w:p>
        </w:tc>
        <w:tc>
          <w:tcPr>
            <w:tcW w:w="3826" w:type="dxa"/>
          </w:tcPr>
          <w:p w14:paraId="18585E34" w14:textId="35E91C2D" w:rsidR="00DA04ED" w:rsidRPr="00DA04ED" w:rsidRDefault="00DA04ED" w:rsidP="007646A5">
            <w:pPr>
              <w:jc w:val="center"/>
              <w:rPr>
                <w:b/>
                <w:bCs/>
              </w:rPr>
            </w:pPr>
            <w:r w:rsidRPr="00DA04ED">
              <w:rPr>
                <w:b/>
                <w:bCs/>
              </w:rPr>
              <w:t>Opis robót</w:t>
            </w:r>
          </w:p>
        </w:tc>
        <w:tc>
          <w:tcPr>
            <w:tcW w:w="2266" w:type="dxa"/>
          </w:tcPr>
          <w:p w14:paraId="1122BAFF" w14:textId="7566A0B5" w:rsidR="00DA04ED" w:rsidRPr="00DA04ED" w:rsidRDefault="00DA04ED" w:rsidP="007646A5">
            <w:pPr>
              <w:jc w:val="center"/>
              <w:rPr>
                <w:b/>
                <w:bCs/>
              </w:rPr>
            </w:pPr>
            <w:r w:rsidRPr="00DA04ED">
              <w:rPr>
                <w:b/>
                <w:bCs/>
              </w:rPr>
              <w:t xml:space="preserve">Wartość netto </w:t>
            </w:r>
          </w:p>
        </w:tc>
        <w:tc>
          <w:tcPr>
            <w:tcW w:w="2266" w:type="dxa"/>
          </w:tcPr>
          <w:p w14:paraId="7C6C94C3" w14:textId="315C9642" w:rsidR="00DA04ED" w:rsidRPr="00DA04ED" w:rsidRDefault="00DA04ED" w:rsidP="007646A5">
            <w:pPr>
              <w:jc w:val="center"/>
              <w:rPr>
                <w:b/>
                <w:bCs/>
              </w:rPr>
            </w:pPr>
            <w:r w:rsidRPr="00DA04ED">
              <w:rPr>
                <w:b/>
                <w:bCs/>
              </w:rPr>
              <w:t xml:space="preserve">Wartość brutto </w:t>
            </w:r>
          </w:p>
        </w:tc>
      </w:tr>
      <w:tr w:rsidR="00DA04ED" w14:paraId="495E49C3" w14:textId="77777777" w:rsidTr="00DA04ED">
        <w:tc>
          <w:tcPr>
            <w:tcW w:w="704" w:type="dxa"/>
          </w:tcPr>
          <w:p w14:paraId="01C47EC0" w14:textId="00C85F31" w:rsidR="00DA04ED" w:rsidRDefault="00DA04ED" w:rsidP="007646A5">
            <w:pPr>
              <w:jc w:val="center"/>
            </w:pPr>
            <w:r>
              <w:t>1</w:t>
            </w:r>
          </w:p>
        </w:tc>
        <w:tc>
          <w:tcPr>
            <w:tcW w:w="3826" w:type="dxa"/>
          </w:tcPr>
          <w:p w14:paraId="6A3F42D2" w14:textId="1C0AD9D6" w:rsidR="00DA04ED" w:rsidRPr="00FE5E5F" w:rsidRDefault="00DA04ED" w:rsidP="00DA04ED">
            <w:pPr>
              <w:rPr>
                <w:sz w:val="20"/>
                <w:szCs w:val="20"/>
              </w:rPr>
            </w:pPr>
            <w:r w:rsidRPr="00FE5E5F">
              <w:rPr>
                <w:b/>
                <w:bCs/>
                <w:sz w:val="20"/>
                <w:szCs w:val="20"/>
              </w:rPr>
              <w:t>Roboty przygotowawcze</w:t>
            </w:r>
            <w:r w:rsidRPr="00FE5E5F">
              <w:rPr>
                <w:sz w:val="20"/>
                <w:szCs w:val="20"/>
              </w:rPr>
              <w:t xml:space="preserve"> (w tym m.in: </w:t>
            </w:r>
            <w:r w:rsidR="00FE5E5F" w:rsidRPr="00FE5E5F">
              <w:rPr>
                <w:rFonts w:ascii="Calibri" w:hAnsi="Calibri" w:cs="Calibri"/>
                <w:sz w:val="20"/>
                <w:szCs w:val="20"/>
              </w:rPr>
              <w:t>roboty pomiarowe przy powierzchniowych robotach ziemnych, wypompowanie wody ze zbiornika, mechaniczne karczowanie średniej gęstości krzewów i podszycia, rozbiórka ogrodzeń w sąsiedztwie projektowanego zbiornika, usunięcie warstwy ziemi urodzajnej (humusu) o grubości 30 cm za pomocą spycharek)</w:t>
            </w:r>
          </w:p>
        </w:tc>
        <w:tc>
          <w:tcPr>
            <w:tcW w:w="2266" w:type="dxa"/>
          </w:tcPr>
          <w:p w14:paraId="17F35F8A" w14:textId="77777777" w:rsidR="00DA04ED" w:rsidRDefault="00DA04ED" w:rsidP="007646A5">
            <w:pPr>
              <w:jc w:val="center"/>
            </w:pPr>
          </w:p>
        </w:tc>
        <w:tc>
          <w:tcPr>
            <w:tcW w:w="2266" w:type="dxa"/>
          </w:tcPr>
          <w:p w14:paraId="6EA4F52A" w14:textId="77777777" w:rsidR="00DA04ED" w:rsidRDefault="00DA04ED" w:rsidP="007646A5">
            <w:pPr>
              <w:jc w:val="center"/>
            </w:pPr>
          </w:p>
        </w:tc>
      </w:tr>
      <w:tr w:rsidR="00DA04ED" w14:paraId="5042D4FC" w14:textId="77777777" w:rsidTr="00DA04ED">
        <w:tc>
          <w:tcPr>
            <w:tcW w:w="704" w:type="dxa"/>
          </w:tcPr>
          <w:p w14:paraId="4140A145" w14:textId="21F890FA" w:rsidR="00DA04ED" w:rsidRDefault="00DA04ED" w:rsidP="007646A5">
            <w:pPr>
              <w:jc w:val="center"/>
            </w:pPr>
            <w:r>
              <w:t>2</w:t>
            </w:r>
          </w:p>
        </w:tc>
        <w:tc>
          <w:tcPr>
            <w:tcW w:w="3826" w:type="dxa"/>
          </w:tcPr>
          <w:p w14:paraId="6777AF54" w14:textId="01944DD2" w:rsidR="00DA04ED" w:rsidRPr="00247E0E" w:rsidRDefault="00DA04ED" w:rsidP="00DA04ED">
            <w:pPr>
              <w:rPr>
                <w:sz w:val="20"/>
                <w:szCs w:val="20"/>
              </w:rPr>
            </w:pPr>
            <w:r w:rsidRPr="00247E0E">
              <w:rPr>
                <w:b/>
                <w:bCs/>
                <w:sz w:val="20"/>
                <w:szCs w:val="20"/>
              </w:rPr>
              <w:t>Roboty ziemne</w:t>
            </w:r>
            <w:r w:rsidRPr="00247E0E">
              <w:rPr>
                <w:sz w:val="20"/>
                <w:szCs w:val="20"/>
              </w:rPr>
              <w:t xml:space="preserve"> (w tym m.in. </w:t>
            </w:r>
            <w:r w:rsidR="00FE5E5F" w:rsidRPr="00FE5E5F">
              <w:rPr>
                <w:rFonts w:ascii="Calibri" w:hAnsi="Calibri" w:cs="Calibri"/>
                <w:sz w:val="20"/>
                <w:szCs w:val="20"/>
              </w:rPr>
              <w:t xml:space="preserve">wykop zbiornika – pogłębienie istniejącego </w:t>
            </w:r>
            <w:proofErr w:type="spellStart"/>
            <w:r w:rsidR="00FE5E5F" w:rsidRPr="00FE5E5F">
              <w:rPr>
                <w:rFonts w:ascii="Calibri" w:hAnsi="Calibri" w:cs="Calibri"/>
                <w:sz w:val="20"/>
                <w:szCs w:val="20"/>
              </w:rPr>
              <w:t>zadolenia</w:t>
            </w:r>
            <w:proofErr w:type="spellEnd"/>
            <w:r w:rsidR="00FE5E5F">
              <w:rPr>
                <w:rFonts w:ascii="Calibri" w:hAnsi="Calibri" w:cs="Calibri"/>
                <w:sz w:val="20"/>
                <w:szCs w:val="20"/>
              </w:rPr>
              <w:t xml:space="preserve"> o 1,5 -1,90 m</w:t>
            </w:r>
            <w:r w:rsidR="00FE5E5F" w:rsidRPr="00FE5E5F">
              <w:rPr>
                <w:rFonts w:ascii="Calibri" w:hAnsi="Calibri" w:cs="Calibri"/>
                <w:sz w:val="20"/>
                <w:szCs w:val="20"/>
              </w:rPr>
              <w:t xml:space="preserve">, uformowanie nasypów skarp i zasypanie zagłębienia poza obrysem zbiornika, </w:t>
            </w:r>
            <w:r w:rsidR="00FE5E5F">
              <w:rPr>
                <w:rFonts w:ascii="Calibri" w:hAnsi="Calibri" w:cs="Calibri"/>
                <w:sz w:val="20"/>
                <w:szCs w:val="20"/>
              </w:rPr>
              <w:t xml:space="preserve">zakup materiału nasypowego, </w:t>
            </w:r>
            <w:r w:rsidR="00FE5E5F" w:rsidRPr="00FE5E5F">
              <w:rPr>
                <w:rFonts w:ascii="Calibri" w:hAnsi="Calibri" w:cs="Calibri"/>
                <w:sz w:val="20"/>
                <w:szCs w:val="20"/>
              </w:rPr>
              <w:t>plantowanie dna wykopów</w:t>
            </w:r>
            <w:r w:rsidR="00FE5E5F">
              <w:rPr>
                <w:rFonts w:ascii="Calibri" w:hAnsi="Calibri" w:cs="Calibri"/>
                <w:sz w:val="20"/>
                <w:szCs w:val="20"/>
              </w:rPr>
              <w:t xml:space="preserve"> wykonanych mechanicznie w gruntach kat. I-III</w:t>
            </w:r>
            <w:r w:rsidR="00FE5E5F" w:rsidRPr="00FE5E5F">
              <w:rPr>
                <w:rFonts w:ascii="Calibri" w:hAnsi="Calibri" w:cs="Calibri"/>
                <w:sz w:val="20"/>
                <w:szCs w:val="20"/>
              </w:rPr>
              <w:t>, plantowanie skarp i korony nasypów</w:t>
            </w:r>
            <w:r w:rsidR="00FE5E5F">
              <w:rPr>
                <w:rFonts w:ascii="Calibri" w:hAnsi="Calibri" w:cs="Calibri"/>
                <w:sz w:val="20"/>
                <w:szCs w:val="20"/>
              </w:rPr>
              <w:t xml:space="preserve"> – kat. gruntu I-III, oczyszczenie nawierzchni z ziemi wynoszonej na protektorach kół przy wyjeżdżaniu z wykopu, grunt kat. III-IV kat.</w:t>
            </w:r>
            <w:r w:rsidRPr="00FE5E5F">
              <w:rPr>
                <w:sz w:val="20"/>
                <w:szCs w:val="20"/>
              </w:rPr>
              <w:t>)</w:t>
            </w:r>
          </w:p>
        </w:tc>
        <w:tc>
          <w:tcPr>
            <w:tcW w:w="2266" w:type="dxa"/>
          </w:tcPr>
          <w:p w14:paraId="758E0C7E" w14:textId="77777777" w:rsidR="00DA04ED" w:rsidRDefault="00DA04ED" w:rsidP="007646A5">
            <w:pPr>
              <w:jc w:val="center"/>
            </w:pPr>
          </w:p>
        </w:tc>
        <w:tc>
          <w:tcPr>
            <w:tcW w:w="2266" w:type="dxa"/>
          </w:tcPr>
          <w:p w14:paraId="65823BF3" w14:textId="77777777" w:rsidR="00DA04ED" w:rsidRDefault="00DA04ED" w:rsidP="007646A5">
            <w:pPr>
              <w:jc w:val="center"/>
            </w:pPr>
          </w:p>
        </w:tc>
      </w:tr>
      <w:tr w:rsidR="00DA04ED" w14:paraId="5797F17D" w14:textId="77777777" w:rsidTr="00DA04ED">
        <w:tc>
          <w:tcPr>
            <w:tcW w:w="704" w:type="dxa"/>
          </w:tcPr>
          <w:p w14:paraId="2EF19D1E" w14:textId="57DE86CF" w:rsidR="00DA04ED" w:rsidRDefault="00DA04ED" w:rsidP="007646A5">
            <w:pPr>
              <w:jc w:val="center"/>
            </w:pPr>
            <w:r>
              <w:t>3</w:t>
            </w:r>
          </w:p>
        </w:tc>
        <w:tc>
          <w:tcPr>
            <w:tcW w:w="3826" w:type="dxa"/>
          </w:tcPr>
          <w:p w14:paraId="78A2FCE0" w14:textId="583F0AFD" w:rsidR="00FE5E5F" w:rsidRPr="00FE5E5F" w:rsidRDefault="00FE5E5F" w:rsidP="00FE5E5F">
            <w:pPr>
              <w:rPr>
                <w:rFonts w:ascii="Calibri" w:hAnsi="Calibri" w:cs="Calibri"/>
                <w:sz w:val="20"/>
                <w:szCs w:val="20"/>
              </w:rPr>
            </w:pPr>
            <w:r w:rsidRPr="00FE5E5F">
              <w:rPr>
                <w:rFonts w:ascii="Calibri" w:hAnsi="Calibri" w:cs="Calibri"/>
                <w:b/>
                <w:bCs/>
                <w:sz w:val="20"/>
                <w:szCs w:val="20"/>
              </w:rPr>
              <w:t>Roboty umocnieniowe i wykończeniowe</w:t>
            </w:r>
            <w:r w:rsidRPr="00FE5E5F">
              <w:rPr>
                <w:rFonts w:ascii="Calibri" w:hAnsi="Calibri" w:cs="Calibri"/>
                <w:sz w:val="20"/>
                <w:szCs w:val="20"/>
              </w:rPr>
              <w:t xml:space="preserve">  (</w:t>
            </w:r>
            <w:r w:rsidRPr="00FE5E5F">
              <w:rPr>
                <w:sz w:val="20"/>
                <w:szCs w:val="20"/>
              </w:rPr>
              <w:t xml:space="preserve">w tym m.in. </w:t>
            </w:r>
            <w:r w:rsidRPr="00FE5E5F">
              <w:rPr>
                <w:rFonts w:ascii="Calibri" w:hAnsi="Calibri" w:cs="Calibri"/>
                <w:sz w:val="20"/>
                <w:szCs w:val="20"/>
              </w:rPr>
              <w:t>humusowanie skarp z obsianiem mieszanką traw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przy grubości warstwy humusu 20 cm</w:t>
            </w:r>
            <w:r w:rsidRPr="00FE5E5F">
              <w:rPr>
                <w:rFonts w:ascii="Calibri" w:hAnsi="Calibri" w:cs="Calibri"/>
                <w:sz w:val="20"/>
                <w:szCs w:val="20"/>
              </w:rPr>
              <w:t>, wykonanie koszy z siatki stalowej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bez wyprawy</w:t>
            </w:r>
            <w:r w:rsidRPr="00FE5E5F">
              <w:rPr>
                <w:rFonts w:ascii="Calibri" w:hAnsi="Calibri" w:cs="Calibri"/>
                <w:sz w:val="20"/>
                <w:szCs w:val="20"/>
              </w:rPr>
              <w:t xml:space="preserve">); </w:t>
            </w:r>
          </w:p>
          <w:p w14:paraId="06254C03" w14:textId="060C1604" w:rsidR="00DA04ED" w:rsidRPr="00247E0E" w:rsidRDefault="00DA04ED" w:rsidP="00DA04ED">
            <w:pPr>
              <w:rPr>
                <w:sz w:val="20"/>
                <w:szCs w:val="20"/>
              </w:rPr>
            </w:pPr>
          </w:p>
        </w:tc>
        <w:tc>
          <w:tcPr>
            <w:tcW w:w="2266" w:type="dxa"/>
          </w:tcPr>
          <w:p w14:paraId="5FE1C6D6" w14:textId="77777777" w:rsidR="00DA04ED" w:rsidRDefault="00DA04ED" w:rsidP="007646A5">
            <w:pPr>
              <w:jc w:val="center"/>
            </w:pPr>
          </w:p>
        </w:tc>
        <w:tc>
          <w:tcPr>
            <w:tcW w:w="2266" w:type="dxa"/>
          </w:tcPr>
          <w:p w14:paraId="7395DEF9" w14:textId="77777777" w:rsidR="00DA04ED" w:rsidRDefault="00DA04ED" w:rsidP="007646A5">
            <w:pPr>
              <w:jc w:val="center"/>
            </w:pPr>
          </w:p>
        </w:tc>
      </w:tr>
      <w:tr w:rsidR="00DA04ED" w14:paraId="044BE597" w14:textId="77777777" w:rsidTr="00DA04ED">
        <w:tc>
          <w:tcPr>
            <w:tcW w:w="704" w:type="dxa"/>
          </w:tcPr>
          <w:p w14:paraId="7B182C23" w14:textId="0EE69D30" w:rsidR="00DA04ED" w:rsidRDefault="00DA04ED" w:rsidP="007646A5">
            <w:pPr>
              <w:jc w:val="center"/>
            </w:pPr>
            <w:r>
              <w:t>4</w:t>
            </w:r>
          </w:p>
        </w:tc>
        <w:tc>
          <w:tcPr>
            <w:tcW w:w="3826" w:type="dxa"/>
          </w:tcPr>
          <w:p w14:paraId="696231D9" w14:textId="17E07595" w:rsidR="00DA04ED" w:rsidRPr="00FE5E5F" w:rsidRDefault="00FE5E5F" w:rsidP="00DA04ED">
            <w:pPr>
              <w:rPr>
                <w:sz w:val="20"/>
                <w:szCs w:val="20"/>
              </w:rPr>
            </w:pPr>
            <w:r w:rsidRPr="00FE5E5F">
              <w:rPr>
                <w:rFonts w:ascii="Calibri" w:hAnsi="Calibri" w:cs="Calibri"/>
                <w:b/>
                <w:bCs/>
                <w:sz w:val="20"/>
                <w:szCs w:val="20"/>
              </w:rPr>
              <w:t>Roboty inne</w:t>
            </w:r>
            <w:r w:rsidRPr="00FE5E5F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FE5E5F">
              <w:rPr>
                <w:sz w:val="20"/>
                <w:szCs w:val="20"/>
              </w:rPr>
              <w:t xml:space="preserve">w tym m.in. </w:t>
            </w:r>
            <w:r w:rsidRPr="00FE5E5F">
              <w:rPr>
                <w:rFonts w:ascii="Calibri" w:hAnsi="Calibri" w:cs="Calibri"/>
                <w:sz w:val="20"/>
                <w:szCs w:val="20"/>
              </w:rPr>
              <w:t>rozbiórka muru oporowego, transport gruzu z terenu rozbiórki</w:t>
            </w:r>
            <w:r w:rsidR="004B52DB">
              <w:rPr>
                <w:rFonts w:ascii="Calibri" w:hAnsi="Calibri" w:cs="Calibri"/>
                <w:sz w:val="20"/>
                <w:szCs w:val="20"/>
              </w:rPr>
              <w:t xml:space="preserve"> przy ręcznym załadowaniu i wyładowaniu samochodem skrzyniowym na odległość do 8 km</w:t>
            </w:r>
            <w:r w:rsidRPr="00FE5E5F">
              <w:rPr>
                <w:rFonts w:ascii="Calibri" w:hAnsi="Calibri" w:cs="Calibri"/>
                <w:sz w:val="20"/>
                <w:szCs w:val="20"/>
              </w:rPr>
              <w:t>, umocnienie wlotu rurociągu, wykonanie trawników</w:t>
            </w:r>
            <w:r w:rsidR="004B52DB">
              <w:rPr>
                <w:rFonts w:ascii="Calibri" w:hAnsi="Calibri" w:cs="Calibri"/>
                <w:sz w:val="20"/>
                <w:szCs w:val="20"/>
              </w:rPr>
              <w:t xml:space="preserve"> dywanowych siewem na gruncie kat. III bez nawożenia</w:t>
            </w:r>
            <w:r w:rsidRPr="00FE5E5F">
              <w:rPr>
                <w:rFonts w:ascii="Calibri" w:hAnsi="Calibri" w:cs="Calibri"/>
                <w:sz w:val="20"/>
                <w:szCs w:val="20"/>
              </w:rPr>
              <w:t>);</w:t>
            </w:r>
          </w:p>
        </w:tc>
        <w:tc>
          <w:tcPr>
            <w:tcW w:w="2266" w:type="dxa"/>
          </w:tcPr>
          <w:p w14:paraId="771F4AD7" w14:textId="77777777" w:rsidR="00DA04ED" w:rsidRDefault="00DA04ED" w:rsidP="007646A5">
            <w:pPr>
              <w:jc w:val="center"/>
            </w:pPr>
          </w:p>
        </w:tc>
        <w:tc>
          <w:tcPr>
            <w:tcW w:w="2266" w:type="dxa"/>
          </w:tcPr>
          <w:p w14:paraId="0687015C" w14:textId="77777777" w:rsidR="00DA04ED" w:rsidRDefault="00DA04ED" w:rsidP="007646A5">
            <w:pPr>
              <w:jc w:val="center"/>
            </w:pPr>
          </w:p>
        </w:tc>
      </w:tr>
      <w:tr w:rsidR="004B52DB" w14:paraId="5E630C3F" w14:textId="77777777" w:rsidTr="005C616D">
        <w:tc>
          <w:tcPr>
            <w:tcW w:w="4530" w:type="dxa"/>
            <w:gridSpan w:val="2"/>
          </w:tcPr>
          <w:p w14:paraId="301A909E" w14:textId="0C6875EF" w:rsidR="004B52DB" w:rsidRPr="00FE5E5F" w:rsidRDefault="004B52DB" w:rsidP="004B52DB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Razem koszty kwalifikowane </w:t>
            </w:r>
          </w:p>
        </w:tc>
        <w:tc>
          <w:tcPr>
            <w:tcW w:w="2266" w:type="dxa"/>
          </w:tcPr>
          <w:p w14:paraId="062ADBD0" w14:textId="77777777" w:rsidR="004B52DB" w:rsidRDefault="004B52DB" w:rsidP="007646A5">
            <w:pPr>
              <w:jc w:val="center"/>
            </w:pPr>
          </w:p>
        </w:tc>
        <w:tc>
          <w:tcPr>
            <w:tcW w:w="2266" w:type="dxa"/>
          </w:tcPr>
          <w:p w14:paraId="353F7472" w14:textId="77777777" w:rsidR="004B52DB" w:rsidRDefault="004B52DB" w:rsidP="007646A5">
            <w:pPr>
              <w:jc w:val="center"/>
            </w:pPr>
          </w:p>
        </w:tc>
      </w:tr>
      <w:tr w:rsidR="004B52DB" w14:paraId="3137DEBD" w14:textId="77777777" w:rsidTr="00B87809">
        <w:tc>
          <w:tcPr>
            <w:tcW w:w="9062" w:type="dxa"/>
            <w:gridSpan w:val="4"/>
          </w:tcPr>
          <w:p w14:paraId="2DFBD56F" w14:textId="51D8C13C" w:rsidR="004B52DB" w:rsidRPr="004B52DB" w:rsidRDefault="004B52DB" w:rsidP="007646A5">
            <w:pPr>
              <w:jc w:val="center"/>
              <w:rPr>
                <w:b/>
                <w:bCs/>
              </w:rPr>
            </w:pPr>
            <w:r w:rsidRPr="004B52DB">
              <w:rPr>
                <w:b/>
                <w:bCs/>
              </w:rPr>
              <w:t xml:space="preserve">KOSZTY NIEKWALIFIKOWANE </w:t>
            </w:r>
          </w:p>
        </w:tc>
      </w:tr>
      <w:tr w:rsidR="00DA04ED" w14:paraId="1887A61A" w14:textId="77777777" w:rsidTr="00DA04ED">
        <w:tc>
          <w:tcPr>
            <w:tcW w:w="704" w:type="dxa"/>
          </w:tcPr>
          <w:p w14:paraId="6EB38A0D" w14:textId="33FC8570" w:rsidR="00DA04ED" w:rsidRDefault="00DA04ED" w:rsidP="007646A5">
            <w:pPr>
              <w:jc w:val="center"/>
            </w:pPr>
            <w:r>
              <w:t>5</w:t>
            </w:r>
          </w:p>
        </w:tc>
        <w:tc>
          <w:tcPr>
            <w:tcW w:w="3826" w:type="dxa"/>
          </w:tcPr>
          <w:p w14:paraId="78C3F766" w14:textId="003A098A" w:rsidR="00DA04ED" w:rsidRPr="004B52DB" w:rsidRDefault="004B52DB" w:rsidP="00DA04ED">
            <w:pPr>
              <w:rPr>
                <w:sz w:val="20"/>
                <w:szCs w:val="20"/>
              </w:rPr>
            </w:pPr>
            <w:r w:rsidRPr="004B52DB">
              <w:rPr>
                <w:rFonts w:ascii="Calibri" w:hAnsi="Calibri" w:cs="Calibri"/>
                <w:b/>
                <w:bCs/>
                <w:sz w:val="20"/>
                <w:szCs w:val="20"/>
              </w:rPr>
              <w:t>Wykonanie ogrodzenia wokół zbiornika</w:t>
            </w:r>
            <w:r w:rsidRPr="004B52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Pr="004B52DB">
              <w:rPr>
                <w:sz w:val="20"/>
                <w:szCs w:val="20"/>
              </w:rPr>
              <w:t xml:space="preserve">w tym m.in. </w:t>
            </w:r>
            <w:r w:rsidRPr="004B52DB">
              <w:rPr>
                <w:rFonts w:ascii="Calibri" w:hAnsi="Calibri" w:cs="Calibri"/>
                <w:sz w:val="20"/>
                <w:szCs w:val="20"/>
              </w:rPr>
              <w:t>wykop pod fundament ogrodzenia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– rowki pod krawężniki i ławy krawężnikowe o wymiarach 30x30 w gruncie kat. III-IV</w:t>
            </w:r>
            <w:r w:rsidRPr="004B52DB">
              <w:rPr>
                <w:rFonts w:ascii="Calibri" w:hAnsi="Calibri" w:cs="Calibri"/>
                <w:sz w:val="20"/>
                <w:szCs w:val="20"/>
              </w:rPr>
              <w:t>, cokoły betonowe 0,2x0,3 z fundamentami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0,2x0,8</w:t>
            </w:r>
            <w:r w:rsidRPr="004B52DB">
              <w:rPr>
                <w:rFonts w:ascii="Calibri" w:hAnsi="Calibri" w:cs="Calibri"/>
                <w:sz w:val="20"/>
                <w:szCs w:val="20"/>
              </w:rPr>
              <w:t>, montaż ogrodzenia panelowego o wys. 1,5 m, fi drutu min. 4 mm, na słupkach stalowych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z kształtowników</w:t>
            </w:r>
            <w:r w:rsidRPr="004B52DB">
              <w:rPr>
                <w:rFonts w:ascii="Calibri" w:hAnsi="Calibri" w:cs="Calibri"/>
                <w:sz w:val="20"/>
                <w:szCs w:val="20"/>
              </w:rPr>
              <w:t xml:space="preserve"> o rozstawie 3 m </w:t>
            </w:r>
            <w:r w:rsidRPr="005B7233">
              <w:rPr>
                <w:rFonts w:ascii="Calibri" w:hAnsi="Calibri" w:cs="Calibri"/>
                <w:sz w:val="20"/>
                <w:szCs w:val="20"/>
              </w:rPr>
              <w:t xml:space="preserve">obsadzanych w gniazdach cokołów, montaż </w:t>
            </w:r>
            <w:r w:rsidRPr="005B7233">
              <w:rPr>
                <w:rFonts w:ascii="Calibri" w:hAnsi="Calibri" w:cs="Calibri"/>
                <w:sz w:val="20"/>
                <w:szCs w:val="20"/>
              </w:rPr>
              <w:lastRenderedPageBreak/>
              <w:t>bramy o wys. 1,80 m, szer. wrót 3,0 m</w:t>
            </w:r>
            <w:r w:rsidR="005B7233" w:rsidRPr="005B723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5B7233" w:rsidRPr="005B7233">
              <w:rPr>
                <w:rFonts w:ascii="Arial" w:hAnsi="Arial" w:cs="Arial"/>
                <w:sz w:val="20"/>
                <w:szCs w:val="20"/>
              </w:rPr>
              <w:t>z siatki w ramach stalowych na gotowych słupkach</w:t>
            </w:r>
            <w:r w:rsidRPr="005B7233">
              <w:rPr>
                <w:rFonts w:ascii="Calibri" w:hAnsi="Calibri" w:cs="Calibri"/>
                <w:sz w:val="20"/>
                <w:szCs w:val="20"/>
              </w:rPr>
              <w:t xml:space="preserve"> i furtki o wys. 1,80 m, o szer. 1 m, </w:t>
            </w:r>
            <w:r w:rsidR="005B7233" w:rsidRPr="005B7233">
              <w:rPr>
                <w:rFonts w:ascii="Arial" w:hAnsi="Arial" w:cs="Arial"/>
                <w:sz w:val="20"/>
                <w:szCs w:val="20"/>
              </w:rPr>
              <w:t>z siatki w ramach stalowych na gotowych słupkach</w:t>
            </w:r>
            <w:r w:rsidR="005B7233" w:rsidRPr="005B723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B7233">
              <w:rPr>
                <w:rFonts w:ascii="Calibri" w:hAnsi="Calibri" w:cs="Calibri"/>
                <w:sz w:val="20"/>
                <w:szCs w:val="20"/>
              </w:rPr>
              <w:t>kolor ogrodzenia do uzgodnienia z Zamawiającym).</w:t>
            </w:r>
            <w:r w:rsidRPr="004B52D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266" w:type="dxa"/>
          </w:tcPr>
          <w:p w14:paraId="10F70CCD" w14:textId="77777777" w:rsidR="00DA04ED" w:rsidRDefault="00DA04ED" w:rsidP="007646A5">
            <w:pPr>
              <w:jc w:val="center"/>
            </w:pPr>
          </w:p>
        </w:tc>
        <w:tc>
          <w:tcPr>
            <w:tcW w:w="2266" w:type="dxa"/>
          </w:tcPr>
          <w:p w14:paraId="70B2DAFA" w14:textId="77777777" w:rsidR="00DA04ED" w:rsidRDefault="00DA04ED" w:rsidP="007646A5">
            <w:pPr>
              <w:jc w:val="center"/>
            </w:pPr>
          </w:p>
        </w:tc>
      </w:tr>
      <w:tr w:rsidR="004B52DB" w14:paraId="1393A636" w14:textId="77777777" w:rsidTr="00086412">
        <w:tc>
          <w:tcPr>
            <w:tcW w:w="4530" w:type="dxa"/>
            <w:gridSpan w:val="2"/>
          </w:tcPr>
          <w:p w14:paraId="2CE18EDA" w14:textId="3E3E04BE" w:rsidR="004B52DB" w:rsidRPr="00C75EF6" w:rsidRDefault="004B52DB" w:rsidP="004B52DB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Razem koszty </w:t>
            </w:r>
            <w:r w:rsidR="00245457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kwalifikowane</w:t>
            </w:r>
          </w:p>
        </w:tc>
        <w:tc>
          <w:tcPr>
            <w:tcW w:w="2266" w:type="dxa"/>
          </w:tcPr>
          <w:p w14:paraId="643200CF" w14:textId="77777777" w:rsidR="004B52DB" w:rsidRDefault="004B52DB" w:rsidP="007646A5">
            <w:pPr>
              <w:jc w:val="center"/>
            </w:pPr>
          </w:p>
        </w:tc>
        <w:tc>
          <w:tcPr>
            <w:tcW w:w="2266" w:type="dxa"/>
          </w:tcPr>
          <w:p w14:paraId="6D55E734" w14:textId="77777777" w:rsidR="004B52DB" w:rsidRDefault="004B52DB" w:rsidP="007646A5">
            <w:pPr>
              <w:jc w:val="center"/>
            </w:pPr>
          </w:p>
        </w:tc>
      </w:tr>
      <w:tr w:rsidR="007C2FCE" w14:paraId="36FC0ADD" w14:textId="77777777" w:rsidTr="007C2FCE">
        <w:tc>
          <w:tcPr>
            <w:tcW w:w="4530" w:type="dxa"/>
            <w:gridSpan w:val="2"/>
            <w:shd w:val="clear" w:color="auto" w:fill="D0CECE" w:themeFill="background2" w:themeFillShade="E6"/>
          </w:tcPr>
          <w:p w14:paraId="37C0B29B" w14:textId="38C557AC" w:rsidR="007C2FCE" w:rsidRPr="004B52DB" w:rsidRDefault="007C2FCE" w:rsidP="007C2FCE">
            <w:pPr>
              <w:jc w:val="right"/>
              <w:rPr>
                <w:b/>
                <w:bCs/>
                <w:sz w:val="20"/>
                <w:szCs w:val="20"/>
              </w:rPr>
            </w:pPr>
            <w:r w:rsidRPr="004B52DB">
              <w:rPr>
                <w:b/>
                <w:bCs/>
                <w:sz w:val="20"/>
                <w:szCs w:val="20"/>
              </w:rPr>
              <w:t xml:space="preserve">Razem </w:t>
            </w:r>
            <w:r w:rsidR="004B52DB" w:rsidRPr="004B52DB">
              <w:rPr>
                <w:b/>
                <w:bCs/>
                <w:sz w:val="20"/>
                <w:szCs w:val="20"/>
              </w:rPr>
              <w:t xml:space="preserve">koszty kwalifikowane i niekwalifikowane </w:t>
            </w:r>
          </w:p>
        </w:tc>
        <w:tc>
          <w:tcPr>
            <w:tcW w:w="2266" w:type="dxa"/>
            <w:shd w:val="clear" w:color="auto" w:fill="D0CECE" w:themeFill="background2" w:themeFillShade="E6"/>
          </w:tcPr>
          <w:p w14:paraId="7690BCB9" w14:textId="77777777" w:rsidR="007C2FCE" w:rsidRDefault="007C2FCE" w:rsidP="007646A5">
            <w:pPr>
              <w:jc w:val="center"/>
            </w:pPr>
          </w:p>
        </w:tc>
        <w:tc>
          <w:tcPr>
            <w:tcW w:w="2266" w:type="dxa"/>
            <w:shd w:val="clear" w:color="auto" w:fill="D0CECE" w:themeFill="background2" w:themeFillShade="E6"/>
          </w:tcPr>
          <w:p w14:paraId="29A4EBEF" w14:textId="77777777" w:rsidR="007C2FCE" w:rsidRDefault="007C2FCE" w:rsidP="007646A5">
            <w:pPr>
              <w:jc w:val="center"/>
            </w:pPr>
          </w:p>
        </w:tc>
      </w:tr>
    </w:tbl>
    <w:p w14:paraId="16B3871C" w14:textId="77777777" w:rsidR="00893BA0" w:rsidRDefault="00893BA0" w:rsidP="004B52DB"/>
    <w:p w14:paraId="6A96A3A8" w14:textId="33A31C9A" w:rsidR="00200470" w:rsidRPr="003111F0" w:rsidRDefault="00893BA0" w:rsidP="004B52DB">
      <w:pPr>
        <w:rPr>
          <w:rFonts w:ascii="Arial" w:hAnsi="Arial" w:cs="Arial"/>
          <w:sz w:val="20"/>
          <w:szCs w:val="20"/>
        </w:rPr>
      </w:pPr>
      <w:r w:rsidRPr="003111F0">
        <w:rPr>
          <w:rFonts w:ascii="Arial" w:hAnsi="Arial" w:cs="Arial"/>
          <w:sz w:val="20"/>
          <w:szCs w:val="20"/>
        </w:rPr>
        <w:t>Kwoty z pozycji: razem koszty kwalifikowane i razem koszty niekwalifikowane należy przenieść do formularza oferty.</w:t>
      </w:r>
    </w:p>
    <w:p w14:paraId="0477ED43" w14:textId="77777777" w:rsidR="003111F0" w:rsidRDefault="003111F0" w:rsidP="003111F0">
      <w:pPr>
        <w:pStyle w:val="Bezodstpw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4A65DDBE" w14:textId="7D536C8A" w:rsidR="003111F0" w:rsidRPr="001B430C" w:rsidRDefault="003111F0" w:rsidP="003111F0">
      <w:pPr>
        <w:pStyle w:val="Bezodstpw"/>
        <w:ind w:right="-284"/>
        <w:rPr>
          <w:rFonts w:ascii="Verdana" w:hAnsi="Verdana"/>
          <w:b/>
          <w:bCs/>
          <w:sz w:val="20"/>
          <w:szCs w:val="20"/>
        </w:rPr>
      </w:pPr>
      <w:r w:rsidRPr="008F4D8F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5F56023" w14:textId="77777777" w:rsidR="003111F0" w:rsidRDefault="003111F0" w:rsidP="004B52DB"/>
    <w:p w14:paraId="086DD313" w14:textId="77777777" w:rsidR="003111F0" w:rsidRDefault="003111F0" w:rsidP="004B52DB"/>
    <w:sectPr w:rsidR="003111F0" w:rsidSect="004B52DB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211E505-DBD5-4256-99F4-4364F3B80102}"/>
  </w:docVars>
  <w:rsids>
    <w:rsidRoot w:val="00200470"/>
    <w:rsid w:val="00070652"/>
    <w:rsid w:val="00200470"/>
    <w:rsid w:val="002038DB"/>
    <w:rsid w:val="00245457"/>
    <w:rsid w:val="00247E0E"/>
    <w:rsid w:val="002762CB"/>
    <w:rsid w:val="00303B76"/>
    <w:rsid w:val="003111F0"/>
    <w:rsid w:val="00313EE6"/>
    <w:rsid w:val="0034594E"/>
    <w:rsid w:val="004B52DB"/>
    <w:rsid w:val="004E3814"/>
    <w:rsid w:val="00501EBF"/>
    <w:rsid w:val="005478C6"/>
    <w:rsid w:val="005B7233"/>
    <w:rsid w:val="005D37EC"/>
    <w:rsid w:val="007646A5"/>
    <w:rsid w:val="007C2FCE"/>
    <w:rsid w:val="007D324B"/>
    <w:rsid w:val="00893BA0"/>
    <w:rsid w:val="008C6474"/>
    <w:rsid w:val="00BC14E2"/>
    <w:rsid w:val="00C37A61"/>
    <w:rsid w:val="00C75EF6"/>
    <w:rsid w:val="00C775A3"/>
    <w:rsid w:val="00D65CF3"/>
    <w:rsid w:val="00DA04ED"/>
    <w:rsid w:val="00DB1D21"/>
    <w:rsid w:val="00DB3482"/>
    <w:rsid w:val="00DF47E3"/>
    <w:rsid w:val="00DF5550"/>
    <w:rsid w:val="00E236B1"/>
    <w:rsid w:val="00EB5545"/>
    <w:rsid w:val="00FE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2904E"/>
  <w15:chartTrackingRefBased/>
  <w15:docId w15:val="{BED6E637-F881-4368-B592-47BB35200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A0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3111F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211E505-DBD5-4256-99F4-4364F3B8010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Olber-Pawłowska</dc:creator>
  <cp:keywords/>
  <dc:description/>
  <cp:lastModifiedBy>UMiG_Chorzele</cp:lastModifiedBy>
  <cp:revision>10</cp:revision>
  <dcterms:created xsi:type="dcterms:W3CDTF">2025-01-24T07:34:00Z</dcterms:created>
  <dcterms:modified xsi:type="dcterms:W3CDTF">2025-01-28T09:57:00Z</dcterms:modified>
</cp:coreProperties>
</file>